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108" w:type="dxa"/>
        <w:tblLook w:val="04A0"/>
      </w:tblPr>
      <w:tblGrid>
        <w:gridCol w:w="3261"/>
        <w:gridCol w:w="5528"/>
        <w:gridCol w:w="1276"/>
      </w:tblGrid>
      <w:tr w:rsidR="00457539" w:rsidRPr="0062370D" w:rsidTr="00457539">
        <w:trPr>
          <w:trHeight w:val="1135"/>
        </w:trPr>
        <w:tc>
          <w:tcPr>
            <w:tcW w:w="3261" w:type="dxa"/>
            <w:shd w:val="clear" w:color="auto" w:fill="auto"/>
            <w:noWrap/>
            <w:hideMark/>
          </w:tcPr>
          <w:p w:rsidR="00457539" w:rsidRPr="0062370D" w:rsidRDefault="00457539" w:rsidP="007A353C">
            <w:pPr>
              <w:rPr>
                <w:rFonts w:ascii="Calibri" w:hAnsi="Calibri"/>
                <w:color w:val="000000"/>
              </w:rPr>
            </w:pPr>
            <w:r>
              <w:rPr>
                <w:rFonts w:ascii="Calibri" w:hAnsi="Calibri"/>
                <w:noProof/>
                <w:color w:val="000000"/>
                <w:szCs w:val="22"/>
              </w:rPr>
              <w:drawing>
                <wp:anchor distT="0" distB="0" distL="114300" distR="114300" simplePos="0" relativeHeight="251659264" behindDoc="0" locked="0" layoutInCell="1" allowOverlap="1">
                  <wp:simplePos x="0" y="0"/>
                  <wp:positionH relativeFrom="column">
                    <wp:posOffset>6985</wp:posOffset>
                  </wp:positionH>
                  <wp:positionV relativeFrom="paragraph">
                    <wp:posOffset>23494</wp:posOffset>
                  </wp:positionV>
                  <wp:extent cx="1924050" cy="542925"/>
                  <wp:effectExtent l="19050" t="0" r="0" b="0"/>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8" cstate="print"/>
                          <a:srcRect/>
                          <a:stretch>
                            <a:fillRect/>
                          </a:stretch>
                        </pic:blipFill>
                        <pic:spPr bwMode="auto">
                          <a:xfrm>
                            <a:off x="0" y="0"/>
                            <a:ext cx="1904671" cy="537457"/>
                          </a:xfrm>
                          <a:prstGeom prst="rect">
                            <a:avLst/>
                          </a:prstGeom>
                          <a:noFill/>
                        </pic:spPr>
                      </pic:pic>
                    </a:graphicData>
                  </a:graphic>
                </wp:anchor>
              </w:drawing>
            </w:r>
          </w:p>
        </w:tc>
        <w:tc>
          <w:tcPr>
            <w:tcW w:w="5528" w:type="dxa"/>
            <w:shd w:val="clear" w:color="auto" w:fill="auto"/>
            <w:hideMark/>
          </w:tcPr>
          <w:p w:rsidR="00457539" w:rsidRPr="00457539" w:rsidRDefault="00457539" w:rsidP="007A353C">
            <w:pPr>
              <w:jc w:val="center"/>
              <w:rPr>
                <w:rFonts w:ascii="Calibri" w:hAnsi="Calibri"/>
                <w:color w:val="000000"/>
              </w:rPr>
            </w:pPr>
            <w:r w:rsidRPr="00457539">
              <w:rPr>
                <w:rFonts w:ascii="Calibri" w:hAnsi="Calibri"/>
                <w:b/>
                <w:color w:val="000000"/>
                <w:sz w:val="22"/>
                <w:szCs w:val="22"/>
              </w:rPr>
              <w:t>Στρατηγική Τοπικής Ανάπτυξης με Πρωτοβουλία Τοπικών Κοινοτήτων CLLD/LEADER της ΑΝΚΑΣ ΑΕ ΟΤΑ</w:t>
            </w:r>
            <w:r w:rsidRPr="00457539">
              <w:rPr>
                <w:rFonts w:ascii="Calibri" w:hAnsi="Calibri"/>
                <w:color w:val="000000"/>
                <w:sz w:val="22"/>
                <w:szCs w:val="22"/>
              </w:rPr>
              <w:t xml:space="preserve"> </w:t>
            </w:r>
          </w:p>
          <w:p w:rsidR="00457539" w:rsidRPr="0062370D" w:rsidRDefault="00457539" w:rsidP="007A353C">
            <w:pPr>
              <w:jc w:val="center"/>
              <w:rPr>
                <w:rFonts w:ascii="Calibri" w:hAnsi="Calibri"/>
                <w:color w:val="000000"/>
              </w:rPr>
            </w:pPr>
          </w:p>
        </w:tc>
        <w:tc>
          <w:tcPr>
            <w:tcW w:w="1276" w:type="dxa"/>
          </w:tcPr>
          <w:p w:rsidR="00457539" w:rsidRPr="0062370D" w:rsidRDefault="00457539" w:rsidP="007A353C">
            <w:r w:rsidRPr="00816F71">
              <w:rPr>
                <w:noProof/>
              </w:rPr>
              <w:drawing>
                <wp:anchor distT="0" distB="0" distL="114300" distR="114300" simplePos="0" relativeHeight="251660288" behindDoc="0" locked="0" layoutInCell="1" allowOverlap="1">
                  <wp:simplePos x="0" y="0"/>
                  <wp:positionH relativeFrom="column">
                    <wp:posOffset>189319</wp:posOffset>
                  </wp:positionH>
                  <wp:positionV relativeFrom="paragraph">
                    <wp:posOffset>18031</wp:posOffset>
                  </wp:positionV>
                  <wp:extent cx="555108" cy="542261"/>
                  <wp:effectExtent l="19050" t="0" r="0" b="0"/>
                  <wp:wrapNone/>
                  <wp:docPr id="13" name="2 - Εικόνα"/>
                  <wp:cNvGraphicFramePr/>
                  <a:graphic xmlns:a="http://schemas.openxmlformats.org/drawingml/2006/main">
                    <a:graphicData uri="http://schemas.openxmlformats.org/drawingml/2006/picture">
                      <pic:pic xmlns:pic="http://schemas.openxmlformats.org/drawingml/2006/picture">
                        <pic:nvPicPr>
                          <pic:cNvPr id="3" name="2 - Εικόνα" descr="\\TERAS\Documents\CLLD_LEADER\ΕΝΕΡΓΕΙΕΣ ΔΗΜΟΣΙΟΤΗΤΑΣ\6. logo LEADER.bmp"/>
                          <pic:cNvPicPr/>
                        </pic:nvPicPr>
                        <pic:blipFill>
                          <a:blip r:embed="rId9" cstate="print"/>
                          <a:srcRect/>
                          <a:stretch>
                            <a:fillRect/>
                          </a:stretch>
                        </pic:blipFill>
                        <pic:spPr bwMode="auto">
                          <a:xfrm>
                            <a:off x="0" y="0"/>
                            <a:ext cx="555108" cy="542260"/>
                          </a:xfrm>
                          <a:prstGeom prst="rect">
                            <a:avLst/>
                          </a:prstGeom>
                          <a:noFill/>
                          <a:ln w="9525">
                            <a:noFill/>
                            <a:miter lim="800000"/>
                            <a:headEnd/>
                            <a:tailEnd/>
                          </a:ln>
                        </pic:spPr>
                      </pic:pic>
                    </a:graphicData>
                  </a:graphic>
                </wp:anchor>
              </w:drawing>
            </w:r>
          </w:p>
        </w:tc>
      </w:tr>
    </w:tbl>
    <w:p w:rsidR="00457539" w:rsidRDefault="00457539" w:rsidP="00457539">
      <w:pPr>
        <w:spacing w:after="60"/>
        <w:jc w:val="center"/>
        <w:rPr>
          <w:rFonts w:asciiTheme="minorHAnsi" w:hAnsiTheme="minorHAnsi" w:cs="Arial"/>
          <w:b/>
          <w:sz w:val="22"/>
          <w:szCs w:val="22"/>
        </w:rPr>
      </w:pPr>
    </w:p>
    <w:p w:rsidR="00255E03" w:rsidRPr="002E1F49" w:rsidRDefault="00255E03" w:rsidP="00457539">
      <w:pPr>
        <w:spacing w:after="60"/>
        <w:jc w:val="center"/>
        <w:rPr>
          <w:rFonts w:asciiTheme="minorHAnsi" w:hAnsiTheme="minorHAnsi" w:cs="Arial"/>
          <w:b/>
          <w:sz w:val="22"/>
          <w:szCs w:val="22"/>
        </w:rPr>
      </w:pPr>
      <w:r w:rsidRPr="002E1F49">
        <w:rPr>
          <w:rFonts w:asciiTheme="minorHAnsi" w:hAnsiTheme="minorHAnsi" w:cs="Arial"/>
          <w:b/>
          <w:sz w:val="22"/>
          <w:szCs w:val="22"/>
        </w:rPr>
        <w:t>ΠΡΟΔΙΑΓΡΑΦΕΣ ΜΕΛΕΤΗ</w:t>
      </w:r>
      <w:r w:rsidR="00EB4C34" w:rsidRPr="002E1F49">
        <w:rPr>
          <w:rFonts w:asciiTheme="minorHAnsi" w:hAnsiTheme="minorHAnsi" w:cs="Arial"/>
          <w:b/>
          <w:sz w:val="22"/>
          <w:szCs w:val="22"/>
        </w:rPr>
        <w:t>Σ</w:t>
      </w:r>
    </w:p>
    <w:p w:rsidR="00CC537A" w:rsidRPr="002E1F49" w:rsidRDefault="00255E03" w:rsidP="002E1F49">
      <w:pPr>
        <w:spacing w:after="60"/>
        <w:contextualSpacing/>
        <w:jc w:val="center"/>
        <w:rPr>
          <w:rFonts w:asciiTheme="minorHAnsi" w:hAnsiTheme="minorHAnsi" w:cs="Arial"/>
          <w:b/>
          <w:sz w:val="22"/>
          <w:szCs w:val="22"/>
        </w:rPr>
      </w:pPr>
      <w:r w:rsidRPr="002E1F49">
        <w:rPr>
          <w:rFonts w:asciiTheme="minorHAnsi" w:hAnsiTheme="minorHAnsi" w:cs="Arial"/>
          <w:b/>
          <w:sz w:val="22"/>
          <w:szCs w:val="22"/>
        </w:rPr>
        <w:t xml:space="preserve">«ΣΥΝΟΛΙΚΗΣ ΘΕΩΡΗΣΗΣ ΑΙΣΘΗΤΙΚΗΣ ΚΑΙ ΛΕΙΤΟΥΡΓΙΚΗΣ ΑΝΑΒΑΘΜΙΣΗΣ </w:t>
      </w:r>
    </w:p>
    <w:p w:rsidR="00255E03" w:rsidRPr="002E1F49" w:rsidRDefault="00255E03" w:rsidP="002E1F49">
      <w:pPr>
        <w:spacing w:after="60"/>
        <w:contextualSpacing/>
        <w:jc w:val="center"/>
        <w:rPr>
          <w:rFonts w:asciiTheme="minorHAnsi" w:hAnsiTheme="minorHAnsi" w:cs="Arial"/>
          <w:b/>
          <w:sz w:val="22"/>
          <w:szCs w:val="22"/>
        </w:rPr>
      </w:pPr>
      <w:r w:rsidRPr="002E1F49">
        <w:rPr>
          <w:rFonts w:asciiTheme="minorHAnsi" w:hAnsiTheme="minorHAnsi" w:cs="Arial"/>
          <w:b/>
          <w:sz w:val="22"/>
          <w:szCs w:val="22"/>
        </w:rPr>
        <w:t>Ή ΑΝΑΔΕΙΞΗΣ ΤΟΥ ΟΙΚΙΣΜΟΥ Ή ΤΜΗΜΑΤΟΣ ΑΥΤΟΥ»</w:t>
      </w:r>
    </w:p>
    <w:p w:rsidR="00841EF4" w:rsidRPr="002E1F49" w:rsidRDefault="00841EF4" w:rsidP="002E1F49">
      <w:pPr>
        <w:spacing w:after="60"/>
        <w:contextualSpacing/>
        <w:jc w:val="both"/>
        <w:rPr>
          <w:rFonts w:asciiTheme="minorHAnsi" w:hAnsiTheme="minorHAnsi" w:cs="Arial"/>
          <w:b/>
          <w:sz w:val="22"/>
          <w:szCs w:val="22"/>
        </w:rPr>
      </w:pPr>
    </w:p>
    <w:p w:rsidR="00255E03" w:rsidRPr="002E1F49" w:rsidRDefault="00255E03" w:rsidP="002E1F49">
      <w:pPr>
        <w:spacing w:after="60"/>
        <w:contextualSpacing/>
        <w:rPr>
          <w:rFonts w:asciiTheme="minorHAnsi" w:hAnsiTheme="minorHAnsi" w:cs="Arial"/>
          <w:b/>
          <w:sz w:val="22"/>
          <w:szCs w:val="22"/>
        </w:rPr>
      </w:pPr>
      <w:r w:rsidRPr="002E1F49">
        <w:rPr>
          <w:rFonts w:asciiTheme="minorHAnsi" w:hAnsiTheme="minorHAnsi" w:cs="Arial"/>
          <w:b/>
          <w:sz w:val="22"/>
          <w:szCs w:val="22"/>
        </w:rPr>
        <w:t>ΕΙΣΑΓΩΓΗ</w:t>
      </w:r>
    </w:p>
    <w:p w:rsidR="0085410B" w:rsidRPr="002E1F49" w:rsidRDefault="0085410B" w:rsidP="002E1F49">
      <w:pPr>
        <w:spacing w:after="60"/>
        <w:contextualSpacing/>
        <w:rPr>
          <w:rFonts w:asciiTheme="minorHAnsi" w:hAnsiTheme="minorHAnsi" w:cs="Arial"/>
          <w:sz w:val="22"/>
          <w:szCs w:val="22"/>
        </w:rPr>
      </w:pPr>
      <w:r w:rsidRPr="002E1F49">
        <w:rPr>
          <w:rFonts w:asciiTheme="minorHAnsi" w:hAnsiTheme="minorHAnsi" w:cs="Arial"/>
          <w:sz w:val="22"/>
          <w:szCs w:val="22"/>
        </w:rPr>
        <w:t xml:space="preserve">Προϋπόθεση για την επιλογή / </w:t>
      </w:r>
      <w:proofErr w:type="spellStart"/>
      <w:r w:rsidRPr="002E1F49">
        <w:rPr>
          <w:rFonts w:asciiTheme="minorHAnsi" w:hAnsiTheme="minorHAnsi" w:cs="Arial"/>
          <w:sz w:val="22"/>
          <w:szCs w:val="22"/>
        </w:rPr>
        <w:t>επιλεξιμότητα</w:t>
      </w:r>
      <w:proofErr w:type="spellEnd"/>
      <w:r w:rsidRPr="002E1F49">
        <w:rPr>
          <w:rFonts w:asciiTheme="minorHAnsi" w:hAnsiTheme="minorHAnsi" w:cs="Arial"/>
          <w:sz w:val="22"/>
          <w:szCs w:val="22"/>
        </w:rPr>
        <w:t xml:space="preserve"> έργων</w:t>
      </w:r>
      <w:r w:rsidR="00EB4C34" w:rsidRPr="002E1F49">
        <w:rPr>
          <w:rFonts w:asciiTheme="minorHAnsi" w:hAnsiTheme="minorHAnsi" w:cs="Arial"/>
          <w:sz w:val="22"/>
          <w:szCs w:val="22"/>
        </w:rPr>
        <w:t xml:space="preserve"> </w:t>
      </w:r>
      <w:r w:rsidRPr="002E1F49">
        <w:rPr>
          <w:rFonts w:asciiTheme="minorHAnsi" w:hAnsiTheme="minorHAnsi" w:cs="Arial"/>
          <w:sz w:val="22"/>
          <w:szCs w:val="22"/>
        </w:rPr>
        <w:t>/</w:t>
      </w:r>
      <w:r w:rsidR="00EB4C34" w:rsidRPr="002E1F49">
        <w:rPr>
          <w:rFonts w:asciiTheme="minorHAnsi" w:hAnsiTheme="minorHAnsi" w:cs="Arial"/>
          <w:sz w:val="22"/>
          <w:szCs w:val="22"/>
        </w:rPr>
        <w:t xml:space="preserve"> </w:t>
      </w:r>
      <w:r w:rsidRPr="002E1F49">
        <w:rPr>
          <w:rFonts w:asciiTheme="minorHAnsi" w:hAnsiTheme="minorHAnsi" w:cs="Arial"/>
          <w:sz w:val="22"/>
          <w:szCs w:val="22"/>
        </w:rPr>
        <w:t xml:space="preserve">πράξεων που αφορούν σε αισθητική και λειτουργική αναβάθμιση και ανάδειξη οικισμού ή τμήματος αυτού, στο πλαίσιο των δράσεων του </w:t>
      </w:r>
      <w:proofErr w:type="spellStart"/>
      <w:r w:rsidRPr="002E1F49">
        <w:rPr>
          <w:rFonts w:asciiTheme="minorHAnsi" w:hAnsiTheme="minorHAnsi" w:cs="Arial"/>
          <w:sz w:val="22"/>
          <w:szCs w:val="22"/>
        </w:rPr>
        <w:t>υπομέτρου</w:t>
      </w:r>
      <w:proofErr w:type="spellEnd"/>
      <w:r w:rsidRPr="002E1F49">
        <w:rPr>
          <w:rFonts w:asciiTheme="minorHAnsi" w:hAnsiTheme="minorHAnsi" w:cs="Arial"/>
          <w:sz w:val="22"/>
          <w:szCs w:val="22"/>
        </w:rPr>
        <w:t xml:space="preserve"> 19.2 του Τοπικού Προγράμματος </w:t>
      </w:r>
      <w:r w:rsidRPr="002E1F49">
        <w:rPr>
          <w:rFonts w:asciiTheme="minorHAnsi" w:hAnsiTheme="minorHAnsi" w:cs="Arial"/>
          <w:sz w:val="22"/>
          <w:szCs w:val="22"/>
          <w:lang w:val="en-US"/>
        </w:rPr>
        <w:t>CLLD</w:t>
      </w:r>
      <w:r w:rsidRPr="002E1F49">
        <w:rPr>
          <w:rFonts w:asciiTheme="minorHAnsi" w:hAnsiTheme="minorHAnsi" w:cs="Arial"/>
          <w:sz w:val="22"/>
          <w:szCs w:val="22"/>
        </w:rPr>
        <w:t xml:space="preserve"> / </w:t>
      </w:r>
      <w:r w:rsidRPr="002E1F49">
        <w:rPr>
          <w:rFonts w:asciiTheme="minorHAnsi" w:hAnsiTheme="minorHAnsi" w:cs="Arial"/>
          <w:sz w:val="22"/>
          <w:szCs w:val="22"/>
          <w:lang w:val="en-US"/>
        </w:rPr>
        <w:t>LEADER</w:t>
      </w:r>
      <w:r w:rsidRPr="002E1F49">
        <w:rPr>
          <w:rFonts w:asciiTheme="minorHAnsi" w:hAnsiTheme="minorHAnsi" w:cs="Arial"/>
          <w:sz w:val="22"/>
          <w:szCs w:val="22"/>
        </w:rPr>
        <w:t xml:space="preserve"> </w:t>
      </w:r>
      <w:r w:rsidR="00EB4C34" w:rsidRPr="002E1F49">
        <w:rPr>
          <w:rFonts w:asciiTheme="minorHAnsi" w:hAnsiTheme="minorHAnsi" w:cs="Arial"/>
          <w:sz w:val="22"/>
          <w:szCs w:val="22"/>
        </w:rPr>
        <w:t xml:space="preserve">της Αναπτυξιακής Καστοριάς Α.Ε. Ο.Τ.Α. </w:t>
      </w:r>
      <w:r w:rsidRPr="002E1F49">
        <w:rPr>
          <w:rFonts w:asciiTheme="minorHAnsi" w:hAnsiTheme="minorHAnsi" w:cs="Arial"/>
          <w:sz w:val="22"/>
          <w:szCs w:val="22"/>
        </w:rPr>
        <w:t xml:space="preserve">του Προγράμματος Αγροτικής Ανάπτυξης (ΠΑΑ) 2014-2020, είναι η ύπαρξη μελέτης συνολικής θεώρησης αισθητικής και λειτουργικής αναβάθμισης ή ανάδειξης του οικισμού ή τμήματος αυτού. </w:t>
      </w:r>
    </w:p>
    <w:p w:rsidR="00BC119A" w:rsidRPr="002E1F49" w:rsidRDefault="00BC119A" w:rsidP="002E1F49">
      <w:pPr>
        <w:spacing w:after="60"/>
        <w:contextualSpacing/>
        <w:rPr>
          <w:rFonts w:asciiTheme="minorHAnsi" w:hAnsiTheme="minorHAnsi" w:cs="Arial"/>
          <w:sz w:val="22"/>
          <w:szCs w:val="22"/>
        </w:rPr>
      </w:pPr>
    </w:p>
    <w:p w:rsidR="00255E03" w:rsidRPr="002E1F49" w:rsidRDefault="00255E03" w:rsidP="002E1F49">
      <w:pPr>
        <w:spacing w:after="60"/>
        <w:contextualSpacing/>
        <w:rPr>
          <w:rFonts w:asciiTheme="minorHAnsi" w:hAnsiTheme="minorHAnsi" w:cs="Arial"/>
          <w:sz w:val="22"/>
          <w:szCs w:val="22"/>
        </w:rPr>
      </w:pPr>
      <w:r w:rsidRPr="002E1F49">
        <w:rPr>
          <w:rFonts w:asciiTheme="minorHAnsi" w:hAnsiTheme="minorHAnsi" w:cs="Arial"/>
          <w:sz w:val="22"/>
          <w:szCs w:val="22"/>
        </w:rPr>
        <w:t>Οι μελέτες αναβάθμισης και ανάδειξης οικισμών</w:t>
      </w:r>
      <w:r w:rsidR="0085410B" w:rsidRPr="002E1F49">
        <w:rPr>
          <w:rFonts w:asciiTheme="minorHAnsi" w:hAnsiTheme="minorHAnsi" w:cs="Arial"/>
          <w:sz w:val="22"/>
          <w:szCs w:val="22"/>
        </w:rPr>
        <w:t xml:space="preserve"> </w:t>
      </w:r>
      <w:r w:rsidRPr="002E1F49">
        <w:rPr>
          <w:rFonts w:asciiTheme="minorHAnsi" w:hAnsiTheme="minorHAnsi" w:cs="Arial"/>
          <w:sz w:val="22"/>
          <w:szCs w:val="22"/>
        </w:rPr>
        <w:t>έχουν ως αντικείμενο να προσδιορίσουν τμήματα ή στοιχεία του οικισμού για τα οποία</w:t>
      </w:r>
      <w:r w:rsidR="0085410B" w:rsidRPr="002E1F49">
        <w:rPr>
          <w:rFonts w:asciiTheme="minorHAnsi" w:hAnsiTheme="minorHAnsi" w:cs="Arial"/>
          <w:sz w:val="22"/>
          <w:szCs w:val="22"/>
        </w:rPr>
        <w:t>,</w:t>
      </w:r>
      <w:r w:rsidRPr="002E1F49">
        <w:rPr>
          <w:rFonts w:asciiTheme="minorHAnsi" w:hAnsiTheme="minorHAnsi" w:cs="Arial"/>
          <w:sz w:val="22"/>
          <w:szCs w:val="22"/>
        </w:rPr>
        <w:t xml:space="preserve"> βάσει ιστορικών, κοινωνικών στοιχείων και στοιχείων ειδικού αρχιτεκτονικού χαρακτήρα</w:t>
      </w:r>
      <w:r w:rsidR="0085410B" w:rsidRPr="002E1F49">
        <w:rPr>
          <w:rFonts w:asciiTheme="minorHAnsi" w:hAnsiTheme="minorHAnsi" w:cs="Arial"/>
          <w:sz w:val="22"/>
          <w:szCs w:val="22"/>
        </w:rPr>
        <w:t>,</w:t>
      </w:r>
      <w:r w:rsidRPr="002E1F49">
        <w:rPr>
          <w:rFonts w:asciiTheme="minorHAnsi" w:hAnsiTheme="minorHAnsi" w:cs="Arial"/>
          <w:sz w:val="22"/>
          <w:szCs w:val="22"/>
        </w:rPr>
        <w:t xml:space="preserve"> θα προταθεί ένα σχέδιο ανάπτυξης που θα περιλαμβάνει:</w:t>
      </w:r>
    </w:p>
    <w:p w:rsidR="00255E03" w:rsidRPr="002E1F49" w:rsidRDefault="0085410B" w:rsidP="002E1F49">
      <w:pPr>
        <w:numPr>
          <w:ilvl w:val="0"/>
          <w:numId w:val="1"/>
        </w:numPr>
        <w:spacing w:after="60"/>
        <w:contextualSpacing/>
        <w:rPr>
          <w:rFonts w:asciiTheme="minorHAnsi" w:hAnsiTheme="minorHAnsi" w:cs="Arial"/>
          <w:sz w:val="22"/>
          <w:szCs w:val="22"/>
        </w:rPr>
      </w:pPr>
      <w:r w:rsidRPr="002E1F49">
        <w:rPr>
          <w:rFonts w:asciiTheme="minorHAnsi" w:hAnsiTheme="minorHAnsi" w:cs="Arial"/>
          <w:sz w:val="22"/>
          <w:szCs w:val="22"/>
        </w:rPr>
        <w:t>Την α</w:t>
      </w:r>
      <w:r w:rsidR="00255E03" w:rsidRPr="002E1F49">
        <w:rPr>
          <w:rFonts w:asciiTheme="minorHAnsi" w:hAnsiTheme="minorHAnsi" w:cs="Arial"/>
          <w:sz w:val="22"/>
          <w:szCs w:val="22"/>
        </w:rPr>
        <w:t>ισθητική και λειτουργική βελτίωση των κοινόχρηστων χώρων</w:t>
      </w:r>
      <w:r w:rsidRPr="002E1F49">
        <w:rPr>
          <w:rFonts w:asciiTheme="minorHAnsi" w:hAnsiTheme="minorHAnsi" w:cs="Arial"/>
          <w:sz w:val="22"/>
          <w:szCs w:val="22"/>
        </w:rPr>
        <w:t>,</w:t>
      </w:r>
      <w:r w:rsidR="00255E03" w:rsidRPr="002E1F49">
        <w:rPr>
          <w:rFonts w:asciiTheme="minorHAnsi" w:hAnsiTheme="minorHAnsi" w:cs="Arial"/>
          <w:sz w:val="22"/>
          <w:szCs w:val="22"/>
        </w:rPr>
        <w:t xml:space="preserve"> και</w:t>
      </w:r>
    </w:p>
    <w:p w:rsidR="00255E03" w:rsidRPr="002E1F49" w:rsidRDefault="0085410B" w:rsidP="002E1F49">
      <w:pPr>
        <w:numPr>
          <w:ilvl w:val="0"/>
          <w:numId w:val="1"/>
        </w:numPr>
        <w:spacing w:after="60"/>
        <w:contextualSpacing/>
        <w:rPr>
          <w:rFonts w:asciiTheme="minorHAnsi" w:hAnsiTheme="minorHAnsi" w:cs="Arial"/>
          <w:sz w:val="22"/>
          <w:szCs w:val="22"/>
        </w:rPr>
      </w:pPr>
      <w:r w:rsidRPr="002E1F49">
        <w:rPr>
          <w:rFonts w:asciiTheme="minorHAnsi" w:hAnsiTheme="minorHAnsi" w:cs="Arial"/>
          <w:sz w:val="22"/>
          <w:szCs w:val="22"/>
        </w:rPr>
        <w:t>Την α</w:t>
      </w:r>
      <w:r w:rsidR="00255E03" w:rsidRPr="002E1F49">
        <w:rPr>
          <w:rFonts w:asciiTheme="minorHAnsi" w:hAnsiTheme="minorHAnsi" w:cs="Arial"/>
          <w:sz w:val="22"/>
          <w:szCs w:val="22"/>
        </w:rPr>
        <w:t>νάδειξη των φυσικών και ειδικών αρχιτεκτονικών στοιχείων της περιοχής</w:t>
      </w:r>
      <w:r w:rsidRPr="002E1F49">
        <w:rPr>
          <w:rFonts w:asciiTheme="minorHAnsi" w:hAnsiTheme="minorHAnsi" w:cs="Arial"/>
          <w:sz w:val="22"/>
          <w:szCs w:val="22"/>
        </w:rPr>
        <w:t>.</w:t>
      </w:r>
    </w:p>
    <w:p w:rsidR="00BC119A" w:rsidRDefault="00BC119A" w:rsidP="002E1F49">
      <w:pPr>
        <w:spacing w:after="60"/>
        <w:contextualSpacing/>
        <w:rPr>
          <w:rFonts w:asciiTheme="minorHAnsi" w:hAnsiTheme="minorHAnsi" w:cs="Arial"/>
          <w:sz w:val="22"/>
          <w:szCs w:val="22"/>
        </w:rPr>
      </w:pPr>
    </w:p>
    <w:p w:rsidR="00255E03" w:rsidRPr="002E1F49" w:rsidRDefault="00255E03" w:rsidP="002E1F49">
      <w:pPr>
        <w:spacing w:after="60"/>
        <w:contextualSpacing/>
        <w:rPr>
          <w:rFonts w:asciiTheme="minorHAnsi" w:hAnsiTheme="minorHAnsi" w:cs="Arial"/>
          <w:sz w:val="22"/>
          <w:szCs w:val="22"/>
        </w:rPr>
      </w:pPr>
      <w:r w:rsidRPr="002E1F49">
        <w:rPr>
          <w:rFonts w:asciiTheme="minorHAnsi" w:hAnsiTheme="minorHAnsi" w:cs="Arial"/>
          <w:sz w:val="22"/>
          <w:szCs w:val="22"/>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BC119A" w:rsidRPr="002E1F49" w:rsidRDefault="00BC119A" w:rsidP="002E1F49">
      <w:pPr>
        <w:spacing w:after="60"/>
        <w:contextualSpacing/>
        <w:jc w:val="both"/>
        <w:rPr>
          <w:rFonts w:asciiTheme="minorHAnsi" w:hAnsiTheme="minorHAnsi" w:cs="Arial"/>
          <w:sz w:val="22"/>
          <w:szCs w:val="22"/>
        </w:rPr>
      </w:pPr>
    </w:p>
    <w:p w:rsidR="00255E03" w:rsidRPr="002E1F49" w:rsidRDefault="00724183" w:rsidP="002E1F49">
      <w:pPr>
        <w:spacing w:after="60"/>
        <w:contextualSpacing/>
        <w:rPr>
          <w:rFonts w:asciiTheme="minorHAnsi" w:hAnsiTheme="minorHAnsi" w:cs="Arial"/>
          <w:b/>
          <w:sz w:val="22"/>
          <w:szCs w:val="22"/>
        </w:rPr>
      </w:pPr>
      <w:r w:rsidRPr="002E1F49">
        <w:rPr>
          <w:rFonts w:asciiTheme="minorHAnsi" w:hAnsiTheme="minorHAnsi" w:cs="Arial"/>
          <w:b/>
          <w:sz w:val="22"/>
          <w:szCs w:val="22"/>
        </w:rPr>
        <w:t>ΚΕΦ. Α</w:t>
      </w:r>
      <w:r w:rsidR="00255E03" w:rsidRPr="002E1F49">
        <w:rPr>
          <w:rFonts w:asciiTheme="minorHAnsi" w:hAnsiTheme="minorHAnsi" w:cs="Arial"/>
          <w:b/>
          <w:sz w:val="22"/>
          <w:szCs w:val="22"/>
        </w:rPr>
        <w:t>. ΑΝΑΓΝΩΡΙΣΗ ΥΦΙΣΤΑΜΕΝΗΣ ΚΑΤΑΣΤΑΣΗΣ</w:t>
      </w:r>
    </w:p>
    <w:p w:rsidR="00255E03" w:rsidRPr="002E1F49" w:rsidRDefault="00255E03" w:rsidP="002E1F49">
      <w:pPr>
        <w:spacing w:after="60"/>
        <w:contextualSpacing/>
        <w:rPr>
          <w:rFonts w:asciiTheme="minorHAnsi" w:hAnsiTheme="minorHAnsi" w:cs="Arial"/>
          <w:sz w:val="22"/>
          <w:szCs w:val="22"/>
        </w:rPr>
      </w:pPr>
      <w:r w:rsidRPr="002E1F49">
        <w:rPr>
          <w:rFonts w:asciiTheme="minorHAnsi" w:hAnsiTheme="minorHAnsi" w:cs="Arial"/>
          <w:sz w:val="22"/>
          <w:szCs w:val="22"/>
        </w:rPr>
        <w:t xml:space="preserve">Η </w:t>
      </w:r>
      <w:r w:rsidR="0085410B" w:rsidRPr="002E1F49">
        <w:rPr>
          <w:rFonts w:asciiTheme="minorHAnsi" w:hAnsiTheme="minorHAnsi" w:cs="Arial"/>
          <w:sz w:val="22"/>
          <w:szCs w:val="22"/>
        </w:rPr>
        <w:t>αναγνώριση της υφιστάμενης κατάστασης</w:t>
      </w:r>
      <w:r w:rsidRPr="002E1F49">
        <w:rPr>
          <w:rFonts w:asciiTheme="minorHAnsi" w:hAnsiTheme="minorHAnsi" w:cs="Arial"/>
          <w:sz w:val="22"/>
          <w:szCs w:val="22"/>
        </w:rPr>
        <w:t xml:space="preserve"> θα περιλαμβάνει</w:t>
      </w:r>
      <w:r w:rsidR="000E3E95" w:rsidRPr="002E1F49">
        <w:rPr>
          <w:rFonts w:asciiTheme="minorHAnsi" w:hAnsiTheme="minorHAnsi" w:cs="Arial"/>
          <w:sz w:val="22"/>
          <w:szCs w:val="22"/>
        </w:rPr>
        <w:t>:</w:t>
      </w:r>
      <w:r w:rsidRPr="002E1F49">
        <w:rPr>
          <w:rFonts w:asciiTheme="minorHAnsi" w:hAnsiTheme="minorHAnsi" w:cs="Arial"/>
          <w:sz w:val="22"/>
          <w:szCs w:val="22"/>
        </w:rPr>
        <w:t xml:space="preserve"> </w:t>
      </w:r>
      <w:r w:rsidR="000E3E95" w:rsidRPr="002E1F49">
        <w:rPr>
          <w:rFonts w:asciiTheme="minorHAnsi" w:hAnsiTheme="minorHAnsi" w:cs="Arial"/>
          <w:sz w:val="22"/>
          <w:szCs w:val="22"/>
        </w:rPr>
        <w:t>Ι. την τεχνική έκθεση και ΙΙ. το φύλλο καταγραφής.</w:t>
      </w:r>
    </w:p>
    <w:p w:rsidR="00841EF4" w:rsidRPr="002E1F49" w:rsidRDefault="00841EF4" w:rsidP="002E1F49">
      <w:pPr>
        <w:spacing w:after="60"/>
        <w:contextualSpacing/>
        <w:rPr>
          <w:rFonts w:asciiTheme="minorHAnsi" w:hAnsiTheme="minorHAnsi" w:cs="Arial"/>
          <w:b/>
          <w:sz w:val="22"/>
          <w:szCs w:val="22"/>
        </w:rPr>
      </w:pPr>
    </w:p>
    <w:p w:rsidR="008076A8" w:rsidRPr="002E1F49" w:rsidRDefault="005F1E74" w:rsidP="002E1F49">
      <w:pPr>
        <w:spacing w:after="60"/>
        <w:contextualSpacing/>
        <w:rPr>
          <w:rFonts w:asciiTheme="minorHAnsi" w:hAnsiTheme="minorHAnsi" w:cs="Arial"/>
          <w:b/>
          <w:sz w:val="22"/>
          <w:szCs w:val="22"/>
        </w:rPr>
      </w:pPr>
      <w:r w:rsidRPr="002E1F49">
        <w:rPr>
          <w:rFonts w:asciiTheme="minorHAnsi" w:hAnsiTheme="minorHAnsi" w:cs="Arial"/>
          <w:b/>
          <w:sz w:val="22"/>
          <w:szCs w:val="22"/>
        </w:rPr>
        <w:t>Ι</w:t>
      </w:r>
      <w:r w:rsidR="008076A8" w:rsidRPr="002E1F49">
        <w:rPr>
          <w:rFonts w:asciiTheme="minorHAnsi" w:hAnsiTheme="minorHAnsi" w:cs="Arial"/>
          <w:b/>
          <w:sz w:val="22"/>
          <w:szCs w:val="22"/>
        </w:rPr>
        <w:t>. Τεχνική Έκθεση</w:t>
      </w:r>
    </w:p>
    <w:p w:rsidR="008076A8" w:rsidRPr="002E1F49" w:rsidRDefault="008076A8" w:rsidP="002E1F49">
      <w:pPr>
        <w:spacing w:after="60"/>
        <w:contextualSpacing/>
        <w:rPr>
          <w:rFonts w:asciiTheme="minorHAnsi" w:hAnsiTheme="minorHAnsi" w:cs="Arial"/>
          <w:sz w:val="22"/>
          <w:szCs w:val="22"/>
        </w:rPr>
      </w:pPr>
      <w:r w:rsidRPr="002E1F49">
        <w:rPr>
          <w:rFonts w:asciiTheme="minorHAnsi" w:hAnsiTheme="minorHAnsi" w:cs="Arial"/>
          <w:sz w:val="22"/>
          <w:szCs w:val="22"/>
        </w:rPr>
        <w:t>Η τεχνική έκθεση, θα καλύπτει τις κύριες παραμέτρους για την ανάλυση, όπως παρουσιάζονται παρακάτω:</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Γεωγραφική θέση του οικισμού, σύνδεση με άλλους οικισμούς, κ.λπ.</w:t>
      </w:r>
      <w:r w:rsidR="0085410B" w:rsidRPr="002E1F49">
        <w:rPr>
          <w:rFonts w:asciiTheme="minorHAnsi" w:hAnsiTheme="minorHAnsi" w:cs="Arial"/>
          <w:sz w:val="22"/>
          <w:szCs w:val="22"/>
        </w:rPr>
        <w:t>,</w:t>
      </w:r>
      <w:r w:rsidRPr="002E1F49">
        <w:rPr>
          <w:rFonts w:asciiTheme="minorHAnsi" w:hAnsiTheme="minorHAnsi" w:cs="Arial"/>
          <w:sz w:val="22"/>
          <w:szCs w:val="22"/>
        </w:rPr>
        <w:t xml:space="preserve"> </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Πολεοδομική αναγνώριση και ισχύον θεσμικό πλαίσιο σε ό,τι αφορά στην ανάπτυξη και τη δόμηση του οικισμού</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Ιστορική αναφορά, πολιτισμικό πλαίσιο και πολιτιστικοί πόροι</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Γενική αναγνώριση ανθρωπογενούς περιβάλλοντος (πληθυσμός, απασχόληση, οικονομικές δραστηριότητες, δόμηση κ.λπ.)</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Ιδιοκτησιακό καθεστώς - κοινόχρηστοι χώροι</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Δίκτυο υποδομών</w:t>
      </w:r>
      <w:r w:rsidR="0085410B" w:rsidRPr="002E1F49">
        <w:rPr>
          <w:rFonts w:asciiTheme="minorHAnsi" w:hAnsiTheme="minorHAnsi" w:cs="Arial"/>
          <w:sz w:val="22"/>
          <w:szCs w:val="22"/>
        </w:rPr>
        <w:t>,</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 xml:space="preserve">Ποιοτική αναγνώριση της υφιστάμενης κατάστασης κοινόχρηστων χώρων και εξοπλισμό </w:t>
      </w:r>
      <w:r w:rsidR="009A1089" w:rsidRPr="002E1F49">
        <w:rPr>
          <w:rFonts w:asciiTheme="minorHAnsi" w:hAnsiTheme="minorHAnsi" w:cs="Arial"/>
          <w:sz w:val="22"/>
          <w:szCs w:val="22"/>
        </w:rPr>
        <w:t>τους,</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Καταγραφή αξιόλογων στοιχείων ιδιαίτερης αισθητικής αξίας (κοινόχρηστοι χώροι, παραδοσιακά στοιχεία, κτίρια, διαδρομές, φυσικοί πόροι κ.λπ.)</w:t>
      </w:r>
      <w:r w:rsidR="0085410B" w:rsidRPr="002E1F49">
        <w:rPr>
          <w:rFonts w:asciiTheme="minorHAnsi" w:hAnsiTheme="minorHAnsi" w:cs="Arial"/>
          <w:sz w:val="22"/>
          <w:szCs w:val="22"/>
        </w:rPr>
        <w:t>,</w:t>
      </w:r>
    </w:p>
    <w:p w:rsidR="00B3368D"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t>Εντοπισμός ιδιαιτεροτήτων</w:t>
      </w:r>
      <w:r w:rsidR="00B3368D" w:rsidRPr="002E1F49">
        <w:rPr>
          <w:rFonts w:asciiTheme="minorHAnsi" w:hAnsiTheme="minorHAnsi" w:cs="Arial"/>
          <w:sz w:val="22"/>
          <w:szCs w:val="22"/>
        </w:rPr>
        <w:t xml:space="preserve"> και λειτουργικών προβλημάτων</w:t>
      </w:r>
      <w:r w:rsidR="0085410B" w:rsidRPr="002E1F49">
        <w:rPr>
          <w:rFonts w:asciiTheme="minorHAnsi" w:hAnsiTheme="minorHAnsi" w:cs="Arial"/>
          <w:sz w:val="22"/>
          <w:szCs w:val="22"/>
        </w:rPr>
        <w:t>,</w:t>
      </w:r>
      <w:r w:rsidR="00B3368D" w:rsidRPr="002E1F49">
        <w:rPr>
          <w:rFonts w:asciiTheme="minorHAnsi" w:hAnsiTheme="minorHAnsi" w:cs="Arial"/>
          <w:sz w:val="22"/>
          <w:szCs w:val="22"/>
        </w:rPr>
        <w:t xml:space="preserve"> </w:t>
      </w:r>
    </w:p>
    <w:p w:rsidR="00F140E4" w:rsidRPr="002E1F49" w:rsidRDefault="00F140E4" w:rsidP="002E1F49">
      <w:pPr>
        <w:numPr>
          <w:ilvl w:val="0"/>
          <w:numId w:val="2"/>
        </w:numPr>
        <w:spacing w:after="60"/>
        <w:rPr>
          <w:rFonts w:asciiTheme="minorHAnsi" w:hAnsiTheme="minorHAnsi" w:cs="Arial"/>
          <w:sz w:val="22"/>
          <w:szCs w:val="22"/>
        </w:rPr>
      </w:pPr>
      <w:r w:rsidRPr="002E1F49">
        <w:rPr>
          <w:rFonts w:asciiTheme="minorHAnsi" w:hAnsiTheme="minorHAnsi" w:cs="Arial"/>
          <w:sz w:val="22"/>
          <w:szCs w:val="22"/>
        </w:rPr>
        <w:lastRenderedPageBreak/>
        <w:t>Συμπεράσματα από την αξιολόγηση των στοιχείων της αναγνώρι</w:t>
      </w:r>
      <w:r w:rsidR="00B3368D" w:rsidRPr="002E1F49">
        <w:rPr>
          <w:rFonts w:asciiTheme="minorHAnsi" w:hAnsiTheme="minorHAnsi" w:cs="Arial"/>
          <w:sz w:val="22"/>
          <w:szCs w:val="22"/>
        </w:rPr>
        <w:t xml:space="preserve">σης - </w:t>
      </w:r>
      <w:r w:rsidR="000E3E95" w:rsidRPr="002E1F49">
        <w:rPr>
          <w:rFonts w:asciiTheme="minorHAnsi" w:hAnsiTheme="minorHAnsi" w:cs="Arial"/>
          <w:sz w:val="22"/>
          <w:szCs w:val="22"/>
        </w:rPr>
        <w:t>π</w:t>
      </w:r>
      <w:r w:rsidRPr="002E1F49">
        <w:rPr>
          <w:rFonts w:asciiTheme="minorHAnsi" w:hAnsiTheme="minorHAnsi" w:cs="Arial"/>
          <w:sz w:val="22"/>
          <w:szCs w:val="22"/>
        </w:rPr>
        <w:t>ροοπτικές και κριτήρια ανάπτυξης</w:t>
      </w:r>
      <w:r w:rsidR="009A1089" w:rsidRPr="002E1F49">
        <w:rPr>
          <w:rFonts w:asciiTheme="minorHAnsi" w:hAnsiTheme="minorHAnsi" w:cs="Arial"/>
          <w:sz w:val="22"/>
          <w:szCs w:val="22"/>
        </w:rPr>
        <w:t>.</w:t>
      </w:r>
    </w:p>
    <w:p w:rsidR="00D002CB" w:rsidRPr="002E1F49" w:rsidRDefault="005F1E74" w:rsidP="002E1F49">
      <w:pPr>
        <w:spacing w:after="60"/>
        <w:contextualSpacing/>
        <w:jc w:val="both"/>
        <w:rPr>
          <w:rFonts w:asciiTheme="minorHAnsi" w:hAnsiTheme="minorHAnsi" w:cs="Arial"/>
          <w:b/>
          <w:sz w:val="22"/>
          <w:szCs w:val="22"/>
        </w:rPr>
      </w:pPr>
      <w:r w:rsidRPr="002E1F49">
        <w:rPr>
          <w:rFonts w:asciiTheme="minorHAnsi" w:hAnsiTheme="minorHAnsi" w:cs="Arial"/>
          <w:b/>
          <w:sz w:val="22"/>
          <w:szCs w:val="22"/>
        </w:rPr>
        <w:t>ΙΙ</w:t>
      </w:r>
      <w:r w:rsidR="00D002CB" w:rsidRPr="002E1F49">
        <w:rPr>
          <w:rFonts w:asciiTheme="minorHAnsi" w:hAnsiTheme="minorHAnsi" w:cs="Arial"/>
          <w:b/>
          <w:sz w:val="22"/>
          <w:szCs w:val="22"/>
        </w:rPr>
        <w:t>. Φύλλο Καταγραφής</w:t>
      </w:r>
    </w:p>
    <w:p w:rsidR="00EC59A7" w:rsidRPr="002E1F49" w:rsidRDefault="00D002CB" w:rsidP="002E1F49">
      <w:pPr>
        <w:spacing w:after="60"/>
        <w:contextualSpacing/>
        <w:jc w:val="both"/>
        <w:rPr>
          <w:rFonts w:asciiTheme="minorHAnsi" w:hAnsiTheme="minorHAnsi" w:cs="Arial"/>
          <w:sz w:val="22"/>
          <w:szCs w:val="22"/>
        </w:rPr>
      </w:pPr>
      <w:r w:rsidRPr="002E1F49">
        <w:rPr>
          <w:rFonts w:asciiTheme="minorHAnsi" w:hAnsiTheme="minorHAnsi" w:cs="Arial"/>
          <w:sz w:val="22"/>
          <w:szCs w:val="22"/>
        </w:rPr>
        <w:t xml:space="preserve">Συμπληρωμένο το </w:t>
      </w:r>
      <w:r w:rsidR="00EC59A7" w:rsidRPr="002E1F49">
        <w:rPr>
          <w:rFonts w:asciiTheme="minorHAnsi" w:hAnsiTheme="minorHAnsi" w:cs="Arial"/>
          <w:sz w:val="22"/>
          <w:szCs w:val="22"/>
        </w:rPr>
        <w:t xml:space="preserve">παρακάτω </w:t>
      </w:r>
      <w:r w:rsidR="00EB4C34" w:rsidRPr="002E1F49">
        <w:rPr>
          <w:rFonts w:asciiTheme="minorHAnsi" w:hAnsiTheme="minorHAnsi" w:cs="Arial"/>
          <w:sz w:val="22"/>
          <w:szCs w:val="22"/>
        </w:rPr>
        <w:t>φύλλο καταγραφής.</w:t>
      </w:r>
    </w:p>
    <w:p w:rsidR="000E3E95" w:rsidRPr="002E1F49" w:rsidRDefault="000E3E95" w:rsidP="002E1F49">
      <w:pPr>
        <w:spacing w:after="60"/>
        <w:contextualSpacing/>
        <w:jc w:val="both"/>
        <w:rPr>
          <w:rFonts w:asciiTheme="minorHAnsi" w:hAnsiTheme="minorHAnsi" w:cs="Arial"/>
          <w:sz w:val="22"/>
          <w:szCs w:val="22"/>
        </w:rPr>
      </w:pPr>
    </w:p>
    <w:p w:rsidR="0056322B" w:rsidRPr="002E1F49" w:rsidRDefault="00EB4C34" w:rsidP="002E1F49">
      <w:pPr>
        <w:pStyle w:val="a4"/>
        <w:numPr>
          <w:ilvl w:val="0"/>
          <w:numId w:val="27"/>
        </w:numPr>
        <w:spacing w:after="60"/>
        <w:ind w:left="284" w:hanging="284"/>
        <w:rPr>
          <w:rFonts w:asciiTheme="minorHAnsi" w:hAnsiTheme="minorHAnsi" w:cs="Arial"/>
          <w:b/>
          <w:sz w:val="22"/>
          <w:szCs w:val="22"/>
        </w:rPr>
      </w:pPr>
      <w:r w:rsidRPr="002E1F49">
        <w:rPr>
          <w:rFonts w:asciiTheme="minorHAnsi" w:hAnsiTheme="minorHAnsi" w:cs="Arial"/>
          <w:b/>
          <w:color w:val="000000"/>
          <w:sz w:val="22"/>
          <w:szCs w:val="22"/>
        </w:rPr>
        <w:t>Περιγραφή οικισμού.</w:t>
      </w:r>
    </w:p>
    <w:p w:rsidR="0056322B" w:rsidRPr="002E1F49" w:rsidRDefault="0056322B" w:rsidP="002E1F49">
      <w:pPr>
        <w:spacing w:after="60"/>
        <w:contextualSpacing/>
        <w:rPr>
          <w:rFonts w:asciiTheme="minorHAnsi" w:hAnsiTheme="minorHAnsi" w:cs="Arial"/>
          <w:sz w:val="22"/>
          <w:szCs w:val="22"/>
        </w:rPr>
      </w:pPr>
    </w:p>
    <w:p w:rsidR="0056322B" w:rsidRPr="002E1F49" w:rsidRDefault="005C23EA" w:rsidP="002E1F49">
      <w:pPr>
        <w:spacing w:after="60"/>
        <w:contextualSpacing/>
        <w:rPr>
          <w:rFonts w:asciiTheme="minorHAnsi" w:hAnsiTheme="minorHAnsi" w:cs="Arial"/>
          <w:sz w:val="22"/>
          <w:szCs w:val="22"/>
        </w:rPr>
      </w:pPr>
      <w:r w:rsidRPr="002E1F49">
        <w:rPr>
          <w:rFonts w:asciiTheme="minorHAnsi" w:hAnsiTheme="minorHAnsi" w:cs="Arial"/>
          <w:b/>
          <w:sz w:val="22"/>
          <w:szCs w:val="22"/>
        </w:rPr>
        <w:t>α</w:t>
      </w:r>
      <w:r w:rsidR="00373836" w:rsidRPr="002E1F49">
        <w:rPr>
          <w:rFonts w:asciiTheme="minorHAnsi" w:hAnsiTheme="minorHAnsi" w:cs="Arial"/>
          <w:b/>
          <w:sz w:val="22"/>
          <w:szCs w:val="22"/>
        </w:rPr>
        <w:t>.</w:t>
      </w:r>
      <w:r w:rsidR="0056322B" w:rsidRPr="002E1F49">
        <w:rPr>
          <w:rFonts w:asciiTheme="minorHAnsi" w:hAnsiTheme="minorHAnsi" w:cs="Arial"/>
          <w:sz w:val="22"/>
          <w:szCs w:val="22"/>
        </w:rPr>
        <w:t xml:space="preserve"> </w:t>
      </w:r>
      <w:r w:rsidR="00EB4C34" w:rsidRPr="002E1F49">
        <w:rPr>
          <w:rFonts w:asciiTheme="minorHAnsi" w:hAnsiTheme="minorHAnsi" w:cs="Arial"/>
          <w:sz w:val="22"/>
          <w:szCs w:val="22"/>
        </w:rPr>
        <w:t>Γεωγραφική περιγραφή.</w:t>
      </w:r>
    </w:p>
    <w:p w:rsidR="0056322B" w:rsidRPr="002E1F49" w:rsidRDefault="00373836" w:rsidP="002E1F49">
      <w:pPr>
        <w:spacing w:after="60"/>
        <w:contextualSpacing/>
        <w:rPr>
          <w:rFonts w:asciiTheme="minorHAnsi" w:hAnsiTheme="minorHAnsi" w:cs="Arial"/>
          <w:sz w:val="22"/>
          <w:szCs w:val="22"/>
        </w:rPr>
      </w:pPr>
      <w:r w:rsidRPr="002E1F49">
        <w:rPr>
          <w:rFonts w:asciiTheme="minorHAnsi" w:hAnsiTheme="minorHAnsi" w:cs="Arial"/>
          <w:color w:val="000000"/>
          <w:sz w:val="22"/>
          <w:szCs w:val="22"/>
        </w:rPr>
        <w:t xml:space="preserve">Χαρακτήρας </w:t>
      </w:r>
      <w:r w:rsidR="00EB4C34" w:rsidRPr="002E1F49">
        <w:rPr>
          <w:rFonts w:asciiTheme="minorHAnsi" w:hAnsiTheme="minorHAnsi" w:cs="Arial"/>
          <w:color w:val="000000"/>
          <w:sz w:val="22"/>
          <w:szCs w:val="22"/>
        </w:rPr>
        <w:t>ο</w:t>
      </w:r>
      <w:r w:rsidRPr="002E1F49">
        <w:rPr>
          <w:rFonts w:asciiTheme="minorHAnsi" w:hAnsiTheme="minorHAnsi" w:cs="Arial"/>
          <w:color w:val="000000"/>
          <w:sz w:val="22"/>
          <w:szCs w:val="22"/>
        </w:rPr>
        <w:t>ικισμού</w:t>
      </w:r>
      <w:r w:rsidR="0056322B" w:rsidRPr="002E1F49">
        <w:rPr>
          <w:rFonts w:asciiTheme="minorHAnsi" w:hAnsiTheme="minorHAnsi" w:cs="Arial"/>
          <w:color w:val="000000"/>
          <w:sz w:val="22"/>
          <w:szCs w:val="22"/>
        </w:rPr>
        <w:t>: (</w:t>
      </w:r>
      <w:r w:rsidR="00EB4C34" w:rsidRPr="002E1F49">
        <w:rPr>
          <w:rFonts w:asciiTheme="minorHAnsi" w:hAnsiTheme="minorHAnsi" w:cs="Arial"/>
          <w:color w:val="000000"/>
          <w:sz w:val="22"/>
          <w:szCs w:val="22"/>
        </w:rPr>
        <w:t>ο</w:t>
      </w:r>
      <w:r w:rsidR="0056322B" w:rsidRPr="002E1F49">
        <w:rPr>
          <w:rFonts w:asciiTheme="minorHAnsi" w:hAnsiTheme="minorHAnsi" w:cs="Arial"/>
          <w:color w:val="000000"/>
          <w:sz w:val="22"/>
          <w:szCs w:val="22"/>
        </w:rPr>
        <w:t xml:space="preserve">ρεινός, </w:t>
      </w:r>
      <w:r w:rsidR="00EB4C34" w:rsidRPr="002E1F49">
        <w:rPr>
          <w:rFonts w:asciiTheme="minorHAnsi" w:hAnsiTheme="minorHAnsi" w:cs="Arial"/>
          <w:color w:val="000000"/>
          <w:sz w:val="22"/>
          <w:szCs w:val="22"/>
        </w:rPr>
        <w:t>η</w:t>
      </w:r>
      <w:r w:rsidR="0056322B" w:rsidRPr="002E1F49">
        <w:rPr>
          <w:rFonts w:asciiTheme="minorHAnsi" w:hAnsiTheme="minorHAnsi" w:cs="Arial"/>
          <w:color w:val="000000"/>
          <w:sz w:val="22"/>
          <w:szCs w:val="22"/>
        </w:rPr>
        <w:t xml:space="preserve">μιορεινός, </w:t>
      </w:r>
      <w:r w:rsidR="00EB4C34" w:rsidRPr="002E1F49">
        <w:rPr>
          <w:rFonts w:asciiTheme="minorHAnsi" w:hAnsiTheme="minorHAnsi" w:cs="Arial"/>
          <w:color w:val="000000"/>
          <w:sz w:val="22"/>
          <w:szCs w:val="22"/>
        </w:rPr>
        <w:t>π</w:t>
      </w:r>
      <w:r w:rsidR="0056322B" w:rsidRPr="002E1F49">
        <w:rPr>
          <w:rFonts w:asciiTheme="minorHAnsi" w:hAnsiTheme="minorHAnsi" w:cs="Arial"/>
          <w:color w:val="000000"/>
          <w:sz w:val="22"/>
          <w:szCs w:val="22"/>
        </w:rPr>
        <w:t xml:space="preserve">εδινός, </w:t>
      </w:r>
      <w:r w:rsidR="00EB4C34" w:rsidRPr="002E1F49">
        <w:rPr>
          <w:rFonts w:asciiTheme="minorHAnsi" w:hAnsiTheme="minorHAnsi" w:cs="Arial"/>
          <w:color w:val="000000"/>
          <w:sz w:val="22"/>
          <w:szCs w:val="22"/>
        </w:rPr>
        <w:t>π</w:t>
      </w:r>
      <w:r w:rsidR="0056322B" w:rsidRPr="002E1F49">
        <w:rPr>
          <w:rFonts w:asciiTheme="minorHAnsi" w:hAnsiTheme="minorHAnsi" w:cs="Arial"/>
          <w:color w:val="000000"/>
          <w:sz w:val="22"/>
          <w:szCs w:val="22"/>
        </w:rPr>
        <w:t>αράλιος)</w:t>
      </w:r>
      <w:r w:rsidRPr="002E1F49">
        <w:rPr>
          <w:rFonts w:asciiTheme="minorHAnsi" w:hAnsiTheme="minorHAnsi" w:cs="Arial"/>
          <w:color w:val="000000"/>
          <w:sz w:val="22"/>
          <w:szCs w:val="22"/>
        </w:rPr>
        <w:t>.</w:t>
      </w:r>
    </w:p>
    <w:p w:rsidR="0056322B" w:rsidRPr="002E1F49" w:rsidRDefault="005C23EA" w:rsidP="002E1F49">
      <w:pPr>
        <w:spacing w:after="60"/>
        <w:contextualSpacing/>
        <w:rPr>
          <w:rFonts w:asciiTheme="minorHAnsi" w:hAnsiTheme="minorHAnsi" w:cs="Arial"/>
          <w:color w:val="000000"/>
          <w:sz w:val="22"/>
          <w:szCs w:val="22"/>
        </w:rPr>
      </w:pPr>
      <w:r w:rsidRPr="002E1F49">
        <w:rPr>
          <w:rFonts w:asciiTheme="minorHAnsi" w:hAnsiTheme="minorHAnsi" w:cs="Arial"/>
          <w:b/>
          <w:color w:val="000000"/>
          <w:sz w:val="22"/>
          <w:szCs w:val="22"/>
        </w:rPr>
        <w:t>β</w:t>
      </w:r>
      <w:r w:rsidR="00373836" w:rsidRPr="002E1F49">
        <w:rPr>
          <w:rFonts w:asciiTheme="minorHAnsi" w:hAnsiTheme="minorHAnsi" w:cs="Arial"/>
          <w:b/>
          <w:color w:val="000000"/>
          <w:sz w:val="22"/>
          <w:szCs w:val="22"/>
        </w:rPr>
        <w:t>.</w:t>
      </w:r>
      <w:r w:rsidR="00373836" w:rsidRPr="002E1F49">
        <w:rPr>
          <w:rFonts w:asciiTheme="minorHAnsi" w:hAnsiTheme="minorHAnsi" w:cs="Arial"/>
          <w:color w:val="000000"/>
          <w:sz w:val="22"/>
          <w:szCs w:val="22"/>
        </w:rPr>
        <w:t xml:space="preserve"> </w:t>
      </w:r>
      <w:r w:rsidR="00EB4C34" w:rsidRPr="002E1F49">
        <w:rPr>
          <w:rFonts w:asciiTheme="minorHAnsi" w:hAnsiTheme="minorHAnsi" w:cs="Arial"/>
          <w:color w:val="000000"/>
          <w:sz w:val="22"/>
          <w:szCs w:val="22"/>
        </w:rPr>
        <w:t xml:space="preserve">Φυσικό περιβάλλον και </w:t>
      </w:r>
      <w:proofErr w:type="spellStart"/>
      <w:r w:rsidR="00EB4C34" w:rsidRPr="002E1F49">
        <w:rPr>
          <w:rFonts w:asciiTheme="minorHAnsi" w:hAnsiTheme="minorHAnsi" w:cs="Arial"/>
          <w:color w:val="000000"/>
          <w:sz w:val="22"/>
          <w:szCs w:val="22"/>
        </w:rPr>
        <w:t>ιδιεταιρότητες</w:t>
      </w:r>
      <w:proofErr w:type="spellEnd"/>
      <w:r w:rsidR="00EB4C34" w:rsidRPr="002E1F49">
        <w:rPr>
          <w:rFonts w:asciiTheme="minorHAnsi" w:hAnsiTheme="minorHAnsi" w:cs="Arial"/>
          <w:color w:val="000000"/>
          <w:sz w:val="22"/>
          <w:szCs w:val="22"/>
        </w:rPr>
        <w:t>.</w:t>
      </w:r>
    </w:p>
    <w:p w:rsidR="0056322B" w:rsidRPr="002E1F49" w:rsidRDefault="0056322B" w:rsidP="002E1F49">
      <w:pPr>
        <w:pStyle w:val="a4"/>
        <w:numPr>
          <w:ilvl w:val="0"/>
          <w:numId w:val="34"/>
        </w:numPr>
        <w:spacing w:after="60"/>
        <w:rPr>
          <w:rFonts w:asciiTheme="minorHAnsi" w:hAnsiTheme="minorHAnsi" w:cs="Arial"/>
          <w:sz w:val="22"/>
          <w:szCs w:val="22"/>
        </w:rPr>
      </w:pPr>
      <w:r w:rsidRPr="002E1F49">
        <w:rPr>
          <w:rFonts w:asciiTheme="minorHAnsi" w:hAnsiTheme="minorHAnsi" w:cs="Arial"/>
          <w:color w:val="000000"/>
          <w:sz w:val="22"/>
          <w:szCs w:val="22"/>
        </w:rPr>
        <w:t>Υπάρχουν στην περιοχή ιδιαίτερα στοιχεία του φυσικού περιβάλλοντος που αξίζει να αναδειχθούν; (π</w:t>
      </w:r>
      <w:r w:rsidR="00373836" w:rsidRPr="002E1F49">
        <w:rPr>
          <w:rFonts w:asciiTheme="minorHAnsi" w:hAnsiTheme="minorHAnsi" w:cs="Arial"/>
          <w:color w:val="000000"/>
          <w:sz w:val="22"/>
          <w:szCs w:val="22"/>
        </w:rPr>
        <w:t>.</w:t>
      </w:r>
      <w:r w:rsidRPr="002E1F49">
        <w:rPr>
          <w:rFonts w:asciiTheme="minorHAnsi" w:hAnsiTheme="minorHAnsi" w:cs="Arial"/>
          <w:color w:val="000000"/>
          <w:sz w:val="22"/>
          <w:szCs w:val="22"/>
        </w:rPr>
        <w:t>χ. σπήλαιο, φαράγγι, κλπ)</w:t>
      </w:r>
      <w:r w:rsidR="00373836" w:rsidRPr="002E1F49">
        <w:rPr>
          <w:rFonts w:asciiTheme="minorHAnsi" w:hAnsiTheme="minorHAnsi" w:cs="Arial"/>
          <w:color w:val="000000"/>
          <w:sz w:val="22"/>
          <w:szCs w:val="22"/>
        </w:rPr>
        <w:t>.</w:t>
      </w:r>
    </w:p>
    <w:p w:rsidR="0056322B" w:rsidRPr="002E1F49" w:rsidRDefault="0056322B" w:rsidP="002E1F49">
      <w:pPr>
        <w:pStyle w:val="a4"/>
        <w:numPr>
          <w:ilvl w:val="0"/>
          <w:numId w:val="34"/>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Υπάρχει κάποιο πλαίσιο προστασίας για την περιοχή?</w:t>
      </w:r>
    </w:p>
    <w:p w:rsidR="0056322B" w:rsidRPr="002E1F49" w:rsidRDefault="0056322B" w:rsidP="002E1F49">
      <w:pPr>
        <w:pStyle w:val="a4"/>
        <w:numPr>
          <w:ilvl w:val="0"/>
          <w:numId w:val="34"/>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Αναφέρετε κάποιο από τα στοιχεία του τόπου που θεωρείται ιδιαίτερο χαρακτηριστικό για τη φυσιογνωμία του</w:t>
      </w:r>
      <w:r w:rsidR="00373836" w:rsidRPr="002E1F49">
        <w:rPr>
          <w:rFonts w:asciiTheme="minorHAnsi" w:hAnsiTheme="minorHAnsi" w:cs="Arial"/>
          <w:color w:val="000000"/>
          <w:sz w:val="22"/>
          <w:szCs w:val="22"/>
        </w:rPr>
        <w:t>.</w:t>
      </w:r>
    </w:p>
    <w:p w:rsidR="0056322B" w:rsidRPr="002E1F49" w:rsidRDefault="00EB4C34" w:rsidP="002E1F49">
      <w:pPr>
        <w:spacing w:after="60"/>
        <w:contextualSpacing/>
        <w:rPr>
          <w:rFonts w:asciiTheme="minorHAnsi" w:hAnsiTheme="minorHAnsi" w:cs="Arial"/>
          <w:sz w:val="22"/>
          <w:szCs w:val="22"/>
        </w:rPr>
      </w:pPr>
      <w:r w:rsidRPr="002E1F49">
        <w:rPr>
          <w:rFonts w:asciiTheme="minorHAnsi" w:hAnsiTheme="minorHAnsi" w:cs="Arial"/>
          <w:b/>
          <w:sz w:val="22"/>
          <w:szCs w:val="22"/>
        </w:rPr>
        <w:t>γ.</w:t>
      </w:r>
      <w:r w:rsidR="00373836" w:rsidRPr="002E1F49">
        <w:rPr>
          <w:rFonts w:asciiTheme="minorHAnsi" w:hAnsiTheme="minorHAnsi" w:cs="Arial"/>
          <w:sz w:val="22"/>
          <w:szCs w:val="22"/>
        </w:rPr>
        <w:t xml:space="preserve"> </w:t>
      </w:r>
      <w:r w:rsidRPr="002E1F49">
        <w:rPr>
          <w:rFonts w:asciiTheme="minorHAnsi" w:hAnsiTheme="minorHAnsi" w:cs="Arial"/>
          <w:sz w:val="22"/>
          <w:szCs w:val="22"/>
        </w:rPr>
        <w:t>Συσχέτιση με άλλους οικισμούς.</w:t>
      </w:r>
    </w:p>
    <w:p w:rsidR="0056322B" w:rsidRPr="002E1F49" w:rsidRDefault="0056322B" w:rsidP="002E1F49">
      <w:pPr>
        <w:spacing w:after="60"/>
        <w:rPr>
          <w:rFonts w:asciiTheme="minorHAnsi" w:hAnsiTheme="minorHAnsi" w:cs="Arial"/>
          <w:sz w:val="22"/>
          <w:szCs w:val="22"/>
        </w:rPr>
      </w:pPr>
      <w:r w:rsidRPr="002E1F49">
        <w:rPr>
          <w:rFonts w:asciiTheme="minorHAnsi" w:hAnsiTheme="minorHAnsi" w:cs="Arial"/>
          <w:color w:val="000000"/>
          <w:sz w:val="22"/>
          <w:szCs w:val="22"/>
        </w:rPr>
        <w:t>Ποια είναι η σχέση του οικισμού με:</w:t>
      </w:r>
    </w:p>
    <w:p w:rsidR="0056322B" w:rsidRPr="002E1F49" w:rsidRDefault="0056322B" w:rsidP="002E1F49">
      <w:pPr>
        <w:pStyle w:val="a4"/>
        <w:numPr>
          <w:ilvl w:val="0"/>
          <w:numId w:val="28"/>
        </w:numPr>
        <w:spacing w:after="60"/>
        <w:rPr>
          <w:rFonts w:asciiTheme="minorHAnsi" w:hAnsiTheme="minorHAnsi" w:cs="Arial"/>
          <w:sz w:val="22"/>
          <w:szCs w:val="22"/>
        </w:rPr>
      </w:pPr>
      <w:r w:rsidRPr="002E1F49">
        <w:rPr>
          <w:rFonts w:asciiTheme="minorHAnsi" w:hAnsiTheme="minorHAnsi" w:cs="Arial"/>
          <w:color w:val="000000"/>
          <w:sz w:val="22"/>
          <w:szCs w:val="22"/>
        </w:rPr>
        <w:t>Το τοπικό κέντρο της περιοχής:     </w:t>
      </w:r>
    </w:p>
    <w:p w:rsidR="0056322B" w:rsidRPr="002E1F49" w:rsidRDefault="0056322B" w:rsidP="002E1F49">
      <w:pPr>
        <w:pStyle w:val="a4"/>
        <w:numPr>
          <w:ilvl w:val="0"/>
          <w:numId w:val="28"/>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Τους γειτονικούς οικισμούς:</w:t>
      </w:r>
    </w:p>
    <w:p w:rsidR="0056322B" w:rsidRPr="002E1F49" w:rsidRDefault="00EB4C34" w:rsidP="002E1F49">
      <w:pPr>
        <w:spacing w:after="60"/>
        <w:rPr>
          <w:rFonts w:asciiTheme="minorHAnsi" w:hAnsiTheme="minorHAnsi" w:cs="Arial"/>
          <w:sz w:val="22"/>
          <w:szCs w:val="22"/>
        </w:rPr>
      </w:pPr>
      <w:r w:rsidRPr="002E1F49">
        <w:rPr>
          <w:rFonts w:asciiTheme="minorHAnsi" w:hAnsiTheme="minorHAnsi" w:cs="Arial"/>
          <w:b/>
          <w:sz w:val="22"/>
          <w:szCs w:val="22"/>
        </w:rPr>
        <w:t>δ.</w:t>
      </w:r>
      <w:r w:rsidR="005C23EA" w:rsidRPr="002E1F49">
        <w:rPr>
          <w:rFonts w:asciiTheme="minorHAnsi" w:hAnsiTheme="minorHAnsi" w:cs="Arial"/>
          <w:sz w:val="22"/>
          <w:szCs w:val="22"/>
        </w:rPr>
        <w:t xml:space="preserve"> </w:t>
      </w:r>
      <w:r w:rsidRPr="002E1F49">
        <w:rPr>
          <w:rFonts w:asciiTheme="minorHAnsi" w:hAnsiTheme="minorHAnsi" w:cs="Arial"/>
          <w:sz w:val="22"/>
          <w:szCs w:val="22"/>
        </w:rPr>
        <w:t>Εκπαίδευση.</w:t>
      </w:r>
      <w:r w:rsidR="0056322B" w:rsidRPr="002E1F49">
        <w:rPr>
          <w:rFonts w:asciiTheme="minorHAnsi" w:hAnsiTheme="minorHAnsi" w:cs="Arial"/>
          <w:sz w:val="22"/>
          <w:szCs w:val="22"/>
        </w:rPr>
        <w:t xml:space="preserve"> </w:t>
      </w:r>
    </w:p>
    <w:p w:rsidR="0056322B" w:rsidRPr="002E1F49" w:rsidRDefault="0056322B" w:rsidP="002E1F49">
      <w:pPr>
        <w:pStyle w:val="a4"/>
        <w:numPr>
          <w:ilvl w:val="0"/>
          <w:numId w:val="33"/>
        </w:numPr>
        <w:spacing w:after="60"/>
        <w:rPr>
          <w:rFonts w:asciiTheme="minorHAnsi" w:hAnsiTheme="minorHAnsi" w:cs="Arial"/>
          <w:sz w:val="22"/>
          <w:szCs w:val="22"/>
        </w:rPr>
      </w:pPr>
      <w:r w:rsidRPr="002E1F49">
        <w:rPr>
          <w:rFonts w:asciiTheme="minorHAnsi" w:hAnsiTheme="minorHAnsi" w:cs="Arial"/>
          <w:sz w:val="22"/>
          <w:szCs w:val="22"/>
        </w:rPr>
        <w:t>Υπάρχει στον οικισμό νηπιαγωγείο, δημοτικό, γυμνάσιο, λύκειο;</w:t>
      </w:r>
    </w:p>
    <w:p w:rsidR="0056322B" w:rsidRPr="002E1F49" w:rsidRDefault="00EB4C34" w:rsidP="002E1F49">
      <w:pPr>
        <w:spacing w:after="60"/>
        <w:rPr>
          <w:rFonts w:asciiTheme="minorHAnsi" w:hAnsiTheme="minorHAnsi" w:cs="Arial"/>
          <w:sz w:val="22"/>
          <w:szCs w:val="22"/>
        </w:rPr>
      </w:pPr>
      <w:r w:rsidRPr="002E1F49">
        <w:rPr>
          <w:rFonts w:asciiTheme="minorHAnsi" w:hAnsiTheme="minorHAnsi" w:cs="Arial"/>
          <w:b/>
          <w:sz w:val="22"/>
          <w:szCs w:val="22"/>
        </w:rPr>
        <w:t>ε.</w:t>
      </w:r>
      <w:r w:rsidR="005C23EA" w:rsidRPr="002E1F49">
        <w:rPr>
          <w:rFonts w:asciiTheme="minorHAnsi" w:hAnsiTheme="minorHAnsi" w:cs="Arial"/>
          <w:sz w:val="22"/>
          <w:szCs w:val="22"/>
        </w:rPr>
        <w:t xml:space="preserve"> </w:t>
      </w:r>
      <w:r w:rsidRPr="002E1F49">
        <w:rPr>
          <w:rFonts w:asciiTheme="minorHAnsi" w:hAnsiTheme="minorHAnsi" w:cs="Arial"/>
          <w:sz w:val="22"/>
          <w:szCs w:val="22"/>
        </w:rPr>
        <w:t>Υγεία.</w:t>
      </w:r>
    </w:p>
    <w:p w:rsidR="0056322B" w:rsidRPr="002E1F49" w:rsidRDefault="0056322B" w:rsidP="002E1F49">
      <w:pPr>
        <w:pStyle w:val="a4"/>
        <w:numPr>
          <w:ilvl w:val="0"/>
          <w:numId w:val="32"/>
        </w:numPr>
        <w:spacing w:after="60"/>
        <w:rPr>
          <w:rFonts w:asciiTheme="minorHAnsi" w:hAnsiTheme="minorHAnsi" w:cs="Arial"/>
          <w:sz w:val="22"/>
          <w:szCs w:val="22"/>
        </w:rPr>
      </w:pPr>
      <w:r w:rsidRPr="002E1F49">
        <w:rPr>
          <w:rFonts w:asciiTheme="minorHAnsi" w:hAnsiTheme="minorHAnsi" w:cs="Arial"/>
          <w:sz w:val="22"/>
          <w:szCs w:val="22"/>
        </w:rPr>
        <w:t>Υπάρχει κέντρο υγείας, ιατρείο, φαρμακείο;</w:t>
      </w:r>
    </w:p>
    <w:p w:rsidR="0056322B" w:rsidRPr="002E1F49" w:rsidRDefault="00EB4C34" w:rsidP="002E1F49">
      <w:pPr>
        <w:spacing w:after="60"/>
        <w:contextualSpacing/>
        <w:rPr>
          <w:rFonts w:asciiTheme="minorHAnsi" w:hAnsiTheme="minorHAnsi" w:cs="Arial"/>
          <w:sz w:val="22"/>
          <w:szCs w:val="22"/>
        </w:rPr>
      </w:pPr>
      <w:r w:rsidRPr="002E1F49">
        <w:rPr>
          <w:rFonts w:asciiTheme="minorHAnsi" w:hAnsiTheme="minorHAnsi" w:cs="Arial"/>
          <w:b/>
          <w:sz w:val="22"/>
          <w:szCs w:val="22"/>
        </w:rPr>
        <w:t>σ</w:t>
      </w:r>
      <w:r w:rsidR="005C23EA" w:rsidRPr="002E1F49">
        <w:rPr>
          <w:rFonts w:asciiTheme="minorHAnsi" w:hAnsiTheme="minorHAnsi" w:cs="Arial"/>
          <w:b/>
          <w:sz w:val="22"/>
          <w:szCs w:val="22"/>
        </w:rPr>
        <w:t>τ</w:t>
      </w:r>
      <w:r w:rsidRPr="002E1F49">
        <w:rPr>
          <w:rFonts w:asciiTheme="minorHAnsi" w:hAnsiTheme="minorHAnsi" w:cs="Arial"/>
          <w:b/>
          <w:sz w:val="22"/>
          <w:szCs w:val="22"/>
        </w:rPr>
        <w:t>.</w:t>
      </w:r>
      <w:r w:rsidR="005C23EA" w:rsidRPr="002E1F49">
        <w:rPr>
          <w:rFonts w:asciiTheme="minorHAnsi" w:hAnsiTheme="minorHAnsi" w:cs="Arial"/>
          <w:sz w:val="22"/>
          <w:szCs w:val="22"/>
        </w:rPr>
        <w:t xml:space="preserve"> </w:t>
      </w:r>
      <w:r w:rsidRPr="002E1F49">
        <w:rPr>
          <w:rFonts w:asciiTheme="minorHAnsi" w:hAnsiTheme="minorHAnsi" w:cs="Arial"/>
          <w:sz w:val="22"/>
          <w:szCs w:val="22"/>
        </w:rPr>
        <w:t>Άλλες εξυπηρετήσεις.</w:t>
      </w:r>
    </w:p>
    <w:p w:rsidR="0056322B" w:rsidRPr="002E1F49" w:rsidRDefault="0056322B" w:rsidP="002E1F49">
      <w:pPr>
        <w:pStyle w:val="a4"/>
        <w:numPr>
          <w:ilvl w:val="0"/>
          <w:numId w:val="29"/>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Θεωρείτε ότι η περιοχή χρειάζεται καλύτερη οδική σύνδεση με το τοπικό κέντρο;       </w:t>
      </w:r>
    </w:p>
    <w:p w:rsidR="0056322B" w:rsidRPr="002E1F49" w:rsidRDefault="0056322B" w:rsidP="002E1F49">
      <w:pPr>
        <w:pStyle w:val="a4"/>
        <w:numPr>
          <w:ilvl w:val="0"/>
          <w:numId w:val="29"/>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Υπάρχει συγκοινωνία με άλλες περιοχές;              </w:t>
      </w:r>
    </w:p>
    <w:p w:rsidR="0056322B" w:rsidRPr="002E1F49" w:rsidRDefault="0056322B" w:rsidP="002E1F49">
      <w:pPr>
        <w:pStyle w:val="a4"/>
        <w:numPr>
          <w:ilvl w:val="0"/>
          <w:numId w:val="29"/>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Υπάρχει συγκοινωνία με άλλο τοπικό κέντρο;       </w:t>
      </w:r>
    </w:p>
    <w:p w:rsidR="0056322B" w:rsidRPr="002E1F49" w:rsidRDefault="00EB4C34" w:rsidP="002E1F49">
      <w:pPr>
        <w:spacing w:after="60"/>
        <w:contextualSpacing/>
        <w:rPr>
          <w:rFonts w:asciiTheme="minorHAnsi" w:hAnsiTheme="minorHAnsi" w:cs="Arial"/>
          <w:sz w:val="22"/>
          <w:szCs w:val="22"/>
        </w:rPr>
      </w:pPr>
      <w:r w:rsidRPr="002E1F49">
        <w:rPr>
          <w:rFonts w:asciiTheme="minorHAnsi" w:hAnsiTheme="minorHAnsi" w:cs="Arial"/>
          <w:b/>
          <w:bCs/>
          <w:color w:val="000000"/>
          <w:sz w:val="22"/>
          <w:szCs w:val="22"/>
        </w:rPr>
        <w:t>ζ.</w:t>
      </w:r>
      <w:r w:rsidR="005C23EA" w:rsidRPr="002E1F49">
        <w:rPr>
          <w:rFonts w:asciiTheme="minorHAnsi" w:hAnsiTheme="minorHAnsi" w:cs="Arial"/>
          <w:bCs/>
          <w:color w:val="000000"/>
          <w:sz w:val="22"/>
          <w:szCs w:val="22"/>
        </w:rPr>
        <w:t xml:space="preserve"> </w:t>
      </w:r>
      <w:r w:rsidRPr="002E1F49">
        <w:rPr>
          <w:rFonts w:asciiTheme="minorHAnsi" w:hAnsiTheme="minorHAnsi" w:cs="Arial"/>
          <w:bCs/>
          <w:color w:val="000000"/>
          <w:sz w:val="22"/>
          <w:szCs w:val="22"/>
        </w:rPr>
        <w:t>Κατάσταση οδικού δικτύου.</w:t>
      </w:r>
    </w:p>
    <w:p w:rsidR="0056322B" w:rsidRPr="002E1F49" w:rsidRDefault="0056322B" w:rsidP="002E1F49">
      <w:pPr>
        <w:pStyle w:val="a4"/>
        <w:numPr>
          <w:ilvl w:val="0"/>
          <w:numId w:val="30"/>
        </w:numPr>
        <w:spacing w:after="60"/>
        <w:rPr>
          <w:rFonts w:asciiTheme="minorHAnsi" w:hAnsiTheme="minorHAnsi" w:cs="Arial"/>
          <w:sz w:val="22"/>
          <w:szCs w:val="22"/>
        </w:rPr>
      </w:pPr>
      <w:r w:rsidRPr="002E1F49">
        <w:rPr>
          <w:rFonts w:asciiTheme="minorHAnsi" w:hAnsiTheme="minorHAnsi" w:cs="Arial"/>
          <w:color w:val="000000"/>
          <w:sz w:val="22"/>
          <w:szCs w:val="22"/>
        </w:rPr>
        <w:t>Προς το τοπικό κέντρο</w:t>
      </w:r>
      <w:r w:rsidR="00724183" w:rsidRPr="002E1F49">
        <w:rPr>
          <w:rFonts w:asciiTheme="minorHAnsi" w:hAnsiTheme="minorHAnsi" w:cs="Arial"/>
          <w:color w:val="000000"/>
          <w:sz w:val="22"/>
          <w:szCs w:val="22"/>
        </w:rPr>
        <w:t>:</w:t>
      </w:r>
    </w:p>
    <w:p w:rsidR="0056322B" w:rsidRPr="002E1F49" w:rsidRDefault="0056322B" w:rsidP="002E1F49">
      <w:pPr>
        <w:pStyle w:val="a4"/>
        <w:numPr>
          <w:ilvl w:val="0"/>
          <w:numId w:val="30"/>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Προς άλλες οικιστικές περιοχές</w:t>
      </w:r>
      <w:r w:rsidR="00724183" w:rsidRPr="002E1F49">
        <w:rPr>
          <w:rFonts w:asciiTheme="minorHAnsi" w:hAnsiTheme="minorHAnsi" w:cs="Arial"/>
          <w:color w:val="000000"/>
          <w:sz w:val="22"/>
          <w:szCs w:val="22"/>
        </w:rPr>
        <w:t>:</w:t>
      </w:r>
      <w:r w:rsidRPr="002E1F49">
        <w:rPr>
          <w:rFonts w:asciiTheme="minorHAnsi" w:hAnsiTheme="minorHAnsi" w:cs="Arial"/>
          <w:color w:val="000000"/>
          <w:sz w:val="22"/>
          <w:szCs w:val="22"/>
        </w:rPr>
        <w:t xml:space="preserve">      </w:t>
      </w:r>
    </w:p>
    <w:p w:rsidR="0056322B" w:rsidRPr="002E1F49" w:rsidRDefault="00EB4C34" w:rsidP="002E1F49">
      <w:pPr>
        <w:spacing w:after="60"/>
        <w:contextualSpacing/>
        <w:rPr>
          <w:rFonts w:asciiTheme="minorHAnsi" w:hAnsiTheme="minorHAnsi" w:cs="Arial"/>
          <w:color w:val="000000"/>
          <w:sz w:val="22"/>
          <w:szCs w:val="22"/>
        </w:rPr>
      </w:pPr>
      <w:r w:rsidRPr="002E1F49">
        <w:rPr>
          <w:rFonts w:asciiTheme="minorHAnsi" w:hAnsiTheme="minorHAnsi" w:cs="Arial"/>
          <w:b/>
          <w:sz w:val="22"/>
          <w:szCs w:val="22"/>
        </w:rPr>
        <w:t>η.</w:t>
      </w:r>
      <w:r w:rsidR="005C23EA" w:rsidRPr="002E1F49">
        <w:rPr>
          <w:rFonts w:asciiTheme="minorHAnsi" w:hAnsiTheme="minorHAnsi" w:cs="Arial"/>
          <w:sz w:val="22"/>
          <w:szCs w:val="22"/>
        </w:rPr>
        <w:t xml:space="preserve"> </w:t>
      </w:r>
      <w:r w:rsidRPr="002E1F49">
        <w:rPr>
          <w:rFonts w:asciiTheme="minorHAnsi" w:hAnsiTheme="minorHAnsi" w:cs="Arial"/>
          <w:sz w:val="22"/>
          <w:szCs w:val="22"/>
        </w:rPr>
        <w:t>Δομημένος ιστός.</w:t>
      </w:r>
      <w:r w:rsidR="0056322B" w:rsidRPr="002E1F49">
        <w:rPr>
          <w:rFonts w:asciiTheme="minorHAnsi" w:hAnsiTheme="minorHAnsi" w:cs="Arial"/>
          <w:color w:val="000000"/>
          <w:sz w:val="22"/>
          <w:szCs w:val="22"/>
        </w:rPr>
        <w:t>            </w:t>
      </w:r>
    </w:p>
    <w:p w:rsidR="0056322B" w:rsidRPr="002E1F49" w:rsidRDefault="0056322B" w:rsidP="002E1F49">
      <w:pPr>
        <w:pStyle w:val="a4"/>
        <w:numPr>
          <w:ilvl w:val="0"/>
          <w:numId w:val="31"/>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Κτίζονται καινούρια κτίρια;            </w:t>
      </w:r>
    </w:p>
    <w:p w:rsidR="0056322B" w:rsidRPr="002E1F49" w:rsidRDefault="0056322B" w:rsidP="002E1F49">
      <w:pPr>
        <w:pStyle w:val="a4"/>
        <w:numPr>
          <w:ilvl w:val="0"/>
          <w:numId w:val="31"/>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Κτίζονται τουριστικές μονάδες;        </w:t>
      </w:r>
    </w:p>
    <w:p w:rsidR="00373836" w:rsidRPr="002E1F49" w:rsidRDefault="00373836" w:rsidP="002E1F49">
      <w:pPr>
        <w:spacing w:after="60"/>
        <w:contextualSpacing/>
        <w:rPr>
          <w:rFonts w:asciiTheme="minorHAnsi" w:hAnsiTheme="minorHAnsi" w:cs="Arial"/>
          <w:b/>
          <w:bCs/>
          <w:color w:val="000000"/>
          <w:sz w:val="22"/>
          <w:szCs w:val="22"/>
        </w:rPr>
      </w:pPr>
    </w:p>
    <w:p w:rsidR="0056322B" w:rsidRPr="002E1F49" w:rsidRDefault="00EB4C34" w:rsidP="002E1F49">
      <w:pPr>
        <w:pStyle w:val="a4"/>
        <w:numPr>
          <w:ilvl w:val="0"/>
          <w:numId w:val="27"/>
        </w:numPr>
        <w:spacing w:after="60"/>
        <w:ind w:left="284" w:hanging="284"/>
        <w:rPr>
          <w:rFonts w:asciiTheme="minorHAnsi" w:hAnsiTheme="minorHAnsi" w:cs="Arial"/>
          <w:b/>
          <w:color w:val="000000"/>
          <w:sz w:val="22"/>
          <w:szCs w:val="22"/>
        </w:rPr>
      </w:pPr>
      <w:r w:rsidRPr="002E1F49">
        <w:rPr>
          <w:rFonts w:asciiTheme="minorHAnsi" w:hAnsiTheme="minorHAnsi" w:cs="Arial"/>
          <w:b/>
          <w:bCs/>
          <w:color w:val="000000"/>
          <w:sz w:val="22"/>
          <w:szCs w:val="22"/>
        </w:rPr>
        <w:t>Παραγωγική και οικονομική αναγνώριση.</w:t>
      </w:r>
    </w:p>
    <w:p w:rsidR="005C23EA" w:rsidRPr="002E1F49" w:rsidRDefault="005C23EA" w:rsidP="002E1F49">
      <w:pPr>
        <w:spacing w:after="60"/>
        <w:contextualSpacing/>
        <w:rPr>
          <w:rFonts w:asciiTheme="minorHAnsi" w:hAnsiTheme="minorHAnsi" w:cs="Arial"/>
          <w:bCs/>
          <w:color w:val="000000"/>
          <w:sz w:val="22"/>
          <w:szCs w:val="22"/>
        </w:rPr>
      </w:pPr>
    </w:p>
    <w:p w:rsidR="00373836" w:rsidRPr="002E1F49" w:rsidRDefault="00EB4C34" w:rsidP="002E1F49">
      <w:pPr>
        <w:spacing w:after="60"/>
        <w:contextualSpacing/>
        <w:rPr>
          <w:rFonts w:asciiTheme="minorHAnsi" w:hAnsiTheme="minorHAnsi" w:cs="Arial"/>
          <w:color w:val="000000"/>
          <w:sz w:val="22"/>
          <w:szCs w:val="22"/>
        </w:rPr>
      </w:pPr>
      <w:r w:rsidRPr="002E1F49">
        <w:rPr>
          <w:rFonts w:asciiTheme="minorHAnsi" w:hAnsiTheme="minorHAnsi" w:cs="Arial"/>
          <w:bCs/>
          <w:color w:val="000000"/>
          <w:sz w:val="22"/>
          <w:szCs w:val="22"/>
        </w:rPr>
        <w:t>Οικονομία.</w:t>
      </w:r>
    </w:p>
    <w:p w:rsidR="0056322B" w:rsidRPr="002E1F49" w:rsidRDefault="00373836" w:rsidP="002E1F49">
      <w:pPr>
        <w:spacing w:after="60"/>
        <w:contextualSpacing/>
        <w:rPr>
          <w:rFonts w:asciiTheme="minorHAnsi" w:hAnsiTheme="minorHAnsi" w:cs="Arial"/>
          <w:color w:val="000000"/>
          <w:sz w:val="22"/>
          <w:szCs w:val="22"/>
        </w:rPr>
      </w:pPr>
      <w:r w:rsidRPr="002E1F49">
        <w:rPr>
          <w:rFonts w:asciiTheme="minorHAnsi" w:hAnsiTheme="minorHAnsi" w:cs="Arial"/>
          <w:color w:val="000000"/>
          <w:sz w:val="22"/>
          <w:szCs w:val="22"/>
        </w:rPr>
        <w:t>Σε ποιο τομέα στηρίζεται η οικονομία της περιοχής;</w:t>
      </w:r>
    </w:p>
    <w:p w:rsidR="00373836" w:rsidRPr="002E1F49" w:rsidRDefault="00EB4C34"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Πρωτογενής τομέας</w:t>
      </w:r>
      <w:r w:rsidR="00373836" w:rsidRPr="002E1F49">
        <w:rPr>
          <w:rFonts w:asciiTheme="minorHAnsi" w:hAnsiTheme="minorHAnsi" w:cs="Arial"/>
          <w:color w:val="000000"/>
          <w:sz w:val="22"/>
          <w:szCs w:val="22"/>
        </w:rPr>
        <w:t xml:space="preserve"> (γεωργία – κτηνοτροφία – αλιεία)</w:t>
      </w:r>
      <w:r w:rsidRPr="002E1F49">
        <w:rPr>
          <w:rFonts w:asciiTheme="minorHAnsi" w:hAnsiTheme="minorHAnsi" w:cs="Arial"/>
          <w:color w:val="000000"/>
          <w:sz w:val="22"/>
          <w:szCs w:val="22"/>
        </w:rPr>
        <w:t>.</w:t>
      </w:r>
    </w:p>
    <w:p w:rsidR="00373836" w:rsidRPr="002E1F49" w:rsidRDefault="00EB4C34"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Δευτερογενής τομέας</w:t>
      </w:r>
      <w:r w:rsidR="00373836" w:rsidRPr="002E1F49">
        <w:rPr>
          <w:rFonts w:asciiTheme="minorHAnsi" w:hAnsiTheme="minorHAnsi" w:cs="Arial"/>
          <w:color w:val="000000"/>
          <w:sz w:val="22"/>
          <w:szCs w:val="22"/>
        </w:rPr>
        <w:t xml:space="preserve">  (βιομηχανία - βιοτεχνία)</w:t>
      </w:r>
      <w:r w:rsidRPr="002E1F49">
        <w:rPr>
          <w:rFonts w:asciiTheme="minorHAnsi" w:hAnsiTheme="minorHAnsi" w:cs="Arial"/>
          <w:color w:val="000000"/>
          <w:sz w:val="22"/>
          <w:szCs w:val="22"/>
        </w:rPr>
        <w:t>.</w:t>
      </w:r>
      <w:r w:rsidR="00373836" w:rsidRPr="002E1F49">
        <w:rPr>
          <w:rFonts w:asciiTheme="minorHAnsi" w:hAnsiTheme="minorHAnsi" w:cs="Arial"/>
          <w:color w:val="000000"/>
          <w:sz w:val="22"/>
          <w:szCs w:val="22"/>
        </w:rPr>
        <w:t>             </w:t>
      </w:r>
    </w:p>
    <w:p w:rsidR="00373836" w:rsidRPr="002E1F49" w:rsidRDefault="00EB4C34"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Τριτογενής τομέας</w:t>
      </w:r>
      <w:r w:rsidR="00373836" w:rsidRPr="002E1F49">
        <w:rPr>
          <w:rFonts w:asciiTheme="minorHAnsi" w:hAnsiTheme="minorHAnsi" w:cs="Arial"/>
          <w:color w:val="000000"/>
          <w:sz w:val="22"/>
          <w:szCs w:val="22"/>
        </w:rPr>
        <w:t xml:space="preserve"> (υπηρεσίες και τουρισμός)</w:t>
      </w:r>
      <w:r w:rsidRPr="002E1F49">
        <w:rPr>
          <w:rFonts w:asciiTheme="minorHAnsi" w:hAnsiTheme="minorHAnsi" w:cs="Arial"/>
          <w:color w:val="000000"/>
          <w:sz w:val="22"/>
          <w:szCs w:val="22"/>
        </w:rPr>
        <w:t>.</w:t>
      </w:r>
    </w:p>
    <w:p w:rsidR="00373836" w:rsidRPr="002E1F49" w:rsidRDefault="00373836" w:rsidP="002E1F49">
      <w:pPr>
        <w:spacing w:after="60"/>
        <w:contextualSpacing/>
        <w:rPr>
          <w:rFonts w:asciiTheme="minorHAnsi" w:hAnsiTheme="minorHAnsi" w:cs="Arial"/>
          <w:sz w:val="22"/>
          <w:szCs w:val="22"/>
        </w:rPr>
      </w:pP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Έχει αλλάξει κάτι, στην πάροδο των χρόνων, σε σχέση με τους παραπάνω τομείς; Αν ναι, ποιο;</w:t>
      </w: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Υπάρχουν παραδοσιακές δραστηριότητες; Αν ναι, ποιες; (π.χ. υφαντουργία, κεραμική).</w:t>
      </w: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Υπάρχει κάποιο επάγγελμα στην περιοχή που έχει σήμερα εκλείψει; Αν ναι, ποιο;</w:t>
      </w: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Νέες απασχολήσεις στην περιοχή; Αν ναι, ποιες;        </w:t>
      </w: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Πιστεύετε ότι υπάρχουν προοπτικές εξέλιξης σ’ αυτές τις απασχολήσεις; Αν ναι, ποιες;</w:t>
      </w:r>
    </w:p>
    <w:p w:rsidR="00373836" w:rsidRPr="002E1F49" w:rsidRDefault="00373836" w:rsidP="002E1F49">
      <w:pPr>
        <w:pStyle w:val="a4"/>
        <w:numPr>
          <w:ilvl w:val="0"/>
          <w:numId w:val="35"/>
        </w:numPr>
        <w:spacing w:after="60"/>
        <w:rPr>
          <w:rFonts w:asciiTheme="minorHAnsi" w:hAnsiTheme="minorHAnsi" w:cs="Arial"/>
          <w:color w:val="000000"/>
          <w:sz w:val="22"/>
          <w:szCs w:val="22"/>
        </w:rPr>
      </w:pPr>
      <w:r w:rsidRPr="002E1F49">
        <w:rPr>
          <w:rFonts w:asciiTheme="minorHAnsi" w:hAnsiTheme="minorHAnsi" w:cs="Arial"/>
          <w:color w:val="000000"/>
          <w:sz w:val="22"/>
          <w:szCs w:val="22"/>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p w:rsidR="00373836" w:rsidRPr="002E1F49" w:rsidRDefault="00373836" w:rsidP="002E1F49">
      <w:pPr>
        <w:spacing w:after="60"/>
        <w:contextualSpacing/>
        <w:rPr>
          <w:rFonts w:asciiTheme="minorHAnsi" w:hAnsiTheme="minorHAnsi" w:cs="Arial"/>
          <w:color w:val="000000"/>
          <w:sz w:val="22"/>
          <w:szCs w:val="22"/>
        </w:rPr>
      </w:pPr>
    </w:p>
    <w:p w:rsidR="00373836" w:rsidRPr="002E1F49" w:rsidRDefault="00373836" w:rsidP="002E1F49">
      <w:pPr>
        <w:pStyle w:val="a4"/>
        <w:numPr>
          <w:ilvl w:val="0"/>
          <w:numId w:val="27"/>
        </w:numPr>
        <w:spacing w:after="60"/>
        <w:ind w:left="284" w:hanging="284"/>
        <w:rPr>
          <w:rFonts w:asciiTheme="minorHAnsi" w:hAnsiTheme="minorHAnsi" w:cs="Arial"/>
          <w:b/>
          <w:color w:val="000000"/>
          <w:sz w:val="22"/>
          <w:szCs w:val="22"/>
        </w:rPr>
      </w:pPr>
      <w:r w:rsidRPr="002E1F49">
        <w:rPr>
          <w:rFonts w:asciiTheme="minorHAnsi" w:hAnsiTheme="minorHAnsi" w:cs="Arial"/>
          <w:bCs/>
          <w:color w:val="000000"/>
          <w:sz w:val="22"/>
          <w:szCs w:val="22"/>
        </w:rPr>
        <w:t xml:space="preserve"> </w:t>
      </w:r>
      <w:r w:rsidR="00EB4C34" w:rsidRPr="002E1F49">
        <w:rPr>
          <w:rFonts w:asciiTheme="minorHAnsi" w:hAnsiTheme="minorHAnsi" w:cs="Arial"/>
          <w:b/>
          <w:bCs/>
          <w:color w:val="000000"/>
          <w:sz w:val="22"/>
          <w:szCs w:val="22"/>
        </w:rPr>
        <w:t>Πολεοδομική οργάνωση.</w:t>
      </w:r>
      <w:r w:rsidRPr="002E1F49">
        <w:rPr>
          <w:rFonts w:asciiTheme="minorHAnsi" w:hAnsiTheme="minorHAnsi" w:cs="Arial"/>
          <w:b/>
          <w:color w:val="000000"/>
          <w:sz w:val="22"/>
          <w:szCs w:val="22"/>
        </w:rPr>
        <w:t xml:space="preserve"> </w:t>
      </w:r>
    </w:p>
    <w:p w:rsidR="00373836" w:rsidRPr="002E1F49" w:rsidRDefault="00373836" w:rsidP="002E1F49">
      <w:pPr>
        <w:spacing w:after="60"/>
        <w:contextualSpacing/>
        <w:rPr>
          <w:rFonts w:asciiTheme="minorHAnsi" w:hAnsiTheme="minorHAnsi" w:cs="Arial"/>
          <w:color w:val="000000"/>
          <w:sz w:val="22"/>
          <w:szCs w:val="22"/>
        </w:rPr>
      </w:pPr>
    </w:p>
    <w:p w:rsidR="00373836" w:rsidRPr="002E1F49" w:rsidRDefault="00EB4C34" w:rsidP="002E1F49">
      <w:pPr>
        <w:spacing w:after="60"/>
        <w:contextualSpacing/>
        <w:rPr>
          <w:rFonts w:asciiTheme="minorHAnsi" w:hAnsiTheme="minorHAnsi" w:cs="Arial"/>
          <w:color w:val="000000"/>
          <w:sz w:val="22"/>
          <w:szCs w:val="22"/>
        </w:rPr>
      </w:pPr>
      <w:r w:rsidRPr="002E1F49">
        <w:rPr>
          <w:rFonts w:asciiTheme="minorHAnsi" w:hAnsiTheme="minorHAnsi" w:cs="Arial"/>
          <w:b/>
          <w:color w:val="000000"/>
          <w:sz w:val="22"/>
          <w:szCs w:val="22"/>
        </w:rPr>
        <w:t>α.</w:t>
      </w:r>
      <w:r w:rsidR="005C23EA" w:rsidRPr="002E1F49">
        <w:rPr>
          <w:rFonts w:asciiTheme="minorHAnsi" w:hAnsiTheme="minorHAnsi" w:cs="Arial"/>
          <w:color w:val="000000"/>
          <w:sz w:val="22"/>
          <w:szCs w:val="22"/>
        </w:rPr>
        <w:t xml:space="preserve"> </w:t>
      </w:r>
      <w:r w:rsidR="00373836" w:rsidRPr="002E1F49">
        <w:rPr>
          <w:rFonts w:asciiTheme="minorHAnsi" w:hAnsiTheme="minorHAnsi" w:cs="Arial"/>
          <w:color w:val="000000"/>
          <w:sz w:val="22"/>
          <w:szCs w:val="22"/>
        </w:rPr>
        <w:t>Υπάρχουν προβλήματα σήμερα στην κυκλοφορία των οχημάτων και των πεζών στην περιοχή; Αν ναι, ποια;</w:t>
      </w:r>
    </w:p>
    <w:p w:rsidR="00373836" w:rsidRPr="002E1F49" w:rsidRDefault="00EB4C34" w:rsidP="002E1F49">
      <w:pPr>
        <w:spacing w:after="60"/>
        <w:contextualSpacing/>
        <w:rPr>
          <w:rFonts w:asciiTheme="minorHAnsi" w:hAnsiTheme="minorHAnsi" w:cs="Arial"/>
          <w:color w:val="000000"/>
          <w:sz w:val="22"/>
          <w:szCs w:val="22"/>
        </w:rPr>
      </w:pPr>
      <w:r w:rsidRPr="002E1F49">
        <w:rPr>
          <w:rFonts w:asciiTheme="minorHAnsi" w:hAnsiTheme="minorHAnsi" w:cs="Arial"/>
          <w:b/>
          <w:color w:val="000000"/>
          <w:sz w:val="22"/>
          <w:szCs w:val="22"/>
        </w:rPr>
        <w:t>β.</w:t>
      </w:r>
      <w:r w:rsidR="005C23EA" w:rsidRPr="002E1F49">
        <w:rPr>
          <w:rFonts w:asciiTheme="minorHAnsi" w:hAnsiTheme="minorHAnsi" w:cs="Arial"/>
          <w:color w:val="000000"/>
          <w:sz w:val="22"/>
          <w:szCs w:val="22"/>
        </w:rPr>
        <w:t xml:space="preserve"> </w:t>
      </w:r>
      <w:r w:rsidR="00373836" w:rsidRPr="002E1F49">
        <w:rPr>
          <w:rFonts w:asciiTheme="minorHAnsi" w:hAnsiTheme="minorHAnsi" w:cs="Arial"/>
          <w:color w:val="000000"/>
          <w:sz w:val="22"/>
          <w:szCs w:val="22"/>
        </w:rPr>
        <w:t>Για ποιους λόγους γίνονται οι μετακινήσεις καθημερινά;</w:t>
      </w:r>
    </w:p>
    <w:p w:rsidR="00373836" w:rsidRPr="002E1F49" w:rsidRDefault="00373836" w:rsidP="002E1F49">
      <w:pPr>
        <w:pStyle w:val="a4"/>
        <w:numPr>
          <w:ilvl w:val="0"/>
          <w:numId w:val="37"/>
        </w:numPr>
        <w:spacing w:after="60"/>
        <w:rPr>
          <w:rFonts w:asciiTheme="minorHAnsi" w:hAnsiTheme="minorHAnsi" w:cs="Arial"/>
          <w:sz w:val="22"/>
          <w:szCs w:val="22"/>
        </w:rPr>
      </w:pPr>
      <w:r w:rsidRPr="002E1F49">
        <w:rPr>
          <w:rFonts w:asciiTheme="minorHAnsi" w:hAnsiTheme="minorHAnsi" w:cs="Arial"/>
          <w:bCs/>
          <w:color w:val="000000"/>
          <w:sz w:val="22"/>
          <w:szCs w:val="22"/>
        </w:rPr>
        <w:t>Συναλλαγή με δημόσιες υπηρεσίες:     </w:t>
      </w:r>
    </w:p>
    <w:p w:rsidR="00373836" w:rsidRPr="002E1F49" w:rsidRDefault="00373836" w:rsidP="002E1F49">
      <w:pPr>
        <w:pStyle w:val="a4"/>
        <w:numPr>
          <w:ilvl w:val="0"/>
          <w:numId w:val="36"/>
        </w:numPr>
        <w:spacing w:after="60"/>
        <w:rPr>
          <w:rFonts w:asciiTheme="minorHAnsi" w:hAnsiTheme="minorHAnsi" w:cs="Arial"/>
          <w:sz w:val="22"/>
          <w:szCs w:val="22"/>
        </w:rPr>
      </w:pPr>
      <w:r w:rsidRPr="002E1F49">
        <w:rPr>
          <w:rFonts w:asciiTheme="minorHAnsi" w:hAnsiTheme="minorHAnsi" w:cs="Arial"/>
          <w:color w:val="000000"/>
          <w:sz w:val="22"/>
          <w:szCs w:val="22"/>
        </w:rPr>
        <w:t xml:space="preserve">Υπηρεσίες </w:t>
      </w:r>
      <w:r w:rsidR="00CD3964" w:rsidRPr="002E1F49">
        <w:rPr>
          <w:rFonts w:asciiTheme="minorHAnsi" w:hAnsiTheme="minorHAnsi" w:cs="Arial"/>
          <w:color w:val="000000"/>
          <w:sz w:val="22"/>
          <w:szCs w:val="22"/>
        </w:rPr>
        <w:t>π</w:t>
      </w:r>
      <w:r w:rsidRPr="002E1F49">
        <w:rPr>
          <w:rFonts w:asciiTheme="minorHAnsi" w:hAnsiTheme="minorHAnsi" w:cs="Arial"/>
          <w:color w:val="000000"/>
          <w:sz w:val="22"/>
          <w:szCs w:val="22"/>
        </w:rPr>
        <w:t>ρωτογενή τομέα (αγροτικά, κτηνοτροφικά):               </w:t>
      </w:r>
    </w:p>
    <w:p w:rsidR="00373836" w:rsidRPr="002E1F49" w:rsidRDefault="00373836" w:rsidP="002E1F49">
      <w:pPr>
        <w:pStyle w:val="a4"/>
        <w:numPr>
          <w:ilvl w:val="0"/>
          <w:numId w:val="36"/>
        </w:numPr>
        <w:spacing w:after="60"/>
        <w:rPr>
          <w:rFonts w:asciiTheme="minorHAnsi" w:hAnsiTheme="minorHAnsi" w:cs="Arial"/>
          <w:sz w:val="22"/>
          <w:szCs w:val="22"/>
        </w:rPr>
      </w:pPr>
      <w:r w:rsidRPr="002E1F49">
        <w:rPr>
          <w:rFonts w:asciiTheme="minorHAnsi" w:hAnsiTheme="minorHAnsi" w:cs="Arial"/>
          <w:color w:val="000000"/>
          <w:sz w:val="22"/>
          <w:szCs w:val="22"/>
        </w:rPr>
        <w:t xml:space="preserve">Υπηρεσίες </w:t>
      </w:r>
      <w:r w:rsidR="00CD3964" w:rsidRPr="002E1F49">
        <w:rPr>
          <w:rFonts w:asciiTheme="minorHAnsi" w:hAnsiTheme="minorHAnsi" w:cs="Arial"/>
          <w:color w:val="000000"/>
          <w:sz w:val="22"/>
          <w:szCs w:val="22"/>
        </w:rPr>
        <w:t>δ</w:t>
      </w:r>
      <w:r w:rsidRPr="002E1F49">
        <w:rPr>
          <w:rFonts w:asciiTheme="minorHAnsi" w:hAnsiTheme="minorHAnsi" w:cs="Arial"/>
          <w:color w:val="000000"/>
          <w:sz w:val="22"/>
          <w:szCs w:val="22"/>
        </w:rPr>
        <w:t>ευτερογενή τομέα (μεταποίηση, κατασκευές):          </w:t>
      </w:r>
    </w:p>
    <w:p w:rsidR="00373836" w:rsidRPr="002E1F49" w:rsidRDefault="00373836" w:rsidP="002E1F49">
      <w:pPr>
        <w:pStyle w:val="a4"/>
        <w:numPr>
          <w:ilvl w:val="0"/>
          <w:numId w:val="36"/>
        </w:numPr>
        <w:spacing w:after="60"/>
        <w:rPr>
          <w:rFonts w:asciiTheme="minorHAnsi" w:hAnsiTheme="minorHAnsi" w:cs="Arial"/>
          <w:sz w:val="22"/>
          <w:szCs w:val="22"/>
        </w:rPr>
      </w:pPr>
      <w:r w:rsidRPr="002E1F49">
        <w:rPr>
          <w:rFonts w:asciiTheme="minorHAnsi" w:hAnsiTheme="minorHAnsi" w:cs="Arial"/>
          <w:color w:val="000000"/>
          <w:sz w:val="22"/>
          <w:szCs w:val="22"/>
        </w:rPr>
        <w:t xml:space="preserve">Υπηρεσίες </w:t>
      </w:r>
      <w:r w:rsidR="00CD3964" w:rsidRPr="002E1F49">
        <w:rPr>
          <w:rFonts w:asciiTheme="minorHAnsi" w:hAnsiTheme="minorHAnsi" w:cs="Arial"/>
          <w:color w:val="000000"/>
          <w:sz w:val="22"/>
          <w:szCs w:val="22"/>
        </w:rPr>
        <w:t>τ</w:t>
      </w:r>
      <w:r w:rsidRPr="002E1F49">
        <w:rPr>
          <w:rFonts w:asciiTheme="minorHAnsi" w:hAnsiTheme="minorHAnsi" w:cs="Arial"/>
          <w:color w:val="000000"/>
          <w:sz w:val="22"/>
          <w:szCs w:val="22"/>
        </w:rPr>
        <w:t>ριτογενή τομέα (τουρισμός):    </w:t>
      </w:r>
    </w:p>
    <w:p w:rsidR="00373836" w:rsidRPr="002E1F49" w:rsidRDefault="00373836" w:rsidP="002E1F49">
      <w:pPr>
        <w:pStyle w:val="a4"/>
        <w:numPr>
          <w:ilvl w:val="0"/>
          <w:numId w:val="36"/>
        </w:numPr>
        <w:spacing w:after="60"/>
        <w:rPr>
          <w:rFonts w:asciiTheme="minorHAnsi" w:hAnsiTheme="minorHAnsi" w:cs="Arial"/>
          <w:sz w:val="22"/>
          <w:szCs w:val="22"/>
        </w:rPr>
      </w:pPr>
      <w:r w:rsidRPr="002E1F49">
        <w:rPr>
          <w:rFonts w:asciiTheme="minorHAnsi" w:hAnsiTheme="minorHAnsi" w:cs="Arial"/>
          <w:bCs/>
          <w:color w:val="000000"/>
          <w:sz w:val="22"/>
          <w:szCs w:val="22"/>
        </w:rPr>
        <w:t>Ιατροφαρμακευτική περίθαλψη:       </w:t>
      </w:r>
    </w:p>
    <w:p w:rsidR="00373836" w:rsidRPr="002E1F49" w:rsidRDefault="00373836" w:rsidP="002E1F49">
      <w:pPr>
        <w:pStyle w:val="a4"/>
        <w:numPr>
          <w:ilvl w:val="0"/>
          <w:numId w:val="36"/>
        </w:numPr>
        <w:spacing w:after="60"/>
        <w:rPr>
          <w:rFonts w:asciiTheme="minorHAnsi" w:hAnsiTheme="minorHAnsi" w:cs="Arial"/>
          <w:color w:val="000000"/>
          <w:sz w:val="22"/>
          <w:szCs w:val="22"/>
        </w:rPr>
      </w:pPr>
      <w:r w:rsidRPr="002E1F49">
        <w:rPr>
          <w:rFonts w:asciiTheme="minorHAnsi" w:hAnsiTheme="minorHAnsi" w:cs="Arial"/>
          <w:bCs/>
          <w:color w:val="000000"/>
          <w:sz w:val="22"/>
          <w:szCs w:val="22"/>
        </w:rPr>
        <w:t>Αγορά τροφίμων:</w:t>
      </w:r>
    </w:p>
    <w:p w:rsidR="00F140E4" w:rsidRPr="002E1F49" w:rsidRDefault="00F140E4" w:rsidP="002E1F49">
      <w:pPr>
        <w:spacing w:after="60"/>
        <w:contextualSpacing/>
        <w:rPr>
          <w:rFonts w:asciiTheme="minorHAnsi" w:hAnsiTheme="minorHAnsi" w:cs="Arial"/>
          <w:b/>
          <w:sz w:val="22"/>
          <w:szCs w:val="22"/>
        </w:rPr>
      </w:pPr>
    </w:p>
    <w:p w:rsidR="00255E03" w:rsidRPr="002E1F49" w:rsidRDefault="00724183" w:rsidP="002E1F49">
      <w:pPr>
        <w:spacing w:after="60"/>
        <w:contextualSpacing/>
        <w:rPr>
          <w:rFonts w:asciiTheme="minorHAnsi" w:hAnsiTheme="minorHAnsi" w:cs="Arial"/>
          <w:b/>
          <w:sz w:val="22"/>
          <w:szCs w:val="22"/>
        </w:rPr>
      </w:pPr>
      <w:r w:rsidRPr="002E1F49">
        <w:rPr>
          <w:rFonts w:asciiTheme="minorHAnsi" w:hAnsiTheme="minorHAnsi" w:cs="Arial"/>
          <w:b/>
          <w:sz w:val="22"/>
          <w:szCs w:val="22"/>
        </w:rPr>
        <w:t>ΚΕΦ. Β</w:t>
      </w:r>
      <w:r w:rsidR="00EC59A7" w:rsidRPr="002E1F49">
        <w:rPr>
          <w:rFonts w:asciiTheme="minorHAnsi" w:hAnsiTheme="minorHAnsi" w:cs="Arial"/>
          <w:b/>
          <w:sz w:val="22"/>
          <w:szCs w:val="22"/>
        </w:rPr>
        <w:t>.</w:t>
      </w:r>
      <w:r w:rsidR="00255E03" w:rsidRPr="002E1F49">
        <w:rPr>
          <w:rFonts w:asciiTheme="minorHAnsi" w:hAnsiTheme="minorHAnsi" w:cs="Arial"/>
          <w:b/>
          <w:sz w:val="22"/>
          <w:szCs w:val="22"/>
        </w:rPr>
        <w:t xml:space="preserve"> ΠΡΟΤΑΣΗ ΑΙΣΘΗΤΙΚΗΣ ΚΑΙ ΛΕΙΤΟΥΡΓΙΚΗΣ ΑΝΑΒΑΘΜΙΣΗΣ ΤΟΥ ΟΙΚΙΣΜΟΥ</w:t>
      </w:r>
    </w:p>
    <w:p w:rsidR="00F140E4" w:rsidRPr="002E1F49" w:rsidRDefault="00F140E4" w:rsidP="002E1F49">
      <w:pPr>
        <w:spacing w:after="60"/>
        <w:contextualSpacing/>
        <w:rPr>
          <w:rFonts w:asciiTheme="minorHAnsi" w:hAnsiTheme="minorHAnsi" w:cs="Arial"/>
          <w:b/>
          <w:sz w:val="22"/>
          <w:szCs w:val="22"/>
        </w:rPr>
      </w:pPr>
    </w:p>
    <w:p w:rsidR="00255E03" w:rsidRPr="002E1F49" w:rsidRDefault="00255E03" w:rsidP="002E1F49">
      <w:pPr>
        <w:numPr>
          <w:ilvl w:val="0"/>
          <w:numId w:val="3"/>
        </w:numPr>
        <w:tabs>
          <w:tab w:val="clear" w:pos="720"/>
          <w:tab w:val="num" w:pos="360"/>
        </w:tabs>
        <w:spacing w:after="60"/>
        <w:ind w:left="426" w:hanging="426"/>
        <w:contextualSpacing/>
        <w:rPr>
          <w:rFonts w:asciiTheme="minorHAnsi" w:hAnsiTheme="minorHAnsi" w:cs="Arial"/>
          <w:sz w:val="22"/>
          <w:szCs w:val="22"/>
        </w:rPr>
      </w:pPr>
      <w:r w:rsidRPr="002E1F49">
        <w:rPr>
          <w:rFonts w:asciiTheme="minorHAnsi" w:hAnsiTheme="minorHAnsi" w:cs="Arial"/>
          <w:sz w:val="22"/>
          <w:szCs w:val="22"/>
        </w:rPr>
        <w:t xml:space="preserve">Γενική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εριγραφή των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ροτεινόμενων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αρεμβάσεων με βάσει τα στοιχεία της καταγραφής και της ανάλυσης με έμφαση στα αισθητικά, περιβαλλοντικά, ιστορικά, κοινωνικά </w:t>
      </w:r>
      <w:r w:rsidR="00F140E4" w:rsidRPr="002E1F49">
        <w:rPr>
          <w:rFonts w:asciiTheme="minorHAnsi" w:hAnsiTheme="minorHAnsi" w:cs="Arial"/>
          <w:sz w:val="22"/>
          <w:szCs w:val="22"/>
        </w:rPr>
        <w:t xml:space="preserve"> </w:t>
      </w:r>
      <w:r w:rsidRPr="002E1F49">
        <w:rPr>
          <w:rFonts w:asciiTheme="minorHAnsi" w:hAnsiTheme="minorHAnsi" w:cs="Arial"/>
          <w:sz w:val="22"/>
          <w:szCs w:val="22"/>
        </w:rPr>
        <w:t xml:space="preserve">στοιχεία – </w:t>
      </w:r>
      <w:r w:rsidR="00E27702" w:rsidRPr="002E1F49">
        <w:rPr>
          <w:rFonts w:asciiTheme="minorHAnsi" w:hAnsiTheme="minorHAnsi" w:cs="Arial"/>
          <w:sz w:val="22"/>
          <w:szCs w:val="22"/>
        </w:rPr>
        <w:t>τ</w:t>
      </w:r>
      <w:r w:rsidRPr="002E1F49">
        <w:rPr>
          <w:rFonts w:asciiTheme="minorHAnsi" w:hAnsiTheme="minorHAnsi" w:cs="Arial"/>
          <w:sz w:val="22"/>
          <w:szCs w:val="22"/>
        </w:rPr>
        <w:t>εκμηρίωση</w:t>
      </w:r>
      <w:r w:rsidR="0056322B" w:rsidRPr="002E1F49">
        <w:rPr>
          <w:rFonts w:asciiTheme="minorHAnsi" w:hAnsiTheme="minorHAnsi" w:cs="Arial"/>
          <w:sz w:val="22"/>
          <w:szCs w:val="22"/>
        </w:rPr>
        <w:t>.</w:t>
      </w:r>
    </w:p>
    <w:p w:rsidR="00F140E4" w:rsidRPr="002E1F49" w:rsidRDefault="00F140E4" w:rsidP="002E1F49">
      <w:pPr>
        <w:spacing w:after="60"/>
        <w:ind w:left="426"/>
        <w:contextualSpacing/>
        <w:rPr>
          <w:rFonts w:asciiTheme="minorHAnsi" w:hAnsiTheme="minorHAnsi" w:cs="Arial"/>
          <w:sz w:val="22"/>
          <w:szCs w:val="22"/>
        </w:rPr>
      </w:pPr>
    </w:p>
    <w:p w:rsidR="00255E03" w:rsidRPr="002E1F49" w:rsidRDefault="00255E03" w:rsidP="002E1F49">
      <w:pPr>
        <w:numPr>
          <w:ilvl w:val="0"/>
          <w:numId w:val="3"/>
        </w:numPr>
        <w:tabs>
          <w:tab w:val="clear" w:pos="720"/>
          <w:tab w:val="num" w:pos="360"/>
        </w:tabs>
        <w:spacing w:after="60"/>
        <w:ind w:left="426" w:hanging="426"/>
        <w:contextualSpacing/>
        <w:rPr>
          <w:rFonts w:asciiTheme="minorHAnsi" w:hAnsiTheme="minorHAnsi" w:cs="Arial"/>
          <w:sz w:val="22"/>
          <w:szCs w:val="22"/>
        </w:rPr>
      </w:pPr>
      <w:r w:rsidRPr="002E1F49">
        <w:rPr>
          <w:rFonts w:asciiTheme="minorHAnsi" w:hAnsiTheme="minorHAnsi" w:cs="Arial"/>
          <w:sz w:val="22"/>
          <w:szCs w:val="22"/>
        </w:rPr>
        <w:t xml:space="preserve">Αναλυτική τεχνική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εριγραφή των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ροτεινόμενων </w:t>
      </w:r>
      <w:r w:rsidR="00E27702" w:rsidRPr="002E1F49">
        <w:rPr>
          <w:rFonts w:asciiTheme="minorHAnsi" w:hAnsiTheme="minorHAnsi" w:cs="Arial"/>
          <w:sz w:val="22"/>
          <w:szCs w:val="22"/>
        </w:rPr>
        <w:t>π</w:t>
      </w:r>
      <w:r w:rsidRPr="002E1F49">
        <w:rPr>
          <w:rFonts w:asciiTheme="minorHAnsi" w:hAnsiTheme="minorHAnsi" w:cs="Arial"/>
          <w:sz w:val="22"/>
          <w:szCs w:val="22"/>
        </w:rPr>
        <w:t>αρεμβάσεων</w:t>
      </w:r>
      <w:r w:rsidR="0056322B" w:rsidRPr="002E1F49">
        <w:rPr>
          <w:rFonts w:asciiTheme="minorHAnsi" w:hAnsiTheme="minorHAnsi" w:cs="Arial"/>
          <w:sz w:val="22"/>
          <w:szCs w:val="22"/>
        </w:rPr>
        <w:t>.</w:t>
      </w:r>
    </w:p>
    <w:p w:rsidR="00F140E4" w:rsidRPr="002E1F49" w:rsidRDefault="00F140E4" w:rsidP="002E1F49">
      <w:pPr>
        <w:spacing w:after="60"/>
        <w:ind w:left="426"/>
        <w:contextualSpacing/>
        <w:rPr>
          <w:rFonts w:asciiTheme="minorHAnsi" w:hAnsiTheme="minorHAnsi" w:cs="Arial"/>
          <w:sz w:val="22"/>
          <w:szCs w:val="22"/>
        </w:rPr>
      </w:pPr>
    </w:p>
    <w:p w:rsidR="00255E03" w:rsidRPr="002E1F49" w:rsidRDefault="00255E03" w:rsidP="002E1F49">
      <w:pPr>
        <w:numPr>
          <w:ilvl w:val="0"/>
          <w:numId w:val="3"/>
        </w:numPr>
        <w:tabs>
          <w:tab w:val="clear" w:pos="720"/>
          <w:tab w:val="num" w:pos="360"/>
        </w:tabs>
        <w:spacing w:after="60"/>
        <w:ind w:left="426" w:hanging="426"/>
        <w:contextualSpacing/>
        <w:rPr>
          <w:rFonts w:asciiTheme="minorHAnsi" w:hAnsiTheme="minorHAnsi" w:cs="Arial"/>
          <w:sz w:val="22"/>
          <w:szCs w:val="22"/>
        </w:rPr>
      </w:pPr>
      <w:r w:rsidRPr="002E1F49">
        <w:rPr>
          <w:rFonts w:asciiTheme="minorHAnsi" w:hAnsiTheme="minorHAnsi" w:cs="Arial"/>
          <w:sz w:val="22"/>
          <w:szCs w:val="22"/>
        </w:rPr>
        <w:t xml:space="preserve">Ιεράρχηση των </w:t>
      </w:r>
      <w:r w:rsidR="00E27702" w:rsidRPr="002E1F49">
        <w:rPr>
          <w:rFonts w:asciiTheme="minorHAnsi" w:hAnsiTheme="minorHAnsi" w:cs="Arial"/>
          <w:sz w:val="22"/>
          <w:szCs w:val="22"/>
        </w:rPr>
        <w:t>π</w:t>
      </w:r>
      <w:r w:rsidRPr="002E1F49">
        <w:rPr>
          <w:rFonts w:asciiTheme="minorHAnsi" w:hAnsiTheme="minorHAnsi" w:cs="Arial"/>
          <w:sz w:val="22"/>
          <w:szCs w:val="22"/>
        </w:rPr>
        <w:t xml:space="preserve">ροτεινόμενων </w:t>
      </w:r>
      <w:r w:rsidR="00E27702" w:rsidRPr="002E1F49">
        <w:rPr>
          <w:rFonts w:asciiTheme="minorHAnsi" w:hAnsiTheme="minorHAnsi" w:cs="Arial"/>
          <w:sz w:val="22"/>
          <w:szCs w:val="22"/>
        </w:rPr>
        <w:t>έ</w:t>
      </w:r>
      <w:r w:rsidRPr="002E1F49">
        <w:rPr>
          <w:rFonts w:asciiTheme="minorHAnsi" w:hAnsiTheme="minorHAnsi" w:cs="Arial"/>
          <w:sz w:val="22"/>
          <w:szCs w:val="22"/>
        </w:rPr>
        <w:t>ργων</w:t>
      </w:r>
      <w:r w:rsidR="00E27702" w:rsidRPr="002E1F49">
        <w:rPr>
          <w:rFonts w:asciiTheme="minorHAnsi" w:hAnsiTheme="minorHAnsi" w:cs="Arial"/>
          <w:sz w:val="22"/>
          <w:szCs w:val="22"/>
        </w:rPr>
        <w:t>:</w:t>
      </w:r>
    </w:p>
    <w:p w:rsidR="0056322B" w:rsidRPr="002E1F49" w:rsidRDefault="0056322B" w:rsidP="002E1F49">
      <w:pPr>
        <w:pStyle w:val="a4"/>
        <w:spacing w:after="60"/>
        <w:ind w:left="426"/>
        <w:rPr>
          <w:rFonts w:asciiTheme="minorHAnsi" w:hAnsiTheme="minorHAnsi" w:cs="Arial"/>
          <w:sz w:val="22"/>
          <w:szCs w:val="22"/>
        </w:rPr>
      </w:pPr>
      <w:r w:rsidRPr="002E1F49">
        <w:rPr>
          <w:rFonts w:asciiTheme="minorHAnsi" w:hAnsiTheme="minorHAnsi" w:cs="Arial"/>
          <w:sz w:val="22"/>
          <w:szCs w:val="22"/>
        </w:rPr>
        <w:t>Ιεραρχημένο σχέδιο παρεμβάσεων διαμόρφωσης, βελτίωσης, αναβάθμισης κοινοχρήστων χώρων (ενοποίηση, αισθητική αναβάθμιση, λειτουργικότητα των κοινόχρηστων χώρων), βελτίωση και επέκταση του εξοπλισμού, της μορφής και της αισθητικής κοινωφελών εγκαταστάσεων και χώρων στην περιοχή αναβάθμισης, καθώς και προτάσεις παρεμβάσεων για τις όψεις αξιόλογων κτηρίων. Βασικό στοιχείο ιεραρχημένο των προτεινόμενων παρεμβάσεων θα αποτελέσει η διασφάλιση της καλής λειτουργίας του οικισμού με όρους υγιεινής, κυκλοφορίας και μετακίνησης και προϋποθέσεις για ποιοτική και οικονομική ανάπτυξη.</w:t>
      </w:r>
    </w:p>
    <w:p w:rsidR="00D149A2" w:rsidRPr="002E1F49" w:rsidRDefault="00D149A2" w:rsidP="002E1F49">
      <w:pPr>
        <w:spacing w:after="60"/>
        <w:ind w:left="720"/>
        <w:contextualSpacing/>
        <w:jc w:val="both"/>
        <w:rPr>
          <w:rFonts w:asciiTheme="minorHAnsi" w:hAnsiTheme="minorHAnsi" w:cs="Arial"/>
          <w:sz w:val="22"/>
          <w:szCs w:val="22"/>
        </w:rPr>
      </w:pPr>
    </w:p>
    <w:p w:rsidR="00255E03" w:rsidRPr="002E1F49" w:rsidRDefault="00724183" w:rsidP="002E1F49">
      <w:pPr>
        <w:spacing w:after="60"/>
        <w:contextualSpacing/>
        <w:jc w:val="both"/>
        <w:rPr>
          <w:rFonts w:asciiTheme="minorHAnsi" w:hAnsiTheme="minorHAnsi" w:cs="Arial"/>
          <w:b/>
          <w:sz w:val="22"/>
          <w:szCs w:val="22"/>
        </w:rPr>
      </w:pPr>
      <w:r w:rsidRPr="002E1F49">
        <w:rPr>
          <w:rFonts w:asciiTheme="minorHAnsi" w:hAnsiTheme="minorHAnsi" w:cs="Arial"/>
          <w:b/>
          <w:sz w:val="22"/>
          <w:szCs w:val="22"/>
        </w:rPr>
        <w:t>ΚΕΦ. Γ</w:t>
      </w:r>
      <w:r w:rsidR="00255E03" w:rsidRPr="002E1F49">
        <w:rPr>
          <w:rFonts w:asciiTheme="minorHAnsi" w:hAnsiTheme="minorHAnsi" w:cs="Arial"/>
          <w:b/>
          <w:sz w:val="22"/>
          <w:szCs w:val="22"/>
        </w:rPr>
        <w:t>. ΧΑΡΤΕΣ – ΦΩΤΟΓΡΑΦΙΚΗ ΤΕΚΜΗΡΙΩΣΗ</w:t>
      </w:r>
    </w:p>
    <w:p w:rsidR="00F140E4" w:rsidRPr="002E1F49" w:rsidRDefault="00F140E4" w:rsidP="002E1F49">
      <w:pPr>
        <w:spacing w:after="60"/>
        <w:contextualSpacing/>
        <w:jc w:val="both"/>
        <w:rPr>
          <w:rFonts w:asciiTheme="minorHAnsi" w:hAnsiTheme="minorHAnsi" w:cs="Arial"/>
          <w:sz w:val="22"/>
          <w:szCs w:val="22"/>
        </w:rPr>
      </w:pPr>
    </w:p>
    <w:p w:rsidR="00F91EB8" w:rsidRPr="002E1F49" w:rsidRDefault="00724183" w:rsidP="002E1F49">
      <w:pPr>
        <w:spacing w:after="60"/>
        <w:rPr>
          <w:rFonts w:asciiTheme="minorHAnsi" w:hAnsiTheme="minorHAnsi" w:cs="Arial"/>
          <w:sz w:val="22"/>
          <w:szCs w:val="22"/>
        </w:rPr>
      </w:pPr>
      <w:r w:rsidRPr="002E1F49">
        <w:rPr>
          <w:rFonts w:asciiTheme="minorHAnsi" w:hAnsiTheme="minorHAnsi" w:cs="Arial"/>
          <w:color w:val="000000"/>
          <w:sz w:val="22"/>
          <w:szCs w:val="22"/>
        </w:rPr>
        <w:t>Γ</w:t>
      </w:r>
      <w:r w:rsidR="00F140E4" w:rsidRPr="002E1F49">
        <w:rPr>
          <w:rFonts w:asciiTheme="minorHAnsi" w:hAnsiTheme="minorHAnsi" w:cs="Arial"/>
          <w:sz w:val="22"/>
          <w:szCs w:val="22"/>
        </w:rPr>
        <w:t>.</w:t>
      </w:r>
      <w:r w:rsidR="0068364C" w:rsidRPr="002E1F49">
        <w:rPr>
          <w:rFonts w:asciiTheme="minorHAnsi" w:hAnsiTheme="minorHAnsi" w:cs="Arial"/>
          <w:sz w:val="22"/>
          <w:szCs w:val="22"/>
        </w:rPr>
        <w:t>1</w:t>
      </w:r>
      <w:r w:rsidR="00F140E4" w:rsidRPr="002E1F49">
        <w:rPr>
          <w:rFonts w:asciiTheme="minorHAnsi" w:hAnsiTheme="minorHAnsi" w:cs="Arial"/>
          <w:sz w:val="22"/>
          <w:szCs w:val="22"/>
        </w:rPr>
        <w:t xml:space="preserve"> </w:t>
      </w:r>
      <w:r w:rsidR="00E27702" w:rsidRPr="002E1F49">
        <w:rPr>
          <w:rFonts w:asciiTheme="minorHAnsi" w:hAnsiTheme="minorHAnsi" w:cs="Arial"/>
          <w:sz w:val="22"/>
          <w:szCs w:val="22"/>
        </w:rPr>
        <w:t>Χάρτης περιβάλλοντος</w:t>
      </w:r>
      <w:r w:rsidR="00F140E4" w:rsidRPr="002E1F49">
        <w:rPr>
          <w:rFonts w:asciiTheme="minorHAnsi" w:hAnsiTheme="minorHAnsi" w:cs="Arial"/>
          <w:sz w:val="22"/>
          <w:szCs w:val="22"/>
        </w:rPr>
        <w:t xml:space="preserve"> – </w:t>
      </w:r>
      <w:r w:rsidR="00E27702" w:rsidRPr="002E1F49">
        <w:rPr>
          <w:rFonts w:asciiTheme="minorHAnsi" w:hAnsiTheme="minorHAnsi" w:cs="Arial"/>
          <w:sz w:val="22"/>
          <w:szCs w:val="22"/>
        </w:rPr>
        <w:t>φυσικού πλούτου</w:t>
      </w:r>
      <w:r w:rsidR="00F140E4" w:rsidRPr="002E1F49">
        <w:rPr>
          <w:rFonts w:asciiTheme="minorHAnsi" w:hAnsiTheme="minorHAnsi" w:cs="Arial"/>
          <w:sz w:val="22"/>
          <w:szCs w:val="22"/>
        </w:rPr>
        <w:t xml:space="preserve"> – </w:t>
      </w:r>
      <w:r w:rsidR="00E27702" w:rsidRPr="002E1F49">
        <w:rPr>
          <w:rFonts w:asciiTheme="minorHAnsi" w:hAnsiTheme="minorHAnsi" w:cs="Arial"/>
          <w:sz w:val="22"/>
          <w:szCs w:val="22"/>
        </w:rPr>
        <w:t>τοπίου</w:t>
      </w:r>
      <w:r w:rsidR="00F140E4" w:rsidRPr="002E1F49">
        <w:rPr>
          <w:rFonts w:asciiTheme="minorHAnsi" w:hAnsiTheme="minorHAnsi" w:cs="Arial"/>
          <w:sz w:val="22"/>
          <w:szCs w:val="22"/>
        </w:rPr>
        <w:t xml:space="preserve"> – </w:t>
      </w:r>
      <w:r w:rsidR="00F91EB8" w:rsidRPr="002E1F49">
        <w:rPr>
          <w:rFonts w:asciiTheme="minorHAnsi" w:hAnsiTheme="minorHAnsi" w:cs="Arial"/>
          <w:sz w:val="22"/>
          <w:szCs w:val="22"/>
        </w:rPr>
        <w:t>υποδομών.</w:t>
      </w:r>
      <w:r w:rsidR="009A1089" w:rsidRPr="002E1F49">
        <w:rPr>
          <w:rFonts w:asciiTheme="minorHAnsi" w:hAnsiTheme="minorHAnsi" w:cs="Arial"/>
          <w:sz w:val="22"/>
          <w:szCs w:val="22"/>
        </w:rPr>
        <w:t xml:space="preserve"> </w:t>
      </w:r>
    </w:p>
    <w:p w:rsidR="00F140E4" w:rsidRPr="002E1F49" w:rsidRDefault="00F91EB8" w:rsidP="002E1F49">
      <w:pPr>
        <w:spacing w:after="60"/>
        <w:rPr>
          <w:rFonts w:asciiTheme="minorHAnsi" w:hAnsiTheme="minorHAnsi" w:cs="Arial"/>
          <w:sz w:val="22"/>
          <w:szCs w:val="22"/>
        </w:rPr>
      </w:pPr>
      <w:r w:rsidRPr="002E1F49">
        <w:rPr>
          <w:rFonts w:asciiTheme="minorHAnsi" w:hAnsiTheme="minorHAnsi" w:cs="Arial"/>
          <w:sz w:val="22"/>
          <w:szCs w:val="22"/>
        </w:rPr>
        <w:t xml:space="preserve">Ο χάρτης </w:t>
      </w:r>
      <w:r w:rsidR="00F140E4" w:rsidRPr="002E1F49">
        <w:rPr>
          <w:rFonts w:asciiTheme="minorHAnsi" w:hAnsiTheme="minorHAnsi" w:cs="Arial"/>
          <w:sz w:val="22"/>
          <w:szCs w:val="22"/>
        </w:rPr>
        <w:t>θα περιλαμβάνει</w:t>
      </w:r>
      <w:r w:rsidR="009A1089" w:rsidRPr="002E1F49">
        <w:rPr>
          <w:rFonts w:asciiTheme="minorHAnsi" w:hAnsiTheme="minorHAnsi" w:cs="Arial"/>
          <w:sz w:val="22"/>
          <w:szCs w:val="22"/>
        </w:rPr>
        <w:t>:</w:t>
      </w:r>
      <w:r w:rsidR="00F140E4" w:rsidRPr="002E1F49">
        <w:rPr>
          <w:rFonts w:asciiTheme="minorHAnsi" w:hAnsiTheme="minorHAnsi" w:cs="Arial"/>
          <w:sz w:val="22"/>
          <w:szCs w:val="22"/>
        </w:rPr>
        <w:t xml:space="preserve"> </w:t>
      </w:r>
    </w:p>
    <w:p w:rsidR="0056322B" w:rsidRPr="002E1F49" w:rsidRDefault="009A1089" w:rsidP="002E1F49">
      <w:pPr>
        <w:spacing w:after="60"/>
        <w:rPr>
          <w:rFonts w:asciiTheme="minorHAnsi" w:hAnsiTheme="minorHAnsi" w:cs="Arial"/>
          <w:sz w:val="22"/>
          <w:szCs w:val="22"/>
        </w:rPr>
      </w:pPr>
      <w:r w:rsidRPr="002E1F49">
        <w:rPr>
          <w:rFonts w:asciiTheme="minorHAnsi" w:hAnsiTheme="minorHAnsi" w:cs="Arial"/>
          <w:sz w:val="22"/>
          <w:szCs w:val="22"/>
        </w:rPr>
        <w:t>α. γενικά αναγνωριστικά στοιχεία</w:t>
      </w:r>
      <w:r w:rsidR="0056322B" w:rsidRPr="002E1F49">
        <w:rPr>
          <w:rFonts w:asciiTheme="minorHAnsi" w:hAnsiTheme="minorHAnsi" w:cs="Arial"/>
          <w:sz w:val="22"/>
          <w:szCs w:val="22"/>
        </w:rPr>
        <w:t xml:space="preserve"> </w:t>
      </w:r>
      <w:r w:rsidRPr="002E1F49">
        <w:rPr>
          <w:rFonts w:asciiTheme="minorHAnsi" w:hAnsiTheme="minorHAnsi" w:cs="Arial"/>
          <w:sz w:val="22"/>
          <w:szCs w:val="22"/>
        </w:rPr>
        <w:t>και κυρίως στοιχεία</w:t>
      </w:r>
      <w:r w:rsidR="0056322B" w:rsidRPr="002E1F49">
        <w:rPr>
          <w:rFonts w:asciiTheme="minorHAnsi" w:hAnsiTheme="minorHAnsi" w:cs="Arial"/>
          <w:sz w:val="22"/>
          <w:szCs w:val="22"/>
        </w:rPr>
        <w:t xml:space="preserve"> </w:t>
      </w:r>
      <w:r w:rsidRPr="002E1F49">
        <w:rPr>
          <w:rFonts w:asciiTheme="minorHAnsi" w:hAnsiTheme="minorHAnsi" w:cs="Arial"/>
          <w:sz w:val="22"/>
          <w:szCs w:val="22"/>
        </w:rPr>
        <w:t>των υπό α/α 1,2,3</w:t>
      </w:r>
      <w:r w:rsidR="00215801" w:rsidRPr="002E1F49">
        <w:rPr>
          <w:rFonts w:asciiTheme="minorHAnsi" w:hAnsiTheme="minorHAnsi" w:cs="Arial"/>
          <w:sz w:val="22"/>
          <w:szCs w:val="22"/>
        </w:rPr>
        <w:t xml:space="preserve"> </w:t>
      </w:r>
      <w:r w:rsidRPr="002E1F49">
        <w:rPr>
          <w:rFonts w:asciiTheme="minorHAnsi" w:hAnsiTheme="minorHAnsi" w:cs="Arial"/>
          <w:sz w:val="22"/>
          <w:szCs w:val="22"/>
        </w:rPr>
        <w:t>και 4 της τεχνικής έκθεσης.</w:t>
      </w:r>
    </w:p>
    <w:p w:rsidR="00F140E4" w:rsidRPr="002E1F49" w:rsidRDefault="00215801" w:rsidP="002E1F49">
      <w:pPr>
        <w:spacing w:after="60"/>
        <w:rPr>
          <w:rFonts w:asciiTheme="minorHAnsi" w:hAnsiTheme="minorHAnsi" w:cs="Arial"/>
          <w:sz w:val="22"/>
          <w:szCs w:val="22"/>
        </w:rPr>
      </w:pPr>
      <w:r w:rsidRPr="002E1F49">
        <w:rPr>
          <w:rFonts w:asciiTheme="minorHAnsi" w:hAnsiTheme="minorHAnsi" w:cs="Arial"/>
          <w:sz w:val="22"/>
          <w:szCs w:val="22"/>
        </w:rPr>
        <w:t>β</w:t>
      </w:r>
      <w:r w:rsidR="00F140E4" w:rsidRPr="002E1F49">
        <w:rPr>
          <w:rFonts w:asciiTheme="minorHAnsi" w:hAnsiTheme="minorHAnsi" w:cs="Arial"/>
          <w:sz w:val="22"/>
          <w:szCs w:val="22"/>
        </w:rPr>
        <w:t xml:space="preserve">. </w:t>
      </w:r>
      <w:r w:rsidR="009A1089" w:rsidRPr="002E1F49">
        <w:rPr>
          <w:rFonts w:asciiTheme="minorHAnsi" w:hAnsiTheme="minorHAnsi" w:cs="Arial"/>
          <w:sz w:val="22"/>
          <w:szCs w:val="22"/>
        </w:rPr>
        <w:t>Χ</w:t>
      </w:r>
      <w:r w:rsidR="00F140E4" w:rsidRPr="002E1F49">
        <w:rPr>
          <w:rFonts w:asciiTheme="minorHAnsi" w:hAnsiTheme="minorHAnsi" w:cs="Arial"/>
          <w:sz w:val="22"/>
          <w:szCs w:val="22"/>
        </w:rPr>
        <w:t>ρήσεις γης (με επισήμανση των αξιόλογων φυσικών και αρχιτεκτονικών στοιχείων, κυκλοφορία – στάθμευση)</w:t>
      </w:r>
      <w:r w:rsidR="009A1089" w:rsidRPr="002E1F49">
        <w:rPr>
          <w:rFonts w:asciiTheme="minorHAnsi" w:hAnsiTheme="minorHAnsi" w:cs="Arial"/>
          <w:sz w:val="22"/>
          <w:szCs w:val="22"/>
        </w:rPr>
        <w:t>,</w:t>
      </w:r>
    </w:p>
    <w:p w:rsidR="00F140E4" w:rsidRPr="002E1F49" w:rsidRDefault="00215801" w:rsidP="002E1F49">
      <w:pPr>
        <w:spacing w:after="60"/>
        <w:rPr>
          <w:rFonts w:asciiTheme="minorHAnsi" w:hAnsiTheme="minorHAnsi" w:cs="Arial"/>
          <w:sz w:val="22"/>
          <w:szCs w:val="22"/>
        </w:rPr>
      </w:pPr>
      <w:r w:rsidRPr="002E1F49">
        <w:rPr>
          <w:rFonts w:asciiTheme="minorHAnsi" w:hAnsiTheme="minorHAnsi" w:cs="Arial"/>
          <w:sz w:val="22"/>
          <w:szCs w:val="22"/>
        </w:rPr>
        <w:t>γ</w:t>
      </w:r>
      <w:r w:rsidR="00F140E4" w:rsidRPr="002E1F49">
        <w:rPr>
          <w:rFonts w:asciiTheme="minorHAnsi" w:hAnsiTheme="minorHAnsi" w:cs="Arial"/>
          <w:sz w:val="22"/>
          <w:szCs w:val="22"/>
        </w:rPr>
        <w:t>. Στοιχεία φυσικού περιβάλλοντος, ενδιαφέροντα σημεία θέας</w:t>
      </w:r>
      <w:r w:rsidR="009A1089" w:rsidRPr="002E1F49">
        <w:rPr>
          <w:rFonts w:asciiTheme="minorHAnsi" w:hAnsiTheme="minorHAnsi" w:cs="Arial"/>
          <w:sz w:val="22"/>
          <w:szCs w:val="22"/>
        </w:rPr>
        <w:t>,</w:t>
      </w:r>
      <w:r w:rsidR="00F140E4" w:rsidRPr="002E1F49">
        <w:rPr>
          <w:rFonts w:asciiTheme="minorHAnsi" w:hAnsiTheme="minorHAnsi" w:cs="Arial"/>
          <w:sz w:val="22"/>
          <w:szCs w:val="22"/>
        </w:rPr>
        <w:t xml:space="preserve"> κ.λπ.</w:t>
      </w:r>
    </w:p>
    <w:p w:rsidR="00F140E4" w:rsidRPr="002E1F49" w:rsidRDefault="00215801" w:rsidP="002E1F49">
      <w:pPr>
        <w:spacing w:after="60"/>
        <w:rPr>
          <w:rFonts w:asciiTheme="minorHAnsi" w:hAnsiTheme="minorHAnsi" w:cs="Arial"/>
          <w:sz w:val="22"/>
          <w:szCs w:val="22"/>
        </w:rPr>
      </w:pPr>
      <w:r w:rsidRPr="002E1F49">
        <w:rPr>
          <w:rFonts w:asciiTheme="minorHAnsi" w:hAnsiTheme="minorHAnsi" w:cs="Arial"/>
          <w:sz w:val="22"/>
          <w:szCs w:val="22"/>
        </w:rPr>
        <w:t>δ</w:t>
      </w:r>
      <w:r w:rsidR="00F140E4" w:rsidRPr="002E1F49">
        <w:rPr>
          <w:rFonts w:asciiTheme="minorHAnsi" w:hAnsiTheme="minorHAnsi" w:cs="Arial"/>
          <w:sz w:val="22"/>
          <w:szCs w:val="22"/>
        </w:rPr>
        <w:t>. Σήμανση και ποιοτική κατάσταση κοινόχρηστων χώρων</w:t>
      </w:r>
      <w:r w:rsidR="009A1089" w:rsidRPr="002E1F49">
        <w:rPr>
          <w:rFonts w:asciiTheme="minorHAnsi" w:hAnsiTheme="minorHAnsi" w:cs="Arial"/>
          <w:sz w:val="22"/>
          <w:szCs w:val="22"/>
        </w:rPr>
        <w:t>,</w:t>
      </w:r>
      <w:r w:rsidR="00F140E4" w:rsidRPr="002E1F49">
        <w:rPr>
          <w:rFonts w:asciiTheme="minorHAnsi" w:hAnsiTheme="minorHAnsi" w:cs="Arial"/>
          <w:sz w:val="22"/>
          <w:szCs w:val="22"/>
        </w:rPr>
        <w:t xml:space="preserve"> κ.λπ.</w:t>
      </w:r>
    </w:p>
    <w:p w:rsidR="00F140E4" w:rsidRPr="002E1F49" w:rsidRDefault="00215801" w:rsidP="002E1F49">
      <w:pPr>
        <w:spacing w:after="60"/>
        <w:rPr>
          <w:rFonts w:asciiTheme="minorHAnsi" w:hAnsiTheme="minorHAnsi" w:cs="Arial"/>
          <w:sz w:val="22"/>
          <w:szCs w:val="22"/>
        </w:rPr>
      </w:pPr>
      <w:bookmarkStart w:id="0" w:name="_GoBack"/>
      <w:bookmarkEnd w:id="0"/>
      <w:r w:rsidRPr="002E1F49">
        <w:rPr>
          <w:rFonts w:asciiTheme="minorHAnsi" w:hAnsiTheme="minorHAnsi" w:cs="Arial"/>
          <w:sz w:val="22"/>
          <w:szCs w:val="22"/>
        </w:rPr>
        <w:t>ε</w:t>
      </w:r>
      <w:r w:rsidR="00F140E4" w:rsidRPr="002E1F49">
        <w:rPr>
          <w:rFonts w:asciiTheme="minorHAnsi" w:hAnsiTheme="minorHAnsi" w:cs="Arial"/>
          <w:sz w:val="22"/>
          <w:szCs w:val="22"/>
        </w:rPr>
        <w:t>. Υφιστάμενα δίκτυα υποδομών (φωτισμός, ύδρευση</w:t>
      </w:r>
      <w:r w:rsidR="009A1089" w:rsidRPr="002E1F49">
        <w:rPr>
          <w:rFonts w:asciiTheme="minorHAnsi" w:hAnsiTheme="minorHAnsi" w:cs="Arial"/>
          <w:sz w:val="22"/>
          <w:szCs w:val="22"/>
        </w:rPr>
        <w:t>,</w:t>
      </w:r>
      <w:r w:rsidR="00F140E4" w:rsidRPr="002E1F49">
        <w:rPr>
          <w:rFonts w:asciiTheme="minorHAnsi" w:hAnsiTheme="minorHAnsi" w:cs="Arial"/>
          <w:sz w:val="22"/>
          <w:szCs w:val="22"/>
        </w:rPr>
        <w:t xml:space="preserve"> κ.λπ.)</w:t>
      </w:r>
    </w:p>
    <w:p w:rsidR="00F140E4" w:rsidRPr="002E1F49" w:rsidRDefault="00F140E4" w:rsidP="002E1F49">
      <w:pPr>
        <w:spacing w:after="60"/>
        <w:ind w:left="2160"/>
        <w:rPr>
          <w:rFonts w:asciiTheme="minorHAnsi" w:hAnsiTheme="minorHAnsi" w:cs="Arial"/>
          <w:sz w:val="22"/>
          <w:szCs w:val="22"/>
        </w:rPr>
      </w:pPr>
    </w:p>
    <w:p w:rsidR="00F140E4" w:rsidRPr="002E1F49" w:rsidRDefault="00724183" w:rsidP="002E1F49">
      <w:pPr>
        <w:spacing w:after="60"/>
        <w:rPr>
          <w:rFonts w:asciiTheme="minorHAnsi" w:hAnsiTheme="minorHAnsi" w:cs="Arial"/>
          <w:color w:val="000000"/>
          <w:sz w:val="22"/>
          <w:szCs w:val="22"/>
        </w:rPr>
      </w:pPr>
      <w:r w:rsidRPr="002E1F49">
        <w:rPr>
          <w:rFonts w:asciiTheme="minorHAnsi" w:hAnsiTheme="minorHAnsi" w:cs="Arial"/>
          <w:color w:val="000000"/>
          <w:sz w:val="22"/>
          <w:szCs w:val="22"/>
        </w:rPr>
        <w:t>Γ</w:t>
      </w:r>
      <w:r w:rsidR="00B3368D" w:rsidRPr="002E1F49">
        <w:rPr>
          <w:rFonts w:asciiTheme="minorHAnsi" w:hAnsiTheme="minorHAnsi" w:cs="Arial"/>
          <w:sz w:val="22"/>
          <w:szCs w:val="22"/>
        </w:rPr>
        <w:t>.</w:t>
      </w:r>
      <w:r w:rsidR="0068364C" w:rsidRPr="002E1F49">
        <w:rPr>
          <w:rFonts w:asciiTheme="minorHAnsi" w:hAnsiTheme="minorHAnsi" w:cs="Arial"/>
          <w:sz w:val="22"/>
          <w:szCs w:val="22"/>
        </w:rPr>
        <w:t>2</w:t>
      </w:r>
      <w:r w:rsidR="00B3368D" w:rsidRPr="002E1F49">
        <w:rPr>
          <w:rFonts w:asciiTheme="minorHAnsi" w:hAnsiTheme="minorHAnsi" w:cs="Arial"/>
          <w:sz w:val="22"/>
          <w:szCs w:val="22"/>
        </w:rPr>
        <w:t xml:space="preserve"> </w:t>
      </w:r>
      <w:r w:rsidR="00F91EB8" w:rsidRPr="002E1F49">
        <w:rPr>
          <w:rFonts w:asciiTheme="minorHAnsi" w:hAnsiTheme="minorHAnsi" w:cs="Arial"/>
          <w:sz w:val="22"/>
          <w:szCs w:val="22"/>
        </w:rPr>
        <w:t xml:space="preserve">Χάρτης προτεινόμενων περιοχών ή στοιχείων παρεμβάσεων (έργων) και ιεράρχηση προτεραιοτήτων </w:t>
      </w:r>
      <w:r w:rsidR="00B3368D" w:rsidRPr="002E1F49">
        <w:rPr>
          <w:rFonts w:asciiTheme="minorHAnsi" w:hAnsiTheme="minorHAnsi" w:cs="Arial"/>
          <w:sz w:val="22"/>
          <w:szCs w:val="22"/>
        </w:rPr>
        <w:t xml:space="preserve">(κλίμακα 1 : 1.000)  </w:t>
      </w:r>
    </w:p>
    <w:p w:rsidR="000E3E95" w:rsidRPr="002E1F49" w:rsidRDefault="000E3E95" w:rsidP="002E1F49">
      <w:pPr>
        <w:spacing w:after="60"/>
        <w:rPr>
          <w:rFonts w:asciiTheme="minorHAnsi" w:hAnsiTheme="minorHAnsi" w:cs="Arial"/>
          <w:sz w:val="22"/>
          <w:szCs w:val="22"/>
        </w:rPr>
      </w:pPr>
    </w:p>
    <w:p w:rsidR="00B3368D" w:rsidRPr="002E1F49" w:rsidRDefault="00724183" w:rsidP="002E1F49">
      <w:pPr>
        <w:spacing w:after="60"/>
        <w:rPr>
          <w:rFonts w:asciiTheme="minorHAnsi" w:hAnsiTheme="minorHAnsi" w:cs="Arial"/>
          <w:sz w:val="22"/>
          <w:szCs w:val="22"/>
        </w:rPr>
      </w:pPr>
      <w:r w:rsidRPr="002E1F49">
        <w:rPr>
          <w:rFonts w:asciiTheme="minorHAnsi" w:hAnsiTheme="minorHAnsi" w:cs="Arial"/>
          <w:sz w:val="22"/>
          <w:szCs w:val="22"/>
        </w:rPr>
        <w:t>Γ</w:t>
      </w:r>
      <w:r w:rsidR="00B3368D" w:rsidRPr="002E1F49">
        <w:rPr>
          <w:rFonts w:asciiTheme="minorHAnsi" w:hAnsiTheme="minorHAnsi" w:cs="Arial"/>
          <w:sz w:val="22"/>
          <w:szCs w:val="22"/>
        </w:rPr>
        <w:t>.</w:t>
      </w:r>
      <w:r w:rsidR="0068364C" w:rsidRPr="002E1F49">
        <w:rPr>
          <w:rFonts w:asciiTheme="minorHAnsi" w:hAnsiTheme="minorHAnsi" w:cs="Arial"/>
          <w:sz w:val="22"/>
          <w:szCs w:val="22"/>
        </w:rPr>
        <w:t>3</w:t>
      </w:r>
      <w:r w:rsidR="00B3368D" w:rsidRPr="002E1F49">
        <w:rPr>
          <w:rFonts w:asciiTheme="minorHAnsi" w:hAnsiTheme="minorHAnsi" w:cs="Arial"/>
          <w:sz w:val="22"/>
          <w:szCs w:val="22"/>
        </w:rPr>
        <w:t xml:space="preserve">. </w:t>
      </w:r>
      <w:r w:rsidR="00F91EB8" w:rsidRPr="002E1F49">
        <w:rPr>
          <w:rFonts w:asciiTheme="minorHAnsi" w:hAnsiTheme="minorHAnsi" w:cs="Arial"/>
          <w:sz w:val="22"/>
          <w:szCs w:val="22"/>
        </w:rPr>
        <w:t>Φωτογραφική τεκμηρίωση του οικισμού.</w:t>
      </w:r>
    </w:p>
    <w:p w:rsidR="00B3368D" w:rsidRPr="002E1F49" w:rsidRDefault="00B3368D" w:rsidP="002E1F49">
      <w:pPr>
        <w:spacing w:after="60"/>
        <w:rPr>
          <w:rFonts w:asciiTheme="minorHAnsi" w:hAnsiTheme="minorHAnsi" w:cs="Arial"/>
          <w:sz w:val="22"/>
          <w:szCs w:val="22"/>
        </w:rPr>
      </w:pPr>
      <w:r w:rsidRPr="002E1F49">
        <w:rPr>
          <w:rFonts w:asciiTheme="minorHAnsi" w:hAnsiTheme="minorHAnsi" w:cs="Arial"/>
          <w:sz w:val="22"/>
          <w:szCs w:val="22"/>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rsidR="00F140E4" w:rsidRPr="002E1F49" w:rsidRDefault="00F140E4" w:rsidP="002E1F49">
      <w:pPr>
        <w:spacing w:after="60"/>
        <w:ind w:left="1134" w:hanging="425"/>
        <w:rPr>
          <w:rFonts w:asciiTheme="minorHAnsi" w:hAnsiTheme="minorHAnsi" w:cs="Arial"/>
          <w:sz w:val="22"/>
          <w:szCs w:val="22"/>
        </w:rPr>
      </w:pPr>
    </w:p>
    <w:sectPr w:rsidR="00F140E4" w:rsidRPr="002E1F49" w:rsidSect="00457539">
      <w:footerReference w:type="default" r:id="rId10"/>
      <w:pgSz w:w="11906" w:h="16838"/>
      <w:pgMar w:top="993" w:right="70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80E" w:rsidRDefault="0069380E" w:rsidP="009B05B8">
      <w:r>
        <w:separator/>
      </w:r>
    </w:p>
  </w:endnote>
  <w:endnote w:type="continuationSeparator" w:id="0">
    <w:p w:rsidR="0069380E" w:rsidRDefault="0069380E" w:rsidP="009B0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1"/>
    <w:family w:val="swiss"/>
    <w:pitch w:val="variable"/>
    <w:sig w:usb0="E10022FF" w:usb1="C000E47F" w:usb2="00000029" w:usb3="00000000" w:csb0="000001D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070728"/>
      <w:docPartObj>
        <w:docPartGallery w:val="Page Numbers (Bottom of Page)"/>
        <w:docPartUnique/>
      </w:docPartObj>
    </w:sdtPr>
    <w:sdtContent>
      <w:p w:rsidR="00BC119A" w:rsidRDefault="00817F5E">
        <w:pPr>
          <w:pStyle w:val="a7"/>
          <w:jc w:val="right"/>
        </w:pPr>
        <w:fldSimple w:instr="PAGE   \* MERGEFORMAT">
          <w:r w:rsidR="00F66F6D">
            <w:rPr>
              <w:noProof/>
            </w:rPr>
            <w:t>3</w:t>
          </w:r>
        </w:fldSimple>
      </w:p>
    </w:sdtContent>
  </w:sdt>
  <w:p w:rsidR="00BC119A" w:rsidRDefault="00BC119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80E" w:rsidRDefault="0069380E" w:rsidP="009B05B8">
      <w:r>
        <w:separator/>
      </w:r>
    </w:p>
  </w:footnote>
  <w:footnote w:type="continuationSeparator" w:id="0">
    <w:p w:rsidR="0069380E" w:rsidRDefault="0069380E" w:rsidP="009B0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3B30BDA"/>
    <w:multiLevelType w:val="hybridMultilevel"/>
    <w:tmpl w:val="B5F4D52A"/>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8527561"/>
    <w:multiLevelType w:val="multilevel"/>
    <w:tmpl w:val="A838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A5672"/>
    <w:multiLevelType w:val="multilevel"/>
    <w:tmpl w:val="4AF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46C8F"/>
    <w:multiLevelType w:val="multilevel"/>
    <w:tmpl w:val="D96A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983703"/>
    <w:multiLevelType w:val="hybridMultilevel"/>
    <w:tmpl w:val="6F6035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658652F"/>
    <w:multiLevelType w:val="hybridMultilevel"/>
    <w:tmpl w:val="6C2664CA"/>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A176AE"/>
    <w:multiLevelType w:val="hybridMultilevel"/>
    <w:tmpl w:val="7428C694"/>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FE4DE1"/>
    <w:multiLevelType w:val="hybridMultilevel"/>
    <w:tmpl w:val="EEFA7444"/>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7A59C0"/>
    <w:multiLevelType w:val="hybridMultilevel"/>
    <w:tmpl w:val="A8EE52CC"/>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3C273F2"/>
    <w:multiLevelType w:val="hybridMultilevel"/>
    <w:tmpl w:val="A11AF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A0F3519"/>
    <w:multiLevelType w:val="hybridMultilevel"/>
    <w:tmpl w:val="EDA222F4"/>
    <w:lvl w:ilvl="0" w:tplc="E640EBD6">
      <w:start w:val="1"/>
      <w:numFmt w:val="decimal"/>
      <w:lvlText w:val="%1."/>
      <w:lvlJc w:val="left"/>
      <w:pPr>
        <w:ind w:left="720" w:hanging="360"/>
      </w:pPr>
      <w:rPr>
        <w:rFonts w:hint="default"/>
        <w:b/>
        <w:color w:val="00000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FDE107F"/>
    <w:multiLevelType w:val="multilevel"/>
    <w:tmpl w:val="2472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967582"/>
    <w:multiLevelType w:val="hybridMultilevel"/>
    <w:tmpl w:val="AEA44E40"/>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8431328"/>
    <w:multiLevelType w:val="hybridMultilevel"/>
    <w:tmpl w:val="9844FF10"/>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DBE70C7"/>
    <w:multiLevelType w:val="hybridMultilevel"/>
    <w:tmpl w:val="EBEC42B6"/>
    <w:lvl w:ilvl="0" w:tplc="8D662C6C">
      <w:start w:val="1"/>
      <w:numFmt w:val="decimal"/>
      <w:lvlText w:val="%1."/>
      <w:lvlJc w:val="left"/>
      <w:pPr>
        <w:ind w:left="720" w:hanging="360"/>
      </w:pPr>
      <w:rPr>
        <w:rFonts w:hint="default"/>
        <w:b/>
        <w:color w:val="auto"/>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4257551"/>
    <w:multiLevelType w:val="multilevel"/>
    <w:tmpl w:val="09787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506F72"/>
    <w:multiLevelType w:val="multilevel"/>
    <w:tmpl w:val="8FC0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334218"/>
    <w:multiLevelType w:val="hybridMultilevel"/>
    <w:tmpl w:val="75CEC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56832BB"/>
    <w:multiLevelType w:val="multilevel"/>
    <w:tmpl w:val="F154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A750A3"/>
    <w:multiLevelType w:val="multilevel"/>
    <w:tmpl w:val="96941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35126F"/>
    <w:multiLevelType w:val="hybridMultilevel"/>
    <w:tmpl w:val="289EBC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DF001C7"/>
    <w:multiLevelType w:val="hybridMultilevel"/>
    <w:tmpl w:val="B5FE8950"/>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73F211C"/>
    <w:multiLevelType w:val="hybridMultilevel"/>
    <w:tmpl w:val="E3388DBE"/>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71731EE0"/>
    <w:multiLevelType w:val="hybridMultilevel"/>
    <w:tmpl w:val="AF8AEFB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75AE6008"/>
    <w:multiLevelType w:val="hybridMultilevel"/>
    <w:tmpl w:val="B9CEA5F4"/>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74857EF"/>
    <w:multiLevelType w:val="hybridMultilevel"/>
    <w:tmpl w:val="8F1E0A20"/>
    <w:lvl w:ilvl="0" w:tplc="D2B6378E">
      <w:numFmt w:val="bullet"/>
      <w:lvlText w:val="-"/>
      <w:lvlJc w:val="left"/>
      <w:pPr>
        <w:ind w:left="720" w:hanging="360"/>
      </w:pPr>
      <w:rPr>
        <w:rFonts w:ascii="Calibri" w:eastAsia="Tahoma"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3"/>
  </w:num>
  <w:num w:numId="3">
    <w:abstractNumId w:val="14"/>
  </w:num>
  <w:num w:numId="4">
    <w:abstractNumId w:val="29"/>
  </w:num>
  <w:num w:numId="5">
    <w:abstractNumId w:val="23"/>
  </w:num>
  <w:num w:numId="6">
    <w:abstractNumId w:val="12"/>
  </w:num>
  <w:num w:numId="7">
    <w:abstractNumId w:val="32"/>
  </w:num>
  <w:num w:numId="8">
    <w:abstractNumId w:val="20"/>
  </w:num>
  <w:num w:numId="9">
    <w:abstractNumId w:val="6"/>
  </w:num>
  <w:num w:numId="10">
    <w:abstractNumId w:val="0"/>
  </w:num>
  <w:num w:numId="11">
    <w:abstractNumId w:val="11"/>
  </w:num>
  <w:num w:numId="12">
    <w:abstractNumId w:val="19"/>
  </w:num>
  <w:num w:numId="13">
    <w:abstractNumId w:val="21"/>
  </w:num>
  <w:num w:numId="14">
    <w:abstractNumId w:val="2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24"/>
  </w:num>
  <w:num w:numId="17">
    <w:abstractNumId w:val="24"/>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4"/>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16"/>
  </w:num>
  <w:num w:numId="20">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22"/>
  </w:num>
  <w:num w:numId="22">
    <w:abstractNumId w:val="25"/>
  </w:num>
  <w:num w:numId="23">
    <w:abstractNumId w:val="2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3"/>
  </w:num>
  <w:num w:numId="25">
    <w:abstractNumId w:val="5"/>
  </w:num>
  <w:num w:numId="26">
    <w:abstractNumId w:val="26"/>
  </w:num>
  <w:num w:numId="27">
    <w:abstractNumId w:val="15"/>
  </w:num>
  <w:num w:numId="28">
    <w:abstractNumId w:val="18"/>
  </w:num>
  <w:num w:numId="29">
    <w:abstractNumId w:val="10"/>
  </w:num>
  <w:num w:numId="30">
    <w:abstractNumId w:val="30"/>
  </w:num>
  <w:num w:numId="31">
    <w:abstractNumId w:val="8"/>
  </w:num>
  <w:num w:numId="32">
    <w:abstractNumId w:val="1"/>
  </w:num>
  <w:num w:numId="33">
    <w:abstractNumId w:val="27"/>
  </w:num>
  <w:num w:numId="34">
    <w:abstractNumId w:val="9"/>
  </w:num>
  <w:num w:numId="35">
    <w:abstractNumId w:val="7"/>
  </w:num>
  <w:num w:numId="36">
    <w:abstractNumId w:val="17"/>
  </w:num>
  <w:num w:numId="37">
    <w:abstractNumId w:val="3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5E03"/>
    <w:rsid w:val="000E3E95"/>
    <w:rsid w:val="00160EEE"/>
    <w:rsid w:val="00186A94"/>
    <w:rsid w:val="001D11F3"/>
    <w:rsid w:val="00213E0E"/>
    <w:rsid w:val="00215801"/>
    <w:rsid w:val="00255E03"/>
    <w:rsid w:val="002E1F49"/>
    <w:rsid w:val="00311BC5"/>
    <w:rsid w:val="0037010C"/>
    <w:rsid w:val="00373836"/>
    <w:rsid w:val="00381ECB"/>
    <w:rsid w:val="00384C2D"/>
    <w:rsid w:val="003A5B81"/>
    <w:rsid w:val="003C0000"/>
    <w:rsid w:val="003C7858"/>
    <w:rsid w:val="003E250B"/>
    <w:rsid w:val="003F6ADE"/>
    <w:rsid w:val="00413321"/>
    <w:rsid w:val="00457539"/>
    <w:rsid w:val="004A3E0C"/>
    <w:rsid w:val="004C2D6D"/>
    <w:rsid w:val="00510393"/>
    <w:rsid w:val="005147DB"/>
    <w:rsid w:val="0056322B"/>
    <w:rsid w:val="005B7EAF"/>
    <w:rsid w:val="005C23EA"/>
    <w:rsid w:val="005E4279"/>
    <w:rsid w:val="005F1E74"/>
    <w:rsid w:val="005F62CF"/>
    <w:rsid w:val="006240DE"/>
    <w:rsid w:val="00634A95"/>
    <w:rsid w:val="00657807"/>
    <w:rsid w:val="0068364C"/>
    <w:rsid w:val="00684DBC"/>
    <w:rsid w:val="0069380E"/>
    <w:rsid w:val="0069755F"/>
    <w:rsid w:val="006C09FA"/>
    <w:rsid w:val="006D6270"/>
    <w:rsid w:val="00724183"/>
    <w:rsid w:val="00785CCA"/>
    <w:rsid w:val="007E3EE3"/>
    <w:rsid w:val="008076A8"/>
    <w:rsid w:val="008153C2"/>
    <w:rsid w:val="00817F5E"/>
    <w:rsid w:val="00836339"/>
    <w:rsid w:val="00841EF4"/>
    <w:rsid w:val="0085410B"/>
    <w:rsid w:val="00856F45"/>
    <w:rsid w:val="00871AAE"/>
    <w:rsid w:val="009351FA"/>
    <w:rsid w:val="00944276"/>
    <w:rsid w:val="00947D9A"/>
    <w:rsid w:val="009A1089"/>
    <w:rsid w:val="009B05B8"/>
    <w:rsid w:val="009D1ECF"/>
    <w:rsid w:val="009D560F"/>
    <w:rsid w:val="009E0F80"/>
    <w:rsid w:val="009E3C7D"/>
    <w:rsid w:val="009F6FB0"/>
    <w:rsid w:val="00AA3AA7"/>
    <w:rsid w:val="00B3368D"/>
    <w:rsid w:val="00BC119A"/>
    <w:rsid w:val="00C039C0"/>
    <w:rsid w:val="00C1052F"/>
    <w:rsid w:val="00CC537A"/>
    <w:rsid w:val="00CD3964"/>
    <w:rsid w:val="00CE37CC"/>
    <w:rsid w:val="00CF30C1"/>
    <w:rsid w:val="00D002CB"/>
    <w:rsid w:val="00D149A2"/>
    <w:rsid w:val="00D4156B"/>
    <w:rsid w:val="00D656CF"/>
    <w:rsid w:val="00D7644D"/>
    <w:rsid w:val="00E27702"/>
    <w:rsid w:val="00EB4C34"/>
    <w:rsid w:val="00EC59A7"/>
    <w:rsid w:val="00F140E4"/>
    <w:rsid w:val="00F14589"/>
    <w:rsid w:val="00F233A7"/>
    <w:rsid w:val="00F60429"/>
    <w:rsid w:val="00F660FA"/>
    <w:rsid w:val="00F66F6D"/>
    <w:rsid w:val="00F903BE"/>
    <w:rsid w:val="00F91EB8"/>
    <w:rsid w:val="00F92380"/>
    <w:rsid w:val="00FE011E"/>
    <w:rsid w:val="00FF5C42"/>
    <w:rsid w:val="00FF64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E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644D"/>
    <w:rPr>
      <w:rFonts w:ascii="Segoe UI" w:hAnsi="Segoe UI" w:cs="Segoe UI"/>
      <w:sz w:val="18"/>
      <w:szCs w:val="18"/>
    </w:rPr>
  </w:style>
  <w:style w:type="character" w:customStyle="1" w:styleId="Char">
    <w:name w:val="Κείμενο πλαισίου Char"/>
    <w:basedOn w:val="a0"/>
    <w:link w:val="a3"/>
    <w:uiPriority w:val="99"/>
    <w:semiHidden/>
    <w:rsid w:val="00D7644D"/>
    <w:rPr>
      <w:rFonts w:ascii="Segoe UI" w:eastAsia="Times New Roman" w:hAnsi="Segoe UI" w:cs="Segoe UI"/>
      <w:sz w:val="18"/>
      <w:szCs w:val="18"/>
      <w:lang w:eastAsia="el-GR"/>
    </w:rPr>
  </w:style>
  <w:style w:type="paragraph" w:styleId="Web">
    <w:name w:val="Normal (Web)"/>
    <w:basedOn w:val="a"/>
    <w:uiPriority w:val="99"/>
    <w:unhideWhenUsed/>
    <w:rsid w:val="00CE37CC"/>
    <w:pPr>
      <w:spacing w:before="100" w:beforeAutospacing="1" w:after="100" w:afterAutospacing="1"/>
    </w:pPr>
  </w:style>
  <w:style w:type="paragraph" w:styleId="a4">
    <w:name w:val="List Paragraph"/>
    <w:basedOn w:val="a"/>
    <w:uiPriority w:val="34"/>
    <w:qFormat/>
    <w:rsid w:val="00510393"/>
    <w:pPr>
      <w:ind w:left="720"/>
      <w:contextualSpacing/>
    </w:pPr>
  </w:style>
  <w:style w:type="character" w:customStyle="1" w:styleId="apple-tab-span">
    <w:name w:val="apple-tab-span"/>
    <w:basedOn w:val="a0"/>
    <w:rsid w:val="00D002CB"/>
  </w:style>
  <w:style w:type="table" w:styleId="a5">
    <w:name w:val="Table Grid"/>
    <w:basedOn w:val="a1"/>
    <w:uiPriority w:val="59"/>
    <w:rsid w:val="003C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9B05B8"/>
    <w:pPr>
      <w:tabs>
        <w:tab w:val="center" w:pos="4153"/>
        <w:tab w:val="right" w:pos="8306"/>
      </w:tabs>
    </w:pPr>
  </w:style>
  <w:style w:type="character" w:customStyle="1" w:styleId="Char0">
    <w:name w:val="Κεφαλίδα Char"/>
    <w:basedOn w:val="a0"/>
    <w:link w:val="a6"/>
    <w:uiPriority w:val="99"/>
    <w:rsid w:val="009B05B8"/>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9B05B8"/>
    <w:pPr>
      <w:tabs>
        <w:tab w:val="center" w:pos="4153"/>
        <w:tab w:val="right" w:pos="8306"/>
      </w:tabs>
    </w:pPr>
  </w:style>
  <w:style w:type="character" w:customStyle="1" w:styleId="Char1">
    <w:name w:val="Υποσέλιδο Char"/>
    <w:basedOn w:val="a0"/>
    <w:link w:val="a7"/>
    <w:uiPriority w:val="99"/>
    <w:rsid w:val="009B05B8"/>
    <w:rPr>
      <w:rFonts w:ascii="Times New Roman" w:eastAsia="Times New Roman" w:hAnsi="Times New Roman" w:cs="Times New Roman"/>
      <w:sz w:val="24"/>
      <w:szCs w:val="24"/>
      <w:lang w:eastAsia="el-GR"/>
    </w:rPr>
  </w:style>
  <w:style w:type="paragraph" w:styleId="a8">
    <w:name w:val="Body Text"/>
    <w:basedOn w:val="a"/>
    <w:link w:val="Char2"/>
    <w:rsid w:val="00BC119A"/>
    <w:pPr>
      <w:spacing w:before="100" w:beforeAutospacing="1" w:after="100" w:afterAutospacing="1"/>
    </w:pPr>
    <w:rPr>
      <w:rFonts w:ascii="Verdana" w:eastAsia="Arial Unicode MS" w:hAnsi="Verdana" w:cs="Arial Unicode MS"/>
    </w:rPr>
  </w:style>
  <w:style w:type="character" w:customStyle="1" w:styleId="Char2">
    <w:name w:val="Σώμα κειμένου Char"/>
    <w:basedOn w:val="a0"/>
    <w:link w:val="a8"/>
    <w:rsid w:val="00BC119A"/>
    <w:rPr>
      <w:rFonts w:ascii="Verdana" w:eastAsia="Arial Unicode MS" w:hAnsi="Verdana" w:cs="Arial Unicode MS"/>
      <w:sz w:val="24"/>
      <w:szCs w:val="24"/>
      <w:lang w:eastAsia="el-GR"/>
    </w:rPr>
  </w:style>
  <w:style w:type="paragraph" w:customStyle="1" w:styleId="CM11">
    <w:name w:val="CM1+1"/>
    <w:basedOn w:val="a"/>
    <w:next w:val="a"/>
    <w:uiPriority w:val="99"/>
    <w:rsid w:val="00186A94"/>
    <w:pPr>
      <w:autoSpaceDE w:val="0"/>
      <w:autoSpaceDN w:val="0"/>
      <w:adjustRightInd w:val="0"/>
    </w:pPr>
    <w:rPr>
      <w:rFonts w:ascii="EUAlbertina" w:eastAsiaTheme="minorHAnsi" w:hAnsi="EUAlbertina" w:cstheme="minorBidi"/>
      <w:lang w:eastAsia="en-US"/>
    </w:rPr>
  </w:style>
  <w:style w:type="paragraph" w:customStyle="1" w:styleId="CM31">
    <w:name w:val="CM3+1"/>
    <w:basedOn w:val="a"/>
    <w:next w:val="a"/>
    <w:uiPriority w:val="99"/>
    <w:rsid w:val="00186A94"/>
    <w:pPr>
      <w:autoSpaceDE w:val="0"/>
      <w:autoSpaceDN w:val="0"/>
      <w:adjustRightInd w:val="0"/>
    </w:pPr>
    <w:rPr>
      <w:rFonts w:ascii="EUAlbertina" w:eastAsiaTheme="minorHAnsi" w:hAnsi="EUAlbertina" w:cstheme="minorBidi"/>
      <w:lang w:eastAsia="en-US"/>
    </w:rPr>
  </w:style>
  <w:style w:type="paragraph" w:customStyle="1" w:styleId="CM41">
    <w:name w:val="CM4+1"/>
    <w:basedOn w:val="a"/>
    <w:next w:val="a"/>
    <w:uiPriority w:val="99"/>
    <w:rsid w:val="00186A94"/>
    <w:pPr>
      <w:autoSpaceDE w:val="0"/>
      <w:autoSpaceDN w:val="0"/>
      <w:adjustRightInd w:val="0"/>
    </w:pPr>
    <w:rPr>
      <w:rFonts w:ascii="EUAlbertina" w:eastAsiaTheme="minorHAnsi" w:hAnsi="EUAlbertina" w:cstheme="minorBidi"/>
      <w:lang w:eastAsia="en-US"/>
    </w:rPr>
  </w:style>
</w:styles>
</file>

<file path=word/webSettings.xml><?xml version="1.0" encoding="utf-8"?>
<w:webSettings xmlns:r="http://schemas.openxmlformats.org/officeDocument/2006/relationships" xmlns:w="http://schemas.openxmlformats.org/wordprocessingml/2006/main">
  <w:divs>
    <w:div w:id="1573546582">
      <w:bodyDiv w:val="1"/>
      <w:marLeft w:val="0"/>
      <w:marRight w:val="0"/>
      <w:marTop w:val="0"/>
      <w:marBottom w:val="0"/>
      <w:divBdr>
        <w:top w:val="none" w:sz="0" w:space="0" w:color="auto"/>
        <w:left w:val="none" w:sz="0" w:space="0" w:color="auto"/>
        <w:bottom w:val="none" w:sz="0" w:space="0" w:color="auto"/>
        <w:right w:val="none" w:sz="0" w:space="0" w:color="auto"/>
      </w:divBdr>
    </w:div>
    <w:div w:id="1707754895">
      <w:bodyDiv w:val="1"/>
      <w:marLeft w:val="0"/>
      <w:marRight w:val="0"/>
      <w:marTop w:val="0"/>
      <w:marBottom w:val="0"/>
      <w:divBdr>
        <w:top w:val="none" w:sz="0" w:space="0" w:color="auto"/>
        <w:left w:val="none" w:sz="0" w:space="0" w:color="auto"/>
        <w:bottom w:val="none" w:sz="0" w:space="0" w:color="auto"/>
        <w:right w:val="none" w:sz="0" w:space="0" w:color="auto"/>
      </w:divBdr>
    </w:div>
    <w:div w:id="2087612071">
      <w:bodyDiv w:val="1"/>
      <w:marLeft w:val="0"/>
      <w:marRight w:val="0"/>
      <w:marTop w:val="0"/>
      <w:marBottom w:val="0"/>
      <w:divBdr>
        <w:top w:val="none" w:sz="0" w:space="0" w:color="auto"/>
        <w:left w:val="none" w:sz="0" w:space="0" w:color="auto"/>
        <w:bottom w:val="none" w:sz="0" w:space="0" w:color="auto"/>
        <w:right w:val="none" w:sz="0" w:space="0" w:color="auto"/>
      </w:divBdr>
      <w:divsChild>
        <w:div w:id="14505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630E-9B7E-4CA9-9453-0C055F7C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1102</Words>
  <Characters>5953</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ΑΜΑΛΙΑ ΤΑΒΛΑΔΩΡΑΚΗ</dc:creator>
  <cp:lastModifiedBy>ΖΗΣΟΠΟΥΛΟΣ</cp:lastModifiedBy>
  <cp:revision>9</cp:revision>
  <cp:lastPrinted>2017-12-21T11:45:00Z</cp:lastPrinted>
  <dcterms:created xsi:type="dcterms:W3CDTF">2018-02-13T09:36:00Z</dcterms:created>
  <dcterms:modified xsi:type="dcterms:W3CDTF">2023-07-19T18:13:00Z</dcterms:modified>
</cp:coreProperties>
</file>