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word/commentsExtensible.xml" ContentType="application/vnd.openxmlformats-officedocument.wordprocessingml.commentsExtensible+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127E" w:rsidRPr="00631A63" w:rsidRDefault="00B7127E" w:rsidP="00631A63">
      <w:pPr>
        <w:tabs>
          <w:tab w:val="num" w:pos="0"/>
        </w:tabs>
        <w:spacing w:before="0" w:after="0" w:line="240" w:lineRule="auto"/>
        <w:jc w:val="center"/>
        <w:rPr>
          <w:rFonts w:ascii="Segoe UI" w:hAnsi="Segoe UI" w:cs="Segoe UI"/>
          <w:b/>
          <w:sz w:val="18"/>
          <w:szCs w:val="18"/>
          <w:lang w:val="el-GR"/>
        </w:rPr>
      </w:pPr>
    </w:p>
    <w:tbl>
      <w:tblPr>
        <w:tblpPr w:leftFromText="180" w:rightFromText="180" w:vertAnchor="text" w:horzAnchor="margin" w:tblpX="38" w:tblpY="-54"/>
        <w:tblW w:w="14282" w:type="dxa"/>
        <w:tblLayout w:type="fixed"/>
        <w:tblCellMar>
          <w:left w:w="107" w:type="dxa"/>
          <w:right w:w="107" w:type="dxa"/>
        </w:tblCellMar>
        <w:tblLook w:val="0000"/>
      </w:tblPr>
      <w:tblGrid>
        <w:gridCol w:w="3368"/>
        <w:gridCol w:w="7087"/>
        <w:gridCol w:w="3827"/>
      </w:tblGrid>
      <w:tr w:rsidR="00281EF0" w:rsidRPr="00631A63" w:rsidTr="002270F6">
        <w:trPr>
          <w:trHeight w:val="2840"/>
        </w:trPr>
        <w:tc>
          <w:tcPr>
            <w:tcW w:w="3368" w:type="dxa"/>
            <w:vAlign w:val="center"/>
          </w:tcPr>
          <w:p w:rsidR="00281EF0" w:rsidRPr="00631A63" w:rsidRDefault="00281EF0" w:rsidP="00CB0172">
            <w:pPr>
              <w:tabs>
                <w:tab w:val="num" w:pos="0"/>
              </w:tabs>
              <w:spacing w:before="0" w:after="0" w:line="240" w:lineRule="auto"/>
              <w:jc w:val="center"/>
              <w:rPr>
                <w:rFonts w:ascii="Segoe UI" w:hAnsi="Segoe UI" w:cs="Segoe UI"/>
                <w:b/>
                <w:bCs/>
                <w:sz w:val="18"/>
                <w:szCs w:val="18"/>
                <w:lang w:val="el-GR"/>
              </w:rPr>
            </w:pPr>
            <w:r w:rsidRPr="00631A63">
              <w:rPr>
                <w:rFonts w:ascii="Segoe UI" w:hAnsi="Segoe UI" w:cs="Segoe UI"/>
                <w:b/>
                <w:bCs/>
                <w:sz w:val="18"/>
                <w:szCs w:val="18"/>
                <w:lang w:val="el-GR"/>
              </w:rPr>
              <w:object w:dxaOrig="2700" w:dyaOrig="2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35pt;height:50pt" o:ole="" filled="t">
                  <v:fill color2="black"/>
                  <v:imagedata r:id="rId8" o:title=""/>
                </v:shape>
                <o:OLEObject Type="Embed" ProgID="PBrush" ShapeID="_x0000_i1025" DrawAspect="Content" ObjectID="_1753175733" r:id="rId9"/>
              </w:object>
            </w:r>
          </w:p>
          <w:p w:rsidR="00281EF0" w:rsidRPr="00631A63" w:rsidRDefault="00281EF0" w:rsidP="00CB0172">
            <w:pPr>
              <w:tabs>
                <w:tab w:val="num" w:pos="0"/>
              </w:tabs>
              <w:spacing w:before="0" w:after="0" w:line="240" w:lineRule="auto"/>
              <w:jc w:val="center"/>
              <w:rPr>
                <w:rFonts w:ascii="Segoe UI" w:hAnsi="Segoe UI" w:cs="Segoe UI"/>
                <w:b/>
                <w:bCs/>
                <w:sz w:val="18"/>
                <w:szCs w:val="18"/>
                <w:lang w:val="el-GR"/>
              </w:rPr>
            </w:pPr>
            <w:r w:rsidRPr="00631A63">
              <w:rPr>
                <w:rFonts w:ascii="Segoe UI" w:hAnsi="Segoe UI" w:cs="Segoe UI"/>
                <w:b/>
                <w:bCs/>
                <w:sz w:val="18"/>
                <w:szCs w:val="18"/>
                <w:lang w:val="el-GR"/>
              </w:rPr>
              <w:t>ΕΛΛΗΝΙΚΗ ΔΗΜΟΚΡΑΤΙΑ</w:t>
            </w:r>
          </w:p>
          <w:p w:rsidR="00281EF0" w:rsidRPr="00631A63" w:rsidRDefault="00281EF0" w:rsidP="00CB0172">
            <w:pPr>
              <w:tabs>
                <w:tab w:val="num" w:pos="0"/>
              </w:tabs>
              <w:spacing w:before="0" w:after="0" w:line="240" w:lineRule="auto"/>
              <w:jc w:val="center"/>
              <w:rPr>
                <w:rFonts w:ascii="Segoe UI" w:hAnsi="Segoe UI" w:cs="Segoe UI"/>
                <w:b/>
                <w:bCs/>
                <w:sz w:val="18"/>
                <w:szCs w:val="18"/>
                <w:lang w:val="el-GR"/>
              </w:rPr>
            </w:pPr>
            <w:r w:rsidRPr="00631A63">
              <w:rPr>
                <w:rFonts w:ascii="Segoe UI" w:hAnsi="Segoe UI" w:cs="Segoe UI"/>
                <w:b/>
                <w:bCs/>
                <w:sz w:val="18"/>
                <w:szCs w:val="18"/>
                <w:lang w:val="el-GR"/>
              </w:rPr>
              <w:t>ΥΠΟΥΡΓΕΙΟ ΑΓΡΟΤΙΚΗΣ</w:t>
            </w:r>
          </w:p>
          <w:p w:rsidR="00281EF0" w:rsidRPr="00631A63" w:rsidRDefault="00281EF0" w:rsidP="00CB0172">
            <w:pPr>
              <w:tabs>
                <w:tab w:val="num" w:pos="0"/>
              </w:tabs>
              <w:spacing w:before="0" w:after="0" w:line="240" w:lineRule="auto"/>
              <w:jc w:val="center"/>
              <w:rPr>
                <w:rFonts w:ascii="Segoe UI" w:hAnsi="Segoe UI" w:cs="Segoe UI"/>
                <w:b/>
                <w:bCs/>
                <w:sz w:val="18"/>
                <w:szCs w:val="18"/>
                <w:lang w:val="el-GR"/>
              </w:rPr>
            </w:pPr>
            <w:r w:rsidRPr="00631A63">
              <w:rPr>
                <w:rFonts w:ascii="Segoe UI" w:hAnsi="Segoe UI" w:cs="Segoe UI"/>
                <w:b/>
                <w:bCs/>
                <w:sz w:val="18"/>
                <w:szCs w:val="18"/>
                <w:lang w:val="el-GR"/>
              </w:rPr>
              <w:t>ΑΝΑΠΤΥΞΗΣ &amp; ΤΡΟΦΙΜΩΝ</w:t>
            </w:r>
          </w:p>
          <w:p w:rsidR="00281EF0" w:rsidRPr="00631A63" w:rsidRDefault="00281EF0" w:rsidP="00CB0172">
            <w:pPr>
              <w:tabs>
                <w:tab w:val="num" w:pos="0"/>
              </w:tabs>
              <w:spacing w:before="0" w:after="0" w:line="240" w:lineRule="auto"/>
              <w:jc w:val="center"/>
              <w:rPr>
                <w:rFonts w:ascii="Segoe UI" w:hAnsi="Segoe UI" w:cs="Segoe UI"/>
                <w:b/>
                <w:bCs/>
                <w:sz w:val="18"/>
                <w:szCs w:val="18"/>
                <w:lang w:val="el-GR"/>
              </w:rPr>
            </w:pPr>
            <w:r w:rsidRPr="00631A63">
              <w:rPr>
                <w:rFonts w:ascii="Segoe UI" w:hAnsi="Segoe UI" w:cs="Segoe UI"/>
                <w:b/>
                <w:bCs/>
                <w:sz w:val="18"/>
                <w:szCs w:val="18"/>
                <w:lang w:val="el-GR"/>
              </w:rPr>
              <w:t xml:space="preserve">ΓΕΝΙΚΗ ΓΡΑΜΜΑΤΕΙΑ </w:t>
            </w:r>
            <w:r w:rsidR="00BC73CF" w:rsidRPr="00631A63">
              <w:rPr>
                <w:rFonts w:ascii="Segoe UI" w:hAnsi="Segoe UI" w:cs="Segoe UI"/>
                <w:sz w:val="18"/>
                <w:szCs w:val="18"/>
                <w:lang w:val="el-GR"/>
              </w:rPr>
              <w:t xml:space="preserve"> </w:t>
            </w:r>
            <w:r w:rsidR="00BC73CF" w:rsidRPr="00631A63">
              <w:rPr>
                <w:rFonts w:ascii="Segoe UI" w:hAnsi="Segoe UI" w:cs="Segoe UI"/>
                <w:b/>
                <w:bCs/>
                <w:sz w:val="18"/>
                <w:szCs w:val="18"/>
                <w:lang w:val="el-GR"/>
              </w:rPr>
              <w:t>ΕΝΩΣΙΑΚΩΝ ΠΟΡΩΝ ΚΑΙ ΥΠΟΔΟΜΩΝ</w:t>
            </w:r>
          </w:p>
          <w:p w:rsidR="00281EF0" w:rsidRPr="00631A63" w:rsidRDefault="00281EF0" w:rsidP="00CB0172">
            <w:pPr>
              <w:tabs>
                <w:tab w:val="num" w:pos="0"/>
              </w:tabs>
              <w:spacing w:before="0" w:after="0" w:line="240" w:lineRule="auto"/>
              <w:jc w:val="center"/>
              <w:rPr>
                <w:rFonts w:ascii="Segoe UI" w:hAnsi="Segoe UI" w:cs="Segoe UI"/>
                <w:b/>
                <w:bCs/>
                <w:sz w:val="18"/>
                <w:szCs w:val="18"/>
                <w:lang w:val="el-GR"/>
              </w:rPr>
            </w:pPr>
            <w:r w:rsidRPr="00631A63">
              <w:rPr>
                <w:rFonts w:ascii="Segoe UI" w:hAnsi="Segoe UI" w:cs="Segoe UI"/>
                <w:b/>
                <w:bCs/>
                <w:sz w:val="18"/>
                <w:szCs w:val="18"/>
                <w:lang w:val="el-GR"/>
              </w:rPr>
              <w:t xml:space="preserve">ΕΙΔΙΚΗ </w:t>
            </w:r>
            <w:r w:rsidR="00BC73CF" w:rsidRPr="00631A63">
              <w:rPr>
                <w:rFonts w:ascii="Segoe UI" w:hAnsi="Segoe UI" w:cs="Segoe UI"/>
                <w:b/>
                <w:bCs/>
                <w:sz w:val="18"/>
                <w:szCs w:val="18"/>
                <w:lang w:val="el-GR"/>
              </w:rPr>
              <w:t>ΥΠΗΡΕΣΙΑ</w:t>
            </w:r>
            <w:r w:rsidR="002270F6" w:rsidRPr="002270F6">
              <w:rPr>
                <w:rFonts w:ascii="Segoe UI" w:hAnsi="Segoe UI" w:cs="Segoe UI"/>
                <w:sz w:val="18"/>
                <w:szCs w:val="18"/>
                <w:lang w:val="el-GR"/>
              </w:rPr>
              <w:t xml:space="preserve"> </w:t>
            </w:r>
            <w:r w:rsidR="00BC73CF" w:rsidRPr="00631A63">
              <w:rPr>
                <w:rFonts w:ascii="Segoe UI" w:hAnsi="Segoe UI" w:cs="Segoe UI"/>
                <w:b/>
                <w:bCs/>
                <w:sz w:val="18"/>
                <w:szCs w:val="18"/>
                <w:lang w:val="el-GR"/>
              </w:rPr>
              <w:t>ΠΑΡΕΜΒΑΣΕΩΝ ΑΓΡΟΤΙΚΗΣ ΑΝΑΠΤΥΞΗΣ</w:t>
            </w:r>
          </w:p>
        </w:tc>
        <w:tc>
          <w:tcPr>
            <w:tcW w:w="7087" w:type="dxa"/>
          </w:tcPr>
          <w:p w:rsidR="00FE6175" w:rsidRPr="00A02383" w:rsidRDefault="00FE6175" w:rsidP="00CB0172">
            <w:pPr>
              <w:tabs>
                <w:tab w:val="num" w:pos="0"/>
              </w:tabs>
              <w:spacing w:before="0" w:after="0" w:line="240" w:lineRule="auto"/>
              <w:jc w:val="center"/>
              <w:rPr>
                <w:rFonts w:ascii="Segoe UI" w:hAnsi="Segoe UI" w:cs="Segoe UI"/>
                <w:b/>
                <w:sz w:val="18"/>
                <w:szCs w:val="18"/>
                <w:lang w:val="el-GR"/>
              </w:rPr>
            </w:pPr>
          </w:p>
          <w:p w:rsidR="00375D3F" w:rsidRPr="00A02383" w:rsidRDefault="00375D3F" w:rsidP="00CB0172">
            <w:pPr>
              <w:tabs>
                <w:tab w:val="num" w:pos="0"/>
              </w:tabs>
              <w:spacing w:before="0" w:after="0" w:line="240" w:lineRule="auto"/>
              <w:jc w:val="center"/>
              <w:rPr>
                <w:rFonts w:ascii="Segoe UI" w:hAnsi="Segoe UI" w:cs="Segoe UI"/>
                <w:b/>
                <w:sz w:val="18"/>
                <w:szCs w:val="18"/>
                <w:lang w:val="el-GR"/>
              </w:rPr>
            </w:pPr>
          </w:p>
          <w:p w:rsidR="00281EF0" w:rsidRPr="00631A63" w:rsidRDefault="002270F6" w:rsidP="002270F6">
            <w:pPr>
              <w:tabs>
                <w:tab w:val="num" w:pos="0"/>
              </w:tabs>
              <w:spacing w:before="0" w:after="0" w:line="240" w:lineRule="auto"/>
              <w:jc w:val="right"/>
              <w:rPr>
                <w:rFonts w:ascii="Segoe UI" w:hAnsi="Segoe UI" w:cs="Segoe UI"/>
                <w:b/>
                <w:sz w:val="18"/>
                <w:szCs w:val="18"/>
                <w:lang w:val="el-GR"/>
              </w:rPr>
            </w:pPr>
            <w:r w:rsidRPr="00486D97">
              <w:rPr>
                <w:rFonts w:asciiTheme="minorHAnsi" w:hAnsiTheme="minorHAnsi" w:cs="Tahoma"/>
                <w:sz w:val="22"/>
                <w:szCs w:val="22"/>
              </w:rPr>
              <w:object w:dxaOrig="28618" w:dyaOrig="7307">
                <v:shape id="_x0000_i1026" type="#_x0000_t75" style="width:230.65pt;height:58.65pt" o:ole="">
                  <v:imagedata r:id="rId10" o:title=""/>
                </v:shape>
                <o:OLEObject Type="Embed" ProgID="CorelDRAW.Graphic.10" ShapeID="_x0000_i1026" DrawAspect="Content" ObjectID="_1753175734" r:id="rId11"/>
              </w:object>
            </w:r>
          </w:p>
          <w:p w:rsidR="00281EF0" w:rsidRPr="00631A63" w:rsidRDefault="00281EF0" w:rsidP="00CB0172">
            <w:pPr>
              <w:tabs>
                <w:tab w:val="num" w:pos="0"/>
              </w:tabs>
              <w:spacing w:before="0" w:after="0" w:line="240" w:lineRule="auto"/>
              <w:jc w:val="center"/>
              <w:rPr>
                <w:rFonts w:ascii="Segoe UI" w:hAnsi="Segoe UI" w:cs="Segoe UI"/>
                <w:b/>
                <w:sz w:val="18"/>
                <w:szCs w:val="18"/>
                <w:lang w:val="el-GR"/>
              </w:rPr>
            </w:pPr>
          </w:p>
        </w:tc>
        <w:tc>
          <w:tcPr>
            <w:tcW w:w="3827" w:type="dxa"/>
            <w:vAlign w:val="center"/>
          </w:tcPr>
          <w:p w:rsidR="00281EF0" w:rsidRPr="00631A63" w:rsidRDefault="00281EF0" w:rsidP="00CB0172">
            <w:pPr>
              <w:tabs>
                <w:tab w:val="num" w:pos="0"/>
              </w:tabs>
              <w:spacing w:before="0" w:after="0" w:line="240" w:lineRule="auto"/>
              <w:jc w:val="center"/>
              <w:rPr>
                <w:rFonts w:ascii="Segoe UI" w:hAnsi="Segoe UI" w:cs="Segoe UI"/>
                <w:b/>
                <w:sz w:val="18"/>
                <w:szCs w:val="18"/>
                <w:lang w:val="el-GR"/>
              </w:rPr>
            </w:pPr>
          </w:p>
          <w:p w:rsidR="00281EF0" w:rsidRPr="00631A63" w:rsidRDefault="00281EF0" w:rsidP="00CB0172">
            <w:pPr>
              <w:tabs>
                <w:tab w:val="num" w:pos="0"/>
              </w:tabs>
              <w:spacing w:before="0" w:after="0" w:line="240" w:lineRule="auto"/>
              <w:jc w:val="center"/>
              <w:rPr>
                <w:rFonts w:ascii="Segoe UI" w:hAnsi="Segoe UI" w:cs="Segoe UI"/>
                <w:b/>
                <w:sz w:val="18"/>
                <w:szCs w:val="18"/>
                <w:lang w:val="el-GR"/>
              </w:rPr>
            </w:pPr>
          </w:p>
        </w:tc>
      </w:tr>
    </w:tbl>
    <w:p w:rsidR="00631A63" w:rsidRDefault="00631A63" w:rsidP="00631A63">
      <w:pPr>
        <w:tabs>
          <w:tab w:val="num" w:pos="0"/>
        </w:tabs>
        <w:spacing w:before="0" w:after="0" w:line="240" w:lineRule="auto"/>
        <w:jc w:val="center"/>
        <w:rPr>
          <w:rFonts w:ascii="Segoe UI" w:hAnsi="Segoe UI" w:cs="Segoe UI"/>
          <w:b/>
          <w:szCs w:val="20"/>
          <w:lang w:val="el-GR"/>
        </w:rPr>
      </w:pPr>
    </w:p>
    <w:p w:rsidR="00281EF0" w:rsidRPr="00631A63" w:rsidRDefault="00281EF0" w:rsidP="00631A63">
      <w:pPr>
        <w:tabs>
          <w:tab w:val="num" w:pos="0"/>
        </w:tabs>
        <w:spacing w:before="0" w:after="0" w:line="240" w:lineRule="auto"/>
        <w:jc w:val="center"/>
        <w:rPr>
          <w:rFonts w:ascii="Segoe UI" w:hAnsi="Segoe UI" w:cs="Segoe UI"/>
          <w:b/>
          <w:szCs w:val="20"/>
          <w:lang w:val="el-GR"/>
        </w:rPr>
      </w:pPr>
      <w:r w:rsidRPr="00631A63">
        <w:rPr>
          <w:rFonts w:ascii="Segoe UI" w:hAnsi="Segoe UI" w:cs="Segoe UI"/>
          <w:b/>
          <w:szCs w:val="20"/>
          <w:lang w:val="el-GR"/>
        </w:rPr>
        <w:t>ΠΡΟΓΡΑΜΜΑ ΑΓΡΟΤΙΚΗΣ ΑΝΑΠΤΥΞΗΣ ΤΗΣ ΕΛΛΑΔΑΣ  2014-2020</w:t>
      </w:r>
    </w:p>
    <w:p w:rsidR="00281EF0" w:rsidRPr="00631A63" w:rsidRDefault="00281EF0" w:rsidP="00631A63">
      <w:pPr>
        <w:tabs>
          <w:tab w:val="num" w:pos="0"/>
        </w:tabs>
        <w:spacing w:before="0" w:after="0" w:line="240" w:lineRule="auto"/>
        <w:jc w:val="center"/>
        <w:rPr>
          <w:rFonts w:ascii="Segoe UI" w:hAnsi="Segoe UI" w:cs="Segoe UI"/>
          <w:b/>
          <w:szCs w:val="20"/>
          <w:lang w:val="el-GR"/>
        </w:rPr>
      </w:pPr>
      <w:r w:rsidRPr="00631A63">
        <w:rPr>
          <w:rFonts w:ascii="Segoe UI" w:hAnsi="Segoe UI" w:cs="Segoe UI"/>
          <w:b/>
          <w:szCs w:val="20"/>
          <w:lang w:val="el-GR"/>
        </w:rPr>
        <w:t>(ΠΑΑ 2014-2020)</w:t>
      </w:r>
    </w:p>
    <w:p w:rsidR="00EC50A2" w:rsidRPr="00631A63" w:rsidRDefault="00EC50A2" w:rsidP="00631A63">
      <w:pPr>
        <w:tabs>
          <w:tab w:val="num" w:pos="0"/>
        </w:tabs>
        <w:spacing w:before="0" w:after="0" w:line="240" w:lineRule="auto"/>
        <w:jc w:val="center"/>
        <w:rPr>
          <w:rFonts w:ascii="Segoe UI" w:hAnsi="Segoe UI" w:cs="Segoe UI"/>
          <w:b/>
          <w:szCs w:val="20"/>
          <w:lang w:val="el-GR"/>
        </w:rPr>
      </w:pPr>
    </w:p>
    <w:p w:rsidR="00426398" w:rsidRPr="002723CC" w:rsidRDefault="00426398" w:rsidP="00631A63">
      <w:pPr>
        <w:tabs>
          <w:tab w:val="num" w:pos="0"/>
        </w:tabs>
        <w:spacing w:before="0" w:after="0" w:line="240" w:lineRule="auto"/>
        <w:jc w:val="center"/>
        <w:rPr>
          <w:rFonts w:ascii="Segoe UI" w:hAnsi="Segoe UI" w:cs="Segoe UI"/>
          <w:b/>
          <w:szCs w:val="20"/>
          <w:highlight w:val="yellow"/>
          <w:lang w:val="el-GR"/>
        </w:rPr>
      </w:pPr>
      <w:r w:rsidRPr="00210AB2">
        <w:rPr>
          <w:rFonts w:ascii="Segoe UI" w:hAnsi="Segoe UI" w:cs="Segoe UI"/>
          <w:b/>
          <w:szCs w:val="20"/>
          <w:lang w:val="el-GR"/>
        </w:rPr>
        <w:t>Κωδικός Πρόσκλησης ΟΠΣΑΑ:</w:t>
      </w:r>
      <w:r w:rsidR="009E2C22" w:rsidRPr="00210AB2">
        <w:rPr>
          <w:rFonts w:ascii="Segoe UI" w:hAnsi="Segoe UI" w:cs="Segoe UI"/>
          <w:b/>
          <w:szCs w:val="20"/>
          <w:lang w:val="el-GR"/>
        </w:rPr>
        <w:t xml:space="preserve">  </w:t>
      </w:r>
      <w:r w:rsidR="00210AB2" w:rsidRPr="00210AB2">
        <w:rPr>
          <w:rFonts w:ascii="Segoe UI" w:hAnsi="Segoe UI" w:cs="Segoe UI"/>
          <w:b/>
          <w:szCs w:val="20"/>
          <w:lang w:val="el-GR"/>
        </w:rPr>
        <w:t>19.2.4.3_2/Μ2998407</w:t>
      </w:r>
    </w:p>
    <w:p w:rsidR="00426398" w:rsidRPr="00F1751E" w:rsidRDefault="00426398" w:rsidP="00631A63">
      <w:pPr>
        <w:tabs>
          <w:tab w:val="num" w:pos="0"/>
        </w:tabs>
        <w:spacing w:before="0" w:after="0" w:line="240" w:lineRule="auto"/>
        <w:jc w:val="center"/>
        <w:rPr>
          <w:rFonts w:ascii="Segoe UI" w:hAnsi="Segoe UI" w:cs="Segoe UI"/>
          <w:b/>
          <w:szCs w:val="20"/>
          <w:lang w:val="el-GR"/>
        </w:rPr>
      </w:pPr>
      <w:r w:rsidRPr="00A02383">
        <w:rPr>
          <w:rFonts w:ascii="Segoe UI" w:hAnsi="Segoe UI" w:cs="Segoe UI"/>
          <w:b/>
          <w:szCs w:val="20"/>
          <w:lang w:val="el-GR"/>
        </w:rPr>
        <w:t>Ημερομηνία:</w:t>
      </w:r>
      <w:r w:rsidR="009E2C22" w:rsidRPr="00A02383">
        <w:rPr>
          <w:rFonts w:ascii="Segoe UI" w:hAnsi="Segoe UI" w:cs="Segoe UI"/>
          <w:b/>
          <w:szCs w:val="20"/>
          <w:lang w:val="el-GR"/>
        </w:rPr>
        <w:t xml:space="preserve"> </w:t>
      </w:r>
      <w:r w:rsidR="00A02383" w:rsidRPr="00F1751E">
        <w:rPr>
          <w:rFonts w:ascii="Segoe UI" w:hAnsi="Segoe UI" w:cs="Segoe UI"/>
          <w:b/>
          <w:szCs w:val="20"/>
          <w:lang w:val="el-GR"/>
        </w:rPr>
        <w:t>09.08.2023</w:t>
      </w:r>
    </w:p>
    <w:p w:rsidR="00426398" w:rsidRPr="00631A63" w:rsidRDefault="00426398" w:rsidP="00631A63">
      <w:pPr>
        <w:tabs>
          <w:tab w:val="num" w:pos="0"/>
        </w:tabs>
        <w:spacing w:before="0" w:after="0" w:line="240" w:lineRule="auto"/>
        <w:jc w:val="center"/>
        <w:rPr>
          <w:rFonts w:ascii="Segoe UI" w:hAnsi="Segoe UI" w:cs="Segoe UI"/>
          <w:b/>
          <w:szCs w:val="20"/>
          <w:lang w:val="el-GR"/>
        </w:rPr>
      </w:pPr>
      <w:r w:rsidRPr="00A02383">
        <w:rPr>
          <w:rFonts w:ascii="Segoe UI" w:hAnsi="Segoe UI" w:cs="Segoe UI"/>
          <w:b/>
          <w:szCs w:val="20"/>
          <w:lang w:val="el-GR"/>
        </w:rPr>
        <w:t>Αρ. Πρωτοκόλλου:</w:t>
      </w:r>
      <w:r w:rsidR="009E2C22" w:rsidRPr="00A02383">
        <w:rPr>
          <w:rFonts w:ascii="Segoe UI" w:hAnsi="Segoe UI" w:cs="Segoe UI"/>
          <w:b/>
          <w:szCs w:val="20"/>
          <w:lang w:val="el-GR"/>
        </w:rPr>
        <w:t xml:space="preserve"> </w:t>
      </w:r>
      <w:r w:rsidR="00A02383" w:rsidRPr="00A02383">
        <w:rPr>
          <w:rFonts w:ascii="Segoe UI" w:hAnsi="Segoe UI" w:cs="Segoe UI"/>
          <w:b/>
          <w:szCs w:val="20"/>
          <w:lang w:val="el-GR"/>
        </w:rPr>
        <w:t>5</w:t>
      </w:r>
      <w:r w:rsidR="00A02383" w:rsidRPr="00F1751E">
        <w:rPr>
          <w:rFonts w:ascii="Segoe UI" w:hAnsi="Segoe UI" w:cs="Segoe UI"/>
          <w:b/>
          <w:szCs w:val="20"/>
          <w:lang w:val="el-GR"/>
        </w:rPr>
        <w:t>809</w:t>
      </w:r>
    </w:p>
    <w:p w:rsidR="00EC50A2" w:rsidRPr="00631A63" w:rsidRDefault="00EC50A2" w:rsidP="00631A63">
      <w:pPr>
        <w:tabs>
          <w:tab w:val="num" w:pos="0"/>
        </w:tabs>
        <w:spacing w:before="0" w:after="0" w:line="240" w:lineRule="auto"/>
        <w:jc w:val="center"/>
        <w:rPr>
          <w:rFonts w:ascii="Segoe UI" w:hAnsi="Segoe UI" w:cs="Segoe UI"/>
          <w:b/>
          <w:szCs w:val="20"/>
          <w:lang w:val="el-GR"/>
        </w:rPr>
      </w:pPr>
    </w:p>
    <w:p w:rsidR="00BD1D63" w:rsidRPr="00631A63" w:rsidRDefault="0099115C" w:rsidP="00631A63">
      <w:pPr>
        <w:tabs>
          <w:tab w:val="num" w:pos="0"/>
        </w:tabs>
        <w:spacing w:before="0" w:after="0" w:line="240" w:lineRule="auto"/>
        <w:jc w:val="center"/>
        <w:rPr>
          <w:rFonts w:ascii="Segoe UI" w:hAnsi="Segoe UI" w:cs="Segoe UI"/>
          <w:b/>
          <w:szCs w:val="20"/>
          <w:lang w:val="el-GR"/>
        </w:rPr>
      </w:pPr>
      <w:r w:rsidRPr="00631A63">
        <w:rPr>
          <w:rFonts w:ascii="Segoe UI" w:hAnsi="Segoe UI" w:cs="Segoe UI"/>
          <w:b/>
          <w:szCs w:val="20"/>
          <w:lang w:val="el-GR"/>
        </w:rPr>
        <w:t>ΠΡΟΣΚΛΗΣΗ</w:t>
      </w:r>
    </w:p>
    <w:p w:rsidR="00061C6C" w:rsidRPr="00631A63" w:rsidRDefault="00061C6C" w:rsidP="00631A63">
      <w:pPr>
        <w:tabs>
          <w:tab w:val="num" w:pos="0"/>
        </w:tabs>
        <w:spacing w:before="0" w:after="0" w:line="240" w:lineRule="auto"/>
        <w:jc w:val="center"/>
        <w:rPr>
          <w:rFonts w:ascii="Segoe UI" w:hAnsi="Segoe UI" w:cs="Segoe UI"/>
          <w:b/>
          <w:szCs w:val="20"/>
          <w:lang w:val="el-GR"/>
        </w:rPr>
      </w:pPr>
    </w:p>
    <w:p w:rsidR="00C1180E" w:rsidRPr="00631A63" w:rsidRDefault="00D828FB" w:rsidP="00631A63">
      <w:pPr>
        <w:tabs>
          <w:tab w:val="num" w:pos="0"/>
        </w:tabs>
        <w:spacing w:before="0" w:after="0" w:line="240" w:lineRule="auto"/>
        <w:jc w:val="center"/>
        <w:rPr>
          <w:rFonts w:ascii="Segoe UI" w:hAnsi="Segoe UI" w:cs="Segoe UI"/>
          <w:b/>
          <w:szCs w:val="20"/>
          <w:lang w:val="el-GR"/>
        </w:rPr>
      </w:pPr>
      <w:r w:rsidRPr="00631A63">
        <w:rPr>
          <w:rFonts w:ascii="Segoe UI" w:hAnsi="Segoe UI" w:cs="Segoe UI"/>
          <w:b/>
          <w:szCs w:val="20"/>
          <w:lang w:val="el-GR"/>
        </w:rPr>
        <w:t xml:space="preserve">ΓΙΑ </w:t>
      </w:r>
      <w:r w:rsidR="004541D4" w:rsidRPr="00631A63">
        <w:rPr>
          <w:rFonts w:ascii="Segoe UI" w:hAnsi="Segoe UI" w:cs="Segoe UI"/>
          <w:b/>
          <w:szCs w:val="20"/>
          <w:lang w:val="el-GR"/>
        </w:rPr>
        <w:t xml:space="preserve">ΤΗΝ </w:t>
      </w:r>
      <w:r w:rsidR="00B14156" w:rsidRPr="00631A63">
        <w:rPr>
          <w:rFonts w:ascii="Segoe UI" w:hAnsi="Segoe UI" w:cs="Segoe UI"/>
          <w:b/>
          <w:szCs w:val="20"/>
          <w:lang w:val="el-GR"/>
        </w:rPr>
        <w:t>ΥΠΟΒΟΛΗ ΠΡΟΤΑΣ</w:t>
      </w:r>
      <w:r w:rsidR="001D331B" w:rsidRPr="00631A63">
        <w:rPr>
          <w:rFonts w:ascii="Segoe UI" w:hAnsi="Segoe UI" w:cs="Segoe UI"/>
          <w:b/>
          <w:szCs w:val="20"/>
          <w:lang w:val="el-GR"/>
        </w:rPr>
        <w:t>ΗΣ</w:t>
      </w:r>
      <w:r w:rsidRPr="00631A63">
        <w:rPr>
          <w:rFonts w:ascii="Segoe UI" w:hAnsi="Segoe UI" w:cs="Segoe UI"/>
          <w:b/>
          <w:szCs w:val="20"/>
          <w:lang w:val="el-GR"/>
        </w:rPr>
        <w:br/>
      </w:r>
      <w:r w:rsidR="00C1180E" w:rsidRPr="00631A63">
        <w:rPr>
          <w:rFonts w:ascii="Segoe UI" w:hAnsi="Segoe UI" w:cs="Segoe UI"/>
          <w:b/>
          <w:szCs w:val="20"/>
          <w:lang w:val="el-GR"/>
        </w:rPr>
        <w:t>ΣΤΟ ΠΡΟΓΡΑΜΜΑ ΑΓΡΟΤΙΚΗΣ ΑΝΑΠΤΥΞΗΣ</w:t>
      </w:r>
      <w:r w:rsidR="009D076F" w:rsidRPr="00631A63">
        <w:rPr>
          <w:rFonts w:ascii="Segoe UI" w:hAnsi="Segoe UI" w:cs="Segoe UI"/>
          <w:b/>
          <w:szCs w:val="20"/>
          <w:lang w:val="el-GR"/>
        </w:rPr>
        <w:t xml:space="preserve"> (ΠΑΑ)</w:t>
      </w:r>
      <w:r w:rsidR="00C1180E" w:rsidRPr="00631A63">
        <w:rPr>
          <w:rFonts w:ascii="Segoe UI" w:hAnsi="Segoe UI" w:cs="Segoe UI"/>
          <w:b/>
          <w:szCs w:val="20"/>
          <w:lang w:val="el-GR"/>
        </w:rPr>
        <w:t xml:space="preserve"> 2014-2020</w:t>
      </w:r>
    </w:p>
    <w:p w:rsidR="00C1180E" w:rsidRPr="00631A63" w:rsidRDefault="00C1180E" w:rsidP="00631A63">
      <w:pPr>
        <w:tabs>
          <w:tab w:val="num" w:pos="0"/>
        </w:tabs>
        <w:spacing w:before="0" w:after="0" w:line="240" w:lineRule="auto"/>
        <w:jc w:val="center"/>
        <w:rPr>
          <w:rFonts w:ascii="Segoe UI" w:hAnsi="Segoe UI" w:cs="Segoe UI"/>
          <w:b/>
          <w:szCs w:val="20"/>
          <w:lang w:val="el-GR"/>
        </w:rPr>
      </w:pPr>
    </w:p>
    <w:p w:rsidR="00CB7EB9" w:rsidRDefault="00B14156" w:rsidP="00631A63">
      <w:pPr>
        <w:spacing w:before="0" w:after="0" w:line="240" w:lineRule="auto"/>
        <w:jc w:val="center"/>
        <w:rPr>
          <w:rFonts w:ascii="Segoe UI" w:hAnsi="Segoe UI" w:cs="Segoe UI"/>
          <w:b/>
          <w:szCs w:val="20"/>
          <w:lang w:val="el-GR" w:eastAsia="el-GR"/>
        </w:rPr>
      </w:pPr>
      <w:r w:rsidRPr="00631A63">
        <w:rPr>
          <w:rFonts w:ascii="Segoe UI" w:hAnsi="Segoe UI" w:cs="Segoe UI"/>
          <w:b/>
          <w:szCs w:val="20"/>
          <w:lang w:val="el-GR" w:eastAsia="el-GR"/>
        </w:rPr>
        <w:t>ΜΕΤΡΟ</w:t>
      </w:r>
      <w:r w:rsidR="00BC6053" w:rsidRPr="00631A63">
        <w:rPr>
          <w:rFonts w:ascii="Segoe UI" w:hAnsi="Segoe UI" w:cs="Segoe UI"/>
          <w:b/>
          <w:szCs w:val="20"/>
          <w:lang w:val="el-GR" w:eastAsia="el-GR"/>
        </w:rPr>
        <w:t xml:space="preserve"> 19</w:t>
      </w:r>
      <w:r w:rsidR="000C6A7C" w:rsidRPr="00631A63">
        <w:rPr>
          <w:rFonts w:ascii="Segoe UI" w:hAnsi="Segoe UI" w:cs="Segoe UI"/>
          <w:b/>
          <w:szCs w:val="20"/>
          <w:lang w:val="el-GR" w:eastAsia="el-GR"/>
        </w:rPr>
        <w:t>:</w:t>
      </w:r>
      <w:r w:rsidR="00BC6053" w:rsidRPr="00631A63">
        <w:rPr>
          <w:rFonts w:ascii="Segoe UI" w:hAnsi="Segoe UI" w:cs="Segoe UI"/>
          <w:b/>
          <w:szCs w:val="20"/>
          <w:lang w:val="el-GR" w:eastAsia="el-GR"/>
        </w:rPr>
        <w:t xml:space="preserve"> «ΤΟΠΙΚΗ ΑΝΑΠΤΥΞΗ ΜE ΠΡΩΤΟΒΟΥΛΙΑ ΤΟΠΙΚΩΝ ΚΟΙΝΟΤΗΤΩΝ (CLLD) – LEADER» ΠΑΑ 2014 -2020</w:t>
      </w:r>
    </w:p>
    <w:p w:rsidR="00631A63" w:rsidRPr="00631A63" w:rsidRDefault="00631A63" w:rsidP="00631A63">
      <w:pPr>
        <w:spacing w:before="0" w:after="0" w:line="240" w:lineRule="auto"/>
        <w:jc w:val="center"/>
        <w:rPr>
          <w:rFonts w:ascii="Segoe UI" w:hAnsi="Segoe UI" w:cs="Segoe UI"/>
          <w:b/>
          <w:szCs w:val="20"/>
          <w:lang w:val="el-GR" w:eastAsia="el-GR"/>
        </w:rPr>
      </w:pPr>
    </w:p>
    <w:p w:rsidR="00FB5CCC" w:rsidRDefault="00FB5CCC" w:rsidP="00631A63">
      <w:pPr>
        <w:spacing w:before="0" w:after="0" w:line="240" w:lineRule="auto"/>
        <w:jc w:val="center"/>
        <w:rPr>
          <w:rFonts w:ascii="Segoe UI" w:hAnsi="Segoe UI" w:cs="Segoe UI"/>
          <w:b/>
          <w:szCs w:val="20"/>
          <w:lang w:val="el-GR" w:eastAsia="el-GR"/>
        </w:rPr>
      </w:pPr>
      <w:r w:rsidRPr="00631A63">
        <w:rPr>
          <w:rFonts w:ascii="Segoe UI" w:hAnsi="Segoe UI" w:cs="Segoe UI"/>
          <w:b/>
          <w:szCs w:val="20"/>
          <w:lang w:val="el-GR" w:eastAsia="el-GR"/>
        </w:rPr>
        <w:t>ΥΠΟΜΕΤΡΟ</w:t>
      </w:r>
      <w:r w:rsidR="000C6A7C" w:rsidRPr="00631A63">
        <w:rPr>
          <w:rFonts w:ascii="Segoe UI" w:hAnsi="Segoe UI" w:cs="Segoe UI"/>
          <w:b/>
          <w:szCs w:val="20"/>
          <w:lang w:val="el-GR" w:eastAsia="el-GR"/>
        </w:rPr>
        <w:t xml:space="preserve"> 19.2</w:t>
      </w:r>
      <w:r w:rsidRPr="00631A63">
        <w:rPr>
          <w:rFonts w:ascii="Segoe UI" w:hAnsi="Segoe UI" w:cs="Segoe UI"/>
          <w:b/>
          <w:szCs w:val="20"/>
          <w:lang w:val="el-GR" w:eastAsia="el-GR"/>
        </w:rPr>
        <w:t>: «</w:t>
      </w:r>
      <w:r w:rsidR="000C6A7C" w:rsidRPr="00631A63">
        <w:rPr>
          <w:rFonts w:ascii="Segoe UI" w:hAnsi="Segoe UI" w:cs="Segoe UI"/>
          <w:b/>
          <w:caps/>
          <w:szCs w:val="20"/>
          <w:lang w:val="el-GR" w:eastAsia="el-GR"/>
        </w:rPr>
        <w:t>Στήριξη υλοποίησης δράσεων των στρατηγικών τοπικής ανάπτυξης με πρωτοβουλία τοπικών κοινοτήτων (CLLD/LEADER)</w:t>
      </w:r>
      <w:r w:rsidRPr="00631A63">
        <w:rPr>
          <w:rFonts w:ascii="Segoe UI" w:hAnsi="Segoe UI" w:cs="Segoe UI"/>
          <w:b/>
          <w:szCs w:val="20"/>
          <w:lang w:val="el-GR" w:eastAsia="el-GR"/>
        </w:rPr>
        <w:t>»</w:t>
      </w:r>
    </w:p>
    <w:p w:rsidR="00631A63" w:rsidRPr="00631A63" w:rsidRDefault="00631A63" w:rsidP="00631A63">
      <w:pPr>
        <w:spacing w:before="0" w:after="0" w:line="240" w:lineRule="auto"/>
        <w:jc w:val="center"/>
        <w:rPr>
          <w:rFonts w:ascii="Segoe UI" w:hAnsi="Segoe UI" w:cs="Segoe UI"/>
          <w:b/>
          <w:szCs w:val="20"/>
          <w:lang w:val="el-GR" w:eastAsia="el-GR"/>
        </w:rPr>
      </w:pPr>
    </w:p>
    <w:p w:rsidR="009E2C22" w:rsidRDefault="00CB7EB9" w:rsidP="00631A63">
      <w:pPr>
        <w:spacing w:before="0" w:after="0" w:line="240" w:lineRule="auto"/>
        <w:jc w:val="center"/>
        <w:rPr>
          <w:rFonts w:ascii="Segoe UI" w:hAnsi="Segoe UI" w:cs="Segoe UI"/>
          <w:b/>
          <w:szCs w:val="20"/>
          <w:lang w:val="el-GR" w:eastAsia="el-GR"/>
        </w:rPr>
      </w:pPr>
      <w:r w:rsidRPr="00631A63">
        <w:rPr>
          <w:rFonts w:ascii="Segoe UI" w:hAnsi="Segoe UI" w:cs="Segoe UI"/>
          <w:b/>
          <w:szCs w:val="20"/>
          <w:lang w:val="el-GR" w:eastAsia="el-GR"/>
        </w:rPr>
        <w:t>ΔΡΑΣΗ</w:t>
      </w:r>
      <w:r w:rsidR="009E2C22" w:rsidRPr="00631A63">
        <w:rPr>
          <w:rFonts w:ascii="Segoe UI" w:hAnsi="Segoe UI" w:cs="Segoe UI"/>
          <w:b/>
          <w:szCs w:val="20"/>
          <w:lang w:val="el-GR" w:eastAsia="el-GR"/>
        </w:rPr>
        <w:t xml:space="preserve"> </w:t>
      </w:r>
      <w:r w:rsidR="009E2C22" w:rsidRPr="00631A63">
        <w:rPr>
          <w:rFonts w:ascii="Segoe UI" w:eastAsia="Tahoma" w:hAnsi="Segoe UI" w:cs="Segoe UI"/>
          <w:b/>
          <w:szCs w:val="20"/>
          <w:lang w:val="el-GR"/>
        </w:rPr>
        <w:t>19.2.4</w:t>
      </w:r>
      <w:r w:rsidR="000C6A7C" w:rsidRPr="00631A63">
        <w:rPr>
          <w:rFonts w:ascii="Segoe UI" w:hAnsi="Segoe UI" w:cs="Segoe UI"/>
          <w:b/>
          <w:szCs w:val="20"/>
          <w:lang w:val="el-GR" w:eastAsia="el-GR"/>
        </w:rPr>
        <w:t xml:space="preserve"> </w:t>
      </w:r>
      <w:r w:rsidR="00EF2D59" w:rsidRPr="00631A63">
        <w:rPr>
          <w:rFonts w:ascii="Segoe UI" w:hAnsi="Segoe UI" w:cs="Segoe UI"/>
          <w:b/>
          <w:szCs w:val="20"/>
          <w:lang w:val="el-GR" w:eastAsia="el-GR"/>
        </w:rPr>
        <w:t xml:space="preserve"> Βασικές υπηρεσίες &amp; ανάπλαση χωριών σε αγροτικές περιοχές</w:t>
      </w:r>
    </w:p>
    <w:p w:rsidR="00631A63" w:rsidRPr="00631A63" w:rsidRDefault="00631A63" w:rsidP="00631A63">
      <w:pPr>
        <w:spacing w:before="0" w:after="0" w:line="240" w:lineRule="auto"/>
        <w:jc w:val="center"/>
        <w:rPr>
          <w:rFonts w:ascii="Segoe UI" w:hAnsi="Segoe UI" w:cs="Segoe UI"/>
          <w:b/>
          <w:szCs w:val="20"/>
          <w:lang w:val="el-GR" w:eastAsia="el-GR"/>
        </w:rPr>
      </w:pPr>
    </w:p>
    <w:p w:rsidR="00950AFD" w:rsidRPr="00A02383" w:rsidRDefault="009E2C22" w:rsidP="00631A63">
      <w:pPr>
        <w:spacing w:before="0" w:after="0" w:line="240" w:lineRule="auto"/>
        <w:jc w:val="center"/>
        <w:rPr>
          <w:rFonts w:ascii="Segoe UI" w:hAnsi="Segoe UI" w:cs="Segoe UI"/>
          <w:b/>
          <w:szCs w:val="20"/>
          <w:lang w:val="el-GR" w:eastAsia="el-GR"/>
        </w:rPr>
      </w:pPr>
      <w:r w:rsidRPr="00631A63">
        <w:rPr>
          <w:rFonts w:ascii="Segoe UI" w:hAnsi="Segoe UI" w:cs="Segoe UI"/>
          <w:b/>
          <w:szCs w:val="20"/>
          <w:lang w:val="el-GR" w:eastAsia="el-GR"/>
        </w:rPr>
        <w:t xml:space="preserve">ΥΠΟΔΡΑΣΗ </w:t>
      </w:r>
      <w:r w:rsidRPr="00631A63">
        <w:rPr>
          <w:rFonts w:ascii="Segoe UI" w:eastAsia="Tahoma" w:hAnsi="Segoe UI" w:cs="Segoe UI"/>
          <w:b/>
          <w:szCs w:val="20"/>
          <w:lang w:val="el-GR"/>
        </w:rPr>
        <w:t>19.2.4.3</w:t>
      </w:r>
      <w:r w:rsidR="00EF2D59" w:rsidRPr="00631A63">
        <w:rPr>
          <w:rFonts w:ascii="Segoe UI" w:eastAsia="Tahoma" w:hAnsi="Segoe UI" w:cs="Segoe UI"/>
          <w:b/>
          <w:szCs w:val="20"/>
          <w:lang w:val="el-GR"/>
        </w:rPr>
        <w:t xml:space="preserve"> </w:t>
      </w:r>
      <w:r w:rsidR="00EF2D59" w:rsidRPr="00631A63">
        <w:rPr>
          <w:rFonts w:ascii="Segoe UI" w:hAnsi="Segoe UI" w:cs="Segoe UI"/>
          <w:b/>
          <w:szCs w:val="20"/>
          <w:lang w:val="el-GR" w:eastAsia="el-GR"/>
        </w:rPr>
        <w:t>Στήριξη για επενδύσεις για δημόσια χρήση σε υπηρεσίες και υποδομές αναψυχής, ανάπλασης, τουριστικές πληροφορίες και τουριστικές υποδομές μικρής κλίμακας (π.χ. σημάνσεις, κοινόχρηστοι χώροι, προβολή προώθηση περιοχών, ποδηλατικές διαδρομές κ.λπ.)</w:t>
      </w:r>
    </w:p>
    <w:p w:rsidR="002270F6" w:rsidRPr="00A02383" w:rsidRDefault="002270F6" w:rsidP="00631A63">
      <w:pPr>
        <w:spacing w:before="0" w:after="0" w:line="240" w:lineRule="auto"/>
        <w:jc w:val="center"/>
        <w:rPr>
          <w:rFonts w:ascii="Segoe UI" w:hAnsi="Segoe UI" w:cs="Segoe UI"/>
          <w:b/>
          <w:szCs w:val="20"/>
          <w:lang w:val="el-GR" w:eastAsia="el-GR"/>
        </w:rPr>
      </w:pPr>
    </w:p>
    <w:p w:rsidR="000C6A7C" w:rsidRDefault="002270F6" w:rsidP="00631A63">
      <w:pPr>
        <w:spacing w:before="0" w:after="0" w:line="240" w:lineRule="auto"/>
        <w:jc w:val="center"/>
        <w:rPr>
          <w:rFonts w:ascii="Segoe UI" w:hAnsi="Segoe UI" w:cs="Segoe UI"/>
          <w:b/>
          <w:szCs w:val="20"/>
          <w:lang w:val="el-GR" w:eastAsia="el-GR"/>
        </w:rPr>
      </w:pPr>
      <w:r w:rsidRPr="002270F6">
        <w:rPr>
          <w:rFonts w:ascii="Segoe UI" w:hAnsi="Segoe UI" w:cs="Segoe UI"/>
          <w:b/>
          <w:szCs w:val="20"/>
          <w:lang w:val="el-GR" w:eastAsia="el-GR"/>
        </w:rPr>
        <w:t xml:space="preserve">             </w:t>
      </w:r>
    </w:p>
    <w:p w:rsidR="001D331B" w:rsidRPr="00A02383" w:rsidRDefault="001D331B" w:rsidP="00631A63">
      <w:pPr>
        <w:spacing w:before="0" w:after="0" w:line="240" w:lineRule="auto"/>
        <w:jc w:val="center"/>
        <w:rPr>
          <w:rFonts w:ascii="Segoe UI" w:hAnsi="Segoe UI" w:cs="Segoe UI"/>
          <w:b/>
          <w:szCs w:val="20"/>
          <w:lang w:val="el-GR" w:eastAsia="el-GR"/>
        </w:rPr>
      </w:pPr>
      <w:r w:rsidRPr="00631A63">
        <w:rPr>
          <w:rFonts w:ascii="Segoe UI" w:hAnsi="Segoe UI" w:cs="Segoe UI"/>
          <w:b/>
          <w:szCs w:val="20"/>
          <w:lang w:val="el-GR" w:eastAsia="el-GR"/>
        </w:rPr>
        <w:t>Η ΟΠΟΙΑ ΣΥΓΧΡΗΜΑΤΟΔΟΤΕΙΤΑΙ ΑΠΟ ΤΟ ΕΥΡΩΠΑΙΚΟ ΓΕΩΡΓΙΚΟ ΤΑΜΕΙΟ ΑΓΡΟΤΙΚΗΣ ΑΝΑΠΤΥΞΗΣ</w:t>
      </w:r>
    </w:p>
    <w:p w:rsidR="002270F6" w:rsidRPr="00A02383" w:rsidRDefault="002270F6" w:rsidP="00631A63">
      <w:pPr>
        <w:spacing w:before="0" w:after="0" w:line="240" w:lineRule="auto"/>
        <w:jc w:val="center"/>
        <w:rPr>
          <w:rFonts w:ascii="Segoe UI" w:hAnsi="Segoe UI" w:cs="Segoe UI"/>
          <w:b/>
          <w:szCs w:val="20"/>
          <w:lang w:val="el-GR" w:eastAsia="el-GR"/>
        </w:rPr>
      </w:pPr>
    </w:p>
    <w:p w:rsidR="002270F6" w:rsidRPr="00A02383" w:rsidRDefault="002270F6" w:rsidP="00631A63">
      <w:pPr>
        <w:spacing w:before="0" w:after="0" w:line="240" w:lineRule="auto"/>
        <w:jc w:val="center"/>
        <w:rPr>
          <w:rFonts w:ascii="Segoe UI" w:hAnsi="Segoe UI" w:cs="Segoe UI"/>
          <w:b/>
          <w:szCs w:val="20"/>
          <w:lang w:val="el-GR" w:eastAsia="el-GR"/>
        </w:rPr>
      </w:pPr>
    </w:p>
    <w:p w:rsidR="00D0771E" w:rsidRPr="00631A63" w:rsidRDefault="002270F6" w:rsidP="00631A63">
      <w:pPr>
        <w:tabs>
          <w:tab w:val="num" w:pos="0"/>
        </w:tabs>
        <w:spacing w:before="0" w:after="0" w:line="240" w:lineRule="auto"/>
        <w:jc w:val="center"/>
        <w:rPr>
          <w:rFonts w:ascii="Segoe UI" w:hAnsi="Segoe UI" w:cs="Segoe UI"/>
          <w:b/>
          <w:color w:val="FF0000"/>
          <w:szCs w:val="20"/>
          <w:highlight w:val="yellow"/>
          <w:lang w:val="el-GR"/>
        </w:rPr>
      </w:pPr>
      <w:r w:rsidRPr="002270F6">
        <w:rPr>
          <w:rFonts w:ascii="Segoe UI" w:hAnsi="Segoe UI" w:cs="Segoe UI"/>
          <w:b/>
          <w:noProof/>
          <w:color w:val="FF0000"/>
          <w:szCs w:val="20"/>
          <w:lang w:val="el-GR" w:eastAsia="el-GR"/>
        </w:rPr>
        <w:drawing>
          <wp:inline distT="0" distB="0" distL="0" distR="0">
            <wp:extent cx="5497286" cy="855133"/>
            <wp:effectExtent l="19050" t="0" r="8164" b="0"/>
            <wp:docPr id="15" name="Εικόνα 14" descr="Εικόνα που περιέχει κείμενο&#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Εικόνα 14" descr="Εικόνα που περιέχει κείμενο&#10;&#10;Περιγραφή που δημιουργήθηκε αυτόματα"/>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495115" cy="854795"/>
                    </a:xfrm>
                    <a:prstGeom prst="rect">
                      <a:avLst/>
                    </a:prstGeom>
                    <a:noFill/>
                    <a:ln>
                      <a:noFill/>
                    </a:ln>
                  </pic:spPr>
                </pic:pic>
              </a:graphicData>
            </a:graphic>
          </wp:inline>
        </w:drawing>
      </w:r>
    </w:p>
    <w:p w:rsidR="00D0771E" w:rsidRPr="00631A63" w:rsidRDefault="00D0771E" w:rsidP="00631A63">
      <w:pPr>
        <w:pageBreakBefore/>
        <w:tabs>
          <w:tab w:val="num" w:pos="0"/>
        </w:tabs>
        <w:spacing w:before="0" w:after="0" w:line="240" w:lineRule="auto"/>
        <w:jc w:val="center"/>
        <w:rPr>
          <w:rFonts w:ascii="Segoe UI" w:hAnsi="Segoe UI" w:cs="Segoe UI"/>
          <w:b/>
          <w:sz w:val="18"/>
          <w:szCs w:val="18"/>
          <w:lang w:val="el-GR"/>
        </w:rPr>
      </w:pPr>
      <w:r w:rsidRPr="00631A63">
        <w:rPr>
          <w:rFonts w:ascii="Segoe UI" w:hAnsi="Segoe UI" w:cs="Segoe UI"/>
          <w:b/>
          <w:sz w:val="18"/>
          <w:szCs w:val="18"/>
          <w:lang w:val="el-GR"/>
        </w:rPr>
        <w:lastRenderedPageBreak/>
        <w:t xml:space="preserve">Η ΑΝΑΠΤΥΞΙΑΚΗ </w:t>
      </w:r>
      <w:r w:rsidR="009E2C22" w:rsidRPr="00631A63">
        <w:rPr>
          <w:rFonts w:ascii="Segoe UI" w:hAnsi="Segoe UI" w:cs="Segoe UI"/>
          <w:b/>
          <w:sz w:val="18"/>
          <w:szCs w:val="18"/>
          <w:lang w:val="el-GR"/>
        </w:rPr>
        <w:t>ΚΑΣΤΟΡΙΑΣ ΑΕ ΟΤΑ</w:t>
      </w:r>
      <w:r w:rsidRPr="00631A63">
        <w:rPr>
          <w:rFonts w:ascii="Segoe UI" w:hAnsi="Segoe UI" w:cs="Segoe UI"/>
          <w:b/>
          <w:sz w:val="18"/>
          <w:szCs w:val="18"/>
          <w:lang w:val="el-GR"/>
        </w:rPr>
        <w:t xml:space="preserve"> </w:t>
      </w:r>
    </w:p>
    <w:p w:rsidR="00F0682C" w:rsidRPr="00631A63" w:rsidRDefault="00B40236" w:rsidP="00631A63">
      <w:pPr>
        <w:tabs>
          <w:tab w:val="num" w:pos="0"/>
          <w:tab w:val="left" w:pos="660"/>
        </w:tabs>
        <w:spacing w:before="0" w:after="0" w:line="240" w:lineRule="auto"/>
        <w:jc w:val="left"/>
        <w:rPr>
          <w:rFonts w:ascii="Segoe UI" w:hAnsi="Segoe UI" w:cs="Segoe UI"/>
          <w:sz w:val="18"/>
          <w:szCs w:val="18"/>
          <w:u w:val="single"/>
          <w:lang w:val="el-GR"/>
        </w:rPr>
      </w:pPr>
      <w:r w:rsidRPr="00631A63">
        <w:rPr>
          <w:rFonts w:ascii="Segoe UI" w:hAnsi="Segoe UI" w:cs="Segoe UI"/>
          <w:b/>
          <w:color w:val="FF0000"/>
          <w:sz w:val="18"/>
          <w:szCs w:val="18"/>
          <w:lang w:val="el-GR"/>
        </w:rPr>
        <w:tab/>
      </w:r>
    </w:p>
    <w:p w:rsidR="00133685" w:rsidRDefault="00D828FB" w:rsidP="00631A63">
      <w:pPr>
        <w:tabs>
          <w:tab w:val="num" w:pos="284"/>
        </w:tabs>
        <w:spacing w:before="0" w:after="0" w:line="240" w:lineRule="auto"/>
        <w:ind w:left="284" w:hanging="284"/>
        <w:jc w:val="left"/>
        <w:rPr>
          <w:rFonts w:ascii="Segoe UI" w:hAnsi="Segoe UI" w:cs="Segoe UI"/>
          <w:sz w:val="18"/>
          <w:szCs w:val="18"/>
          <w:u w:val="single"/>
          <w:lang w:val="el-GR"/>
        </w:rPr>
      </w:pPr>
      <w:r w:rsidRPr="00631A63">
        <w:rPr>
          <w:rFonts w:ascii="Segoe UI" w:hAnsi="Segoe UI" w:cs="Segoe UI"/>
          <w:sz w:val="18"/>
          <w:szCs w:val="18"/>
          <w:u w:val="single"/>
          <w:lang w:val="el-GR"/>
        </w:rPr>
        <w:t>Έχοντας υπόψη:</w:t>
      </w:r>
    </w:p>
    <w:p w:rsidR="0006125E" w:rsidRPr="00631A63" w:rsidRDefault="0006125E" w:rsidP="00631A63">
      <w:pPr>
        <w:tabs>
          <w:tab w:val="num" w:pos="284"/>
        </w:tabs>
        <w:spacing w:before="0" w:after="0" w:line="240" w:lineRule="auto"/>
        <w:ind w:left="284" w:hanging="284"/>
        <w:jc w:val="left"/>
        <w:rPr>
          <w:rFonts w:ascii="Segoe UI" w:hAnsi="Segoe UI" w:cs="Segoe UI"/>
          <w:sz w:val="18"/>
          <w:szCs w:val="18"/>
          <w:u w:val="single"/>
          <w:lang w:val="el-GR"/>
        </w:rPr>
      </w:pPr>
    </w:p>
    <w:p w:rsidR="00133685" w:rsidRPr="00631A63" w:rsidRDefault="00133685" w:rsidP="00631A63">
      <w:pPr>
        <w:numPr>
          <w:ilvl w:val="0"/>
          <w:numId w:val="10"/>
        </w:numPr>
        <w:tabs>
          <w:tab w:val="clear" w:pos="360"/>
          <w:tab w:val="num" w:pos="284"/>
        </w:tabs>
        <w:spacing w:before="0" w:after="0" w:line="240" w:lineRule="auto"/>
        <w:jc w:val="left"/>
        <w:rPr>
          <w:rFonts w:ascii="Segoe UI" w:hAnsi="Segoe UI" w:cs="Segoe UI"/>
          <w:sz w:val="18"/>
          <w:szCs w:val="18"/>
          <w:lang w:val="el-GR"/>
        </w:rPr>
      </w:pPr>
      <w:r w:rsidRPr="00631A63">
        <w:rPr>
          <w:rFonts w:ascii="Segoe UI" w:hAnsi="Segoe UI" w:cs="Segoe UI"/>
          <w:sz w:val="18"/>
          <w:szCs w:val="18"/>
          <w:lang w:val="el-GR"/>
        </w:rPr>
        <w:t>Τις διατάξεις:</w:t>
      </w:r>
    </w:p>
    <w:p w:rsidR="00133685" w:rsidRPr="00631A63" w:rsidRDefault="00133685" w:rsidP="00631A63">
      <w:pPr>
        <w:spacing w:before="0" w:after="0" w:line="240" w:lineRule="auto"/>
        <w:ind w:left="360"/>
        <w:jc w:val="left"/>
        <w:rPr>
          <w:rFonts w:ascii="Segoe UI" w:hAnsi="Segoe UI" w:cs="Segoe UI"/>
          <w:sz w:val="18"/>
          <w:szCs w:val="18"/>
          <w:lang w:val="el-GR"/>
        </w:rPr>
      </w:pPr>
      <w:r w:rsidRPr="00631A63">
        <w:rPr>
          <w:rFonts w:ascii="Segoe UI" w:hAnsi="Segoe UI" w:cs="Segoe UI"/>
          <w:sz w:val="18"/>
          <w:szCs w:val="18"/>
          <w:lang w:val="el-GR"/>
        </w:rPr>
        <w:t>α) της παραγράφου 2 του άρθρου 69 του ν. 4314/2014 «Α) Για τη διαχείριση, τον έλεγχο και την εφαρμογή αναπτυξιακών παρεμβάσεων για την προγραμματική περίοδο 2014-2020,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(Α΄265), όπως τροποποιήθηκε και ισχύει.</w:t>
      </w:r>
    </w:p>
    <w:p w:rsidR="00133685" w:rsidRPr="00A02383" w:rsidRDefault="00133685" w:rsidP="00631A63">
      <w:pPr>
        <w:spacing w:before="0" w:after="0" w:line="240" w:lineRule="auto"/>
        <w:ind w:left="360"/>
        <w:jc w:val="left"/>
        <w:rPr>
          <w:rFonts w:ascii="Segoe UI" w:hAnsi="Segoe UI" w:cs="Segoe UI"/>
          <w:sz w:val="18"/>
          <w:szCs w:val="18"/>
          <w:lang w:val="el-GR"/>
        </w:rPr>
      </w:pPr>
      <w:r w:rsidRPr="00631A63">
        <w:rPr>
          <w:rFonts w:ascii="Segoe UI" w:hAnsi="Segoe UI" w:cs="Segoe UI"/>
          <w:sz w:val="18"/>
          <w:szCs w:val="18"/>
          <w:lang w:val="el-GR"/>
        </w:rPr>
        <w:t>β) Του άρθρου 90 του «Κώδικα Νο</w:t>
      </w:r>
      <w:r w:rsidRPr="00A02383">
        <w:rPr>
          <w:rFonts w:ascii="Segoe UI" w:hAnsi="Segoe UI" w:cs="Segoe UI"/>
          <w:sz w:val="18"/>
          <w:szCs w:val="18"/>
          <w:lang w:val="el-GR"/>
        </w:rPr>
        <w:t>μοθεσίας για την Κυβέρνηση και κυβερνητικά όργανα» που κυρώθηκε με το άρθρο πρώτο του Π.Δ. 63/2005 (Α΄ 98).</w:t>
      </w:r>
    </w:p>
    <w:p w:rsidR="00A21FA1" w:rsidRPr="00A02383" w:rsidRDefault="00A21FA1" w:rsidP="00631A63">
      <w:pPr>
        <w:spacing w:before="0" w:after="0" w:line="240" w:lineRule="auto"/>
        <w:ind w:left="360"/>
        <w:jc w:val="left"/>
        <w:rPr>
          <w:rFonts w:ascii="Segoe UI" w:hAnsi="Segoe UI" w:cs="Segoe UI"/>
          <w:sz w:val="18"/>
          <w:szCs w:val="18"/>
          <w:lang w:val="el-GR"/>
        </w:rPr>
      </w:pPr>
      <w:r w:rsidRPr="00A02383">
        <w:rPr>
          <w:rFonts w:ascii="Segoe UI" w:hAnsi="Segoe UI" w:cs="Segoe UI"/>
          <w:sz w:val="18"/>
          <w:szCs w:val="18"/>
          <w:lang w:val="el-GR"/>
        </w:rPr>
        <w:t>γ) Του ν. 4276/2017 περί απλούστευσης διαδικασιών λειτουργίας τουριστικών επιχειρήσεων και τουριστικών υποδομών, ειδικές μορφές τουρισμού και άλλες διατάξεις (Α’ 155).</w:t>
      </w:r>
    </w:p>
    <w:p w:rsidR="00A21FA1" w:rsidRPr="00631A63" w:rsidRDefault="00A21FA1" w:rsidP="00631A63">
      <w:pPr>
        <w:spacing w:before="0" w:after="0" w:line="240" w:lineRule="auto"/>
        <w:ind w:left="360"/>
        <w:jc w:val="left"/>
        <w:rPr>
          <w:rFonts w:ascii="Segoe UI" w:hAnsi="Segoe UI" w:cs="Segoe UI"/>
          <w:sz w:val="18"/>
          <w:szCs w:val="18"/>
          <w:lang w:val="el-GR"/>
        </w:rPr>
      </w:pPr>
      <w:r w:rsidRPr="00A02383">
        <w:rPr>
          <w:rFonts w:ascii="Segoe UI" w:hAnsi="Segoe UI" w:cs="Segoe UI"/>
          <w:sz w:val="18"/>
          <w:szCs w:val="18"/>
          <w:lang w:val="el-GR"/>
        </w:rPr>
        <w:t>δ) Του ν. 4782/2021 «Εκσυγχρονισμός, απλοποίηση και αναμόρφωση το</w:t>
      </w:r>
      <w:r w:rsidRPr="00631A63">
        <w:rPr>
          <w:rFonts w:ascii="Segoe UI" w:hAnsi="Segoe UI" w:cs="Segoe UI"/>
          <w:sz w:val="18"/>
          <w:szCs w:val="18"/>
          <w:lang w:val="el-GR"/>
        </w:rPr>
        <w:t>υ ρυθμιστικού πλαισίου των δημοσίων συμβάσεων, ειδικότερες ρυθμίσεις προμηθειών στους τομείς της άμυνας και της ασφάλειας και άλλες διατάξεις για την ανάπτυξη, τις υποδομές και την υγεία» (Α’ 36), όπως κάθε φορά ισχύει.</w:t>
      </w:r>
    </w:p>
    <w:p w:rsidR="00A21FA1" w:rsidRPr="00631A63" w:rsidRDefault="00A21FA1" w:rsidP="00631A63">
      <w:pPr>
        <w:spacing w:before="0" w:after="0" w:line="240" w:lineRule="auto"/>
        <w:ind w:left="360"/>
        <w:jc w:val="left"/>
        <w:rPr>
          <w:rFonts w:ascii="Segoe UI" w:hAnsi="Segoe UI" w:cs="Segoe UI"/>
          <w:sz w:val="18"/>
          <w:szCs w:val="18"/>
          <w:lang w:val="el-GR"/>
        </w:rPr>
      </w:pPr>
      <w:r w:rsidRPr="00631A63">
        <w:rPr>
          <w:rFonts w:ascii="Segoe UI" w:hAnsi="Segoe UI" w:cs="Segoe UI"/>
          <w:sz w:val="18"/>
          <w:szCs w:val="18"/>
          <w:lang w:val="el-GR"/>
        </w:rPr>
        <w:t xml:space="preserve">η) Της παραγράφου 3 του εξηκοστού όγδοου άρθρου της από 20.03.2020 Πράξης Νομοθετικού Περιεχομένου «Κατεπείγοντα μέτρα για την αντιμετώπιση των συνεπειών του κινδύνου διασποράς του </w:t>
      </w:r>
      <w:proofErr w:type="spellStart"/>
      <w:r w:rsidRPr="00631A63">
        <w:rPr>
          <w:rFonts w:ascii="Segoe UI" w:hAnsi="Segoe UI" w:cs="Segoe UI"/>
          <w:sz w:val="18"/>
          <w:szCs w:val="18"/>
          <w:lang w:val="el-GR"/>
        </w:rPr>
        <w:t>κορωνοϊού</w:t>
      </w:r>
      <w:proofErr w:type="spellEnd"/>
      <w:r w:rsidRPr="00631A63">
        <w:rPr>
          <w:rFonts w:ascii="Segoe UI" w:hAnsi="Segoe UI" w:cs="Segoe UI"/>
          <w:sz w:val="18"/>
          <w:szCs w:val="18"/>
          <w:lang w:val="el-GR"/>
        </w:rPr>
        <w:t xml:space="preserve"> COVID-19, τη στήριξη της κοινωνίας και της επιχειρηματικότητας και τη διασφάλιση της ομαλής λειτουργίας της αγοράς και της δημόσιας διοίκησης» (Α΄ 68), όπως κυρώθηκε με το άρθρο 1 του ν. 4683/2020 Κύρωση της από 20.3.2020 Πράξης Νομοθετικού Περιεχομένου «Κατεπείγοντα μέτρα για την αντιμετώπιση των συνεπειών του κινδύνου διασποράς του </w:t>
      </w:r>
      <w:proofErr w:type="spellStart"/>
      <w:r w:rsidRPr="00631A63">
        <w:rPr>
          <w:rFonts w:ascii="Segoe UI" w:hAnsi="Segoe UI" w:cs="Segoe UI"/>
          <w:sz w:val="18"/>
          <w:szCs w:val="18"/>
          <w:lang w:val="el-GR"/>
        </w:rPr>
        <w:t>κορωνοϊού</w:t>
      </w:r>
      <w:proofErr w:type="spellEnd"/>
      <w:r w:rsidRPr="00631A63">
        <w:rPr>
          <w:rFonts w:ascii="Segoe UI" w:hAnsi="Segoe UI" w:cs="Segoe UI"/>
          <w:sz w:val="18"/>
          <w:szCs w:val="18"/>
          <w:lang w:val="el-GR"/>
        </w:rPr>
        <w:t xml:space="preserve"> COVID-19, τη στήριξη της κοινωνίας και της επιχειρηματικότητας και τη διασφάλιση της ομαλής λειτουργίας της αγοράς και της δημόσιας διοίκησης» (Α’83).</w:t>
      </w:r>
    </w:p>
    <w:p w:rsidR="000A337D" w:rsidRPr="00631A63" w:rsidRDefault="000A337D" w:rsidP="00631A63">
      <w:pPr>
        <w:spacing w:before="0" w:after="0" w:line="240" w:lineRule="auto"/>
        <w:ind w:left="360"/>
        <w:jc w:val="left"/>
        <w:rPr>
          <w:rFonts w:ascii="Segoe UI" w:hAnsi="Segoe UI" w:cs="Segoe UI"/>
          <w:sz w:val="18"/>
          <w:szCs w:val="18"/>
          <w:lang w:val="el-GR"/>
        </w:rPr>
      </w:pPr>
      <w:r w:rsidRPr="00631A63">
        <w:rPr>
          <w:rFonts w:ascii="Segoe UI" w:hAnsi="Segoe UI" w:cs="Segoe UI"/>
          <w:sz w:val="18"/>
          <w:szCs w:val="18"/>
          <w:lang w:val="el-GR"/>
        </w:rPr>
        <w:t>θ) Του ν. 4914/2022, ειδικά το άρθρο 65, παρ. 19, για τη μετονομασία της ΕΥΕ ΠΑΑ 2014-2020 σε ΕΥΕ ΠΑΑ.</w:t>
      </w:r>
    </w:p>
    <w:p w:rsidR="00133685" w:rsidRPr="00631A63" w:rsidRDefault="00A21FA1" w:rsidP="00631A63">
      <w:pPr>
        <w:widowControl w:val="0"/>
        <w:tabs>
          <w:tab w:val="left" w:pos="294"/>
        </w:tabs>
        <w:autoSpaceDE w:val="0"/>
        <w:autoSpaceDN w:val="0"/>
        <w:adjustRightInd w:val="0"/>
        <w:spacing w:before="0" w:after="0" w:line="240" w:lineRule="auto"/>
        <w:jc w:val="left"/>
        <w:rPr>
          <w:rFonts w:ascii="Segoe UI" w:eastAsia="Tahoma" w:hAnsi="Segoe UI" w:cs="Segoe UI"/>
          <w:sz w:val="18"/>
          <w:szCs w:val="18"/>
          <w:lang w:val="el-GR"/>
        </w:rPr>
      </w:pPr>
      <w:r w:rsidRPr="00631A63">
        <w:rPr>
          <w:rFonts w:ascii="Segoe UI" w:eastAsia="Tahoma" w:hAnsi="Segoe UI" w:cs="Segoe UI"/>
          <w:sz w:val="18"/>
          <w:szCs w:val="18"/>
          <w:lang w:val="el-GR"/>
        </w:rPr>
        <w:t>2.</w:t>
      </w:r>
      <w:r w:rsidRPr="00631A63">
        <w:rPr>
          <w:rFonts w:ascii="Segoe UI" w:eastAsia="Tahoma" w:hAnsi="Segoe UI" w:cs="Segoe UI"/>
          <w:sz w:val="18"/>
          <w:szCs w:val="18"/>
          <w:lang w:val="el-GR"/>
        </w:rPr>
        <w:tab/>
        <w:t>Τους Κανονισμούς:</w:t>
      </w:r>
    </w:p>
    <w:p w:rsidR="00A21FA1" w:rsidRPr="00A21E74" w:rsidRDefault="00A21FA1" w:rsidP="00631A63">
      <w:pPr>
        <w:spacing w:before="0" w:after="0" w:line="240" w:lineRule="auto"/>
        <w:ind w:left="360"/>
        <w:jc w:val="left"/>
        <w:rPr>
          <w:rFonts w:ascii="Segoe UI" w:hAnsi="Segoe UI" w:cs="Segoe UI"/>
          <w:sz w:val="18"/>
          <w:szCs w:val="18"/>
          <w:lang w:val="el-GR"/>
        </w:rPr>
      </w:pPr>
      <w:r w:rsidRPr="00A21E74">
        <w:rPr>
          <w:rFonts w:ascii="Segoe UI" w:hAnsi="Segoe UI" w:cs="Segoe UI"/>
          <w:sz w:val="18"/>
          <w:szCs w:val="18"/>
          <w:lang w:val="el-GR"/>
        </w:rPr>
        <w:t xml:space="preserve">α) Κανονισμός (ΕΕ) 1303/2013 του Ευρωπαϊκού Κοινοβουλίου και Συμβουλίου περί καθορισμού κοινών διατάξεων για το ΕΤΠΑ, ΕΚΤ, το Ταμείο Συνοχής, το ΕΓΤΑΑ και ΕΤΘΑ και περί καθορισμού γενικών διατάξεων για το ΕΤΠΑ, ΕΚΤ, Ταμείο Συνοχής, ΕΤΘΑ και για την κατάργηση του Κανονισμού (ΕΚ) 1083/2006. </w:t>
      </w:r>
    </w:p>
    <w:p w:rsidR="00A21FA1" w:rsidRPr="00A21E74" w:rsidRDefault="00A21FA1" w:rsidP="00631A63">
      <w:pPr>
        <w:spacing w:before="0" w:after="0" w:line="240" w:lineRule="auto"/>
        <w:ind w:left="360"/>
        <w:jc w:val="left"/>
        <w:rPr>
          <w:rFonts w:ascii="Segoe UI" w:hAnsi="Segoe UI" w:cs="Segoe UI"/>
          <w:sz w:val="18"/>
          <w:szCs w:val="18"/>
          <w:lang w:val="el-GR"/>
        </w:rPr>
      </w:pPr>
      <w:r w:rsidRPr="00A21E74">
        <w:rPr>
          <w:rFonts w:ascii="Segoe UI" w:hAnsi="Segoe UI" w:cs="Segoe UI"/>
          <w:sz w:val="18"/>
          <w:szCs w:val="18"/>
          <w:lang w:val="el-GR"/>
        </w:rPr>
        <w:t xml:space="preserve">β) Κανονισμός (ΕΕ) 1305/2013 για τη στήριξη της αγροτικής ανάπτυξης από το ΕΓΤΑΑ και την κατάργηση του Κανονισμού (ΕΚ) 1698/2005 του Συμβουλίου. </w:t>
      </w:r>
    </w:p>
    <w:p w:rsidR="00A21FA1" w:rsidRPr="00A21E74" w:rsidRDefault="00A21FA1" w:rsidP="00631A63">
      <w:pPr>
        <w:spacing w:before="0" w:after="0" w:line="240" w:lineRule="auto"/>
        <w:ind w:left="360"/>
        <w:jc w:val="left"/>
        <w:rPr>
          <w:rFonts w:ascii="Segoe UI" w:hAnsi="Segoe UI" w:cs="Segoe UI"/>
          <w:sz w:val="18"/>
          <w:szCs w:val="18"/>
          <w:lang w:val="el-GR"/>
        </w:rPr>
      </w:pPr>
      <w:r w:rsidRPr="00A21E74">
        <w:rPr>
          <w:rFonts w:ascii="Segoe UI" w:hAnsi="Segoe UI" w:cs="Segoe UI"/>
          <w:sz w:val="18"/>
          <w:szCs w:val="18"/>
          <w:lang w:val="el-GR"/>
        </w:rPr>
        <w:t>γ) Κανονισμός (ΕΕ) 1306/2013 του Ευρωπαϊκού Κοινοβουλίου και Συμβουλίου σχετικά με τη χρηματοδότηση, τη διαχείριση και την παρακολούθηση της κοινής γεωργικής πολιτική και την κατάργηση των Κανονισμών (ΕΟΚ) 352/1978, (ΕΚ) 165/1994, (ΕΚ) 2799/1998, (ΕΚ) 1290/2005, (ΕΚ) 485/2008 του Συμβουλίου.</w:t>
      </w:r>
    </w:p>
    <w:p w:rsidR="00A21FA1" w:rsidRPr="00A21E74" w:rsidRDefault="00A21FA1" w:rsidP="00631A63">
      <w:pPr>
        <w:spacing w:before="0" w:after="0" w:line="240" w:lineRule="auto"/>
        <w:ind w:left="360"/>
        <w:jc w:val="left"/>
        <w:rPr>
          <w:rFonts w:ascii="Segoe UI" w:hAnsi="Segoe UI" w:cs="Segoe UI"/>
          <w:sz w:val="18"/>
          <w:szCs w:val="18"/>
          <w:lang w:val="el-GR"/>
        </w:rPr>
      </w:pPr>
      <w:r w:rsidRPr="00A21E74">
        <w:rPr>
          <w:rFonts w:ascii="Segoe UI" w:hAnsi="Segoe UI" w:cs="Segoe UI"/>
          <w:sz w:val="18"/>
          <w:szCs w:val="18"/>
          <w:lang w:val="el-GR"/>
        </w:rPr>
        <w:t>δ) Κανονισμός (ΕΕ) 807/2014 για τη συμπλήρωση του Κανονισμού (ΕΕ) 1305/2013.</w:t>
      </w:r>
    </w:p>
    <w:p w:rsidR="00A21FA1" w:rsidRPr="00A21E74" w:rsidRDefault="00A21FA1" w:rsidP="00631A63">
      <w:pPr>
        <w:spacing w:before="0" w:after="0" w:line="240" w:lineRule="auto"/>
        <w:ind w:left="360"/>
        <w:jc w:val="left"/>
        <w:rPr>
          <w:rFonts w:ascii="Segoe UI" w:hAnsi="Segoe UI" w:cs="Segoe UI"/>
          <w:sz w:val="18"/>
          <w:szCs w:val="18"/>
          <w:lang w:val="el-GR"/>
        </w:rPr>
      </w:pPr>
      <w:r w:rsidRPr="00A21E74">
        <w:rPr>
          <w:rFonts w:ascii="Segoe UI" w:hAnsi="Segoe UI" w:cs="Segoe UI"/>
          <w:sz w:val="18"/>
          <w:szCs w:val="18"/>
          <w:lang w:val="el-GR"/>
        </w:rPr>
        <w:t>ε) Εκτελεστικός Κανονισμός (ΕΕ) 808/2014 για τη θέσπιση κανόνων εφαρμογής του Κανονισμού (ΕΕ) 1305/2013.</w:t>
      </w:r>
    </w:p>
    <w:p w:rsidR="00A21FA1" w:rsidRPr="00A21E74" w:rsidRDefault="00A21FA1" w:rsidP="00631A63">
      <w:pPr>
        <w:spacing w:before="0" w:after="0" w:line="240" w:lineRule="auto"/>
        <w:ind w:left="360"/>
        <w:jc w:val="left"/>
        <w:rPr>
          <w:rFonts w:ascii="Segoe UI" w:hAnsi="Segoe UI" w:cs="Segoe UI"/>
          <w:sz w:val="18"/>
          <w:szCs w:val="18"/>
          <w:lang w:val="el-GR"/>
        </w:rPr>
      </w:pPr>
      <w:r w:rsidRPr="00A21E74">
        <w:rPr>
          <w:rFonts w:ascii="Segoe UI" w:hAnsi="Segoe UI" w:cs="Segoe UI"/>
          <w:sz w:val="18"/>
          <w:szCs w:val="18"/>
          <w:lang w:val="el-GR"/>
        </w:rPr>
        <w:t xml:space="preserve">στ) Κανονισμός (ΕΕ) 809/2014 για τη θέσπιση κανόνων εφαρμογής του Κανονισμού (ΕΕ) 1306/2013 του Ευρωπαϊκού Κοινοβουλίου και Συμβουλίου, όσον αφορά το ολοκληρωμένο σύστημα διαχείρισης και ελέγχου, τα μέτρα αγροτικής ανάπτυξης και την πολλαπλή συμμόρφωση </w:t>
      </w:r>
      <w:proofErr w:type="spellStart"/>
      <w:r w:rsidRPr="00A21E74">
        <w:rPr>
          <w:rFonts w:ascii="Segoe UI" w:hAnsi="Segoe UI" w:cs="Segoe UI"/>
          <w:sz w:val="18"/>
          <w:szCs w:val="18"/>
          <w:lang w:val="el-GR"/>
        </w:rPr>
        <w:t>κατ΄</w:t>
      </w:r>
      <w:proofErr w:type="spellEnd"/>
      <w:r w:rsidRPr="00A21E74">
        <w:rPr>
          <w:rFonts w:ascii="Segoe UI" w:hAnsi="Segoe UI" w:cs="Segoe UI"/>
          <w:sz w:val="18"/>
          <w:szCs w:val="18"/>
          <w:lang w:val="el-GR"/>
        </w:rPr>
        <w:t xml:space="preserve"> εξουσιοδότηση του Κανονισμού (ΕΕ) 807/2004 για τη συμπλήρωση του Κανονισμού (ΕΕ) 1305/2013.</w:t>
      </w:r>
    </w:p>
    <w:p w:rsidR="00A21FA1" w:rsidRPr="00A21E74" w:rsidRDefault="008E6EF8" w:rsidP="00631A63">
      <w:pPr>
        <w:spacing w:before="0" w:after="0" w:line="240" w:lineRule="auto"/>
        <w:ind w:left="360"/>
        <w:jc w:val="left"/>
        <w:rPr>
          <w:rFonts w:ascii="Segoe UI" w:hAnsi="Segoe UI" w:cs="Segoe UI"/>
          <w:sz w:val="18"/>
          <w:szCs w:val="18"/>
          <w:lang w:val="el-GR"/>
        </w:rPr>
      </w:pPr>
      <w:r w:rsidRPr="00A21E74">
        <w:rPr>
          <w:rFonts w:ascii="Segoe UI" w:hAnsi="Segoe UI" w:cs="Segoe UI"/>
          <w:sz w:val="18"/>
          <w:szCs w:val="18"/>
          <w:lang w:val="el-GR"/>
        </w:rPr>
        <w:t>ζ</w:t>
      </w:r>
      <w:r w:rsidR="00A21FA1" w:rsidRPr="00A21E74">
        <w:rPr>
          <w:rFonts w:ascii="Segoe UI" w:hAnsi="Segoe UI" w:cs="Segoe UI"/>
          <w:sz w:val="18"/>
          <w:szCs w:val="18"/>
          <w:lang w:val="el-GR"/>
        </w:rPr>
        <w:t>) Κανονισμός (ΕΕ) 651/2014 της Επιτροπής της 17ης Ιουνίου 2014 για την κήρυξη ορισμένων κατηγοριών ενισχύσεων ως συμβατών με την εσωτερική αγορά κατ’ εφαρμογή των άρθρων 107 και 108 της Συνθήκης.</w:t>
      </w:r>
    </w:p>
    <w:p w:rsidR="00A21FA1" w:rsidRPr="00A21E74" w:rsidRDefault="008E6EF8" w:rsidP="00631A63">
      <w:pPr>
        <w:spacing w:before="0" w:after="0" w:line="240" w:lineRule="auto"/>
        <w:ind w:left="360"/>
        <w:jc w:val="left"/>
        <w:rPr>
          <w:rFonts w:ascii="Segoe UI" w:hAnsi="Segoe UI" w:cs="Segoe UI"/>
          <w:sz w:val="18"/>
          <w:szCs w:val="18"/>
          <w:lang w:val="el-GR"/>
        </w:rPr>
      </w:pPr>
      <w:r w:rsidRPr="00A21E74">
        <w:rPr>
          <w:rFonts w:ascii="Segoe UI" w:hAnsi="Segoe UI" w:cs="Segoe UI"/>
          <w:sz w:val="18"/>
          <w:szCs w:val="18"/>
          <w:lang w:val="el-GR"/>
        </w:rPr>
        <w:t>η</w:t>
      </w:r>
      <w:r w:rsidR="00A21FA1" w:rsidRPr="00A21E74">
        <w:rPr>
          <w:rFonts w:ascii="Segoe UI" w:hAnsi="Segoe UI" w:cs="Segoe UI"/>
          <w:sz w:val="18"/>
          <w:szCs w:val="18"/>
          <w:lang w:val="el-GR"/>
        </w:rPr>
        <w:t xml:space="preserve">) Κανονισμός (ΕΕ) 2017/1084 της Επιτροπής της 14ης Ιουνίου 2017 για την τροποποίηση του Κανονισμού (ΕΕ) 651/2014 όσον αφορά τις ενισχύσεις για τις λιμενικές και αερολιμενικές υποδομές, τα όρια κοινοποίησης για τις ενισχύσεις για τον πολιτισμό και τη διατήρηση της κληρονομιάς και για τις ενισχύσεις για αθλητικές υποδομές και </w:t>
      </w:r>
      <w:proofErr w:type="spellStart"/>
      <w:r w:rsidR="00A21FA1" w:rsidRPr="00A21E74">
        <w:rPr>
          <w:rFonts w:ascii="Segoe UI" w:hAnsi="Segoe UI" w:cs="Segoe UI"/>
          <w:sz w:val="18"/>
          <w:szCs w:val="18"/>
          <w:lang w:val="el-GR"/>
        </w:rPr>
        <w:t>πολυλειτουργικές</w:t>
      </w:r>
      <w:proofErr w:type="spellEnd"/>
      <w:r w:rsidR="00A21FA1" w:rsidRPr="00A21E74">
        <w:rPr>
          <w:rFonts w:ascii="Segoe UI" w:hAnsi="Segoe UI" w:cs="Segoe UI"/>
          <w:sz w:val="18"/>
          <w:szCs w:val="18"/>
          <w:lang w:val="el-GR"/>
        </w:rPr>
        <w:t xml:space="preserve"> ψυχαγωγικές υποδομές, καθώς και τα καθεστώτα περιφερειακών ενισχύσεων λειτουργίας για τις εξόχως απόκεντρες περιοχές, και για την τροποποίηση του Κανονισμού (ΕΕ) 702/2014 όσον αφορά τον υπολογισμό των επιλέξιμων δαπανών.</w:t>
      </w:r>
    </w:p>
    <w:p w:rsidR="00A21FA1" w:rsidRPr="00A21E74" w:rsidRDefault="008E6EF8" w:rsidP="00631A63">
      <w:pPr>
        <w:spacing w:before="0" w:after="0" w:line="240" w:lineRule="auto"/>
        <w:ind w:left="360"/>
        <w:jc w:val="left"/>
        <w:rPr>
          <w:rFonts w:ascii="Segoe UI" w:hAnsi="Segoe UI" w:cs="Segoe UI"/>
          <w:sz w:val="18"/>
          <w:szCs w:val="18"/>
          <w:lang w:val="el-GR"/>
        </w:rPr>
      </w:pPr>
      <w:r w:rsidRPr="00A21E74">
        <w:rPr>
          <w:rFonts w:ascii="Segoe UI" w:hAnsi="Segoe UI" w:cs="Segoe UI"/>
          <w:sz w:val="18"/>
          <w:szCs w:val="18"/>
          <w:lang w:val="el-GR"/>
        </w:rPr>
        <w:t>θ</w:t>
      </w:r>
      <w:r w:rsidR="00A21FA1" w:rsidRPr="00A21E74">
        <w:rPr>
          <w:rFonts w:ascii="Segoe UI" w:hAnsi="Segoe UI" w:cs="Segoe UI"/>
          <w:sz w:val="18"/>
          <w:szCs w:val="18"/>
          <w:lang w:val="el-GR"/>
        </w:rPr>
        <w:t>) Κανονισμός (ΕΕ) 1405/2006 του Συμβουλίου της 18ης Σεπτεμβρίου 2006 σχετικά με τον καθορισμό ειδικών μέτρων για τη γεωργία στα μικρά νησιά του Αιγαίου και την τροποποίηση του Κανονισμού (ΕΚ) 1782/2003.</w:t>
      </w:r>
    </w:p>
    <w:p w:rsidR="00A21FA1" w:rsidRPr="00A21E74" w:rsidRDefault="00A21FA1" w:rsidP="00631A63">
      <w:pPr>
        <w:spacing w:before="0" w:after="0" w:line="240" w:lineRule="auto"/>
        <w:ind w:left="360"/>
        <w:jc w:val="left"/>
        <w:rPr>
          <w:rFonts w:ascii="Segoe UI" w:hAnsi="Segoe UI" w:cs="Segoe UI"/>
          <w:sz w:val="18"/>
          <w:szCs w:val="18"/>
          <w:lang w:val="el-GR"/>
        </w:rPr>
      </w:pPr>
      <w:r w:rsidRPr="00A21E74">
        <w:rPr>
          <w:rFonts w:ascii="Segoe UI" w:hAnsi="Segoe UI" w:cs="Segoe UI"/>
          <w:sz w:val="18"/>
          <w:szCs w:val="18"/>
          <w:lang w:val="el-GR"/>
        </w:rPr>
        <w:t>ι) Κανονισμός (ΕΕ) 1407/2013 της Επιτροπής της 18ης Δεκεμβρίου 2013 σχετικά με την εφαρμογή των άρθρων 107 και 108 της Συνθήκης για τη λειτουργία της Ευρωπαϊκής Ένωσης στις ενισχύσεις ήσσονος σημασίας.</w:t>
      </w:r>
    </w:p>
    <w:p w:rsidR="00A21FA1" w:rsidRPr="00A21E74" w:rsidRDefault="00A21FA1" w:rsidP="00631A63">
      <w:pPr>
        <w:spacing w:before="0" w:after="0" w:line="240" w:lineRule="auto"/>
        <w:ind w:left="360"/>
        <w:jc w:val="left"/>
        <w:rPr>
          <w:rFonts w:ascii="Segoe UI" w:hAnsi="Segoe UI" w:cs="Segoe UI"/>
          <w:sz w:val="18"/>
          <w:szCs w:val="18"/>
          <w:lang w:val="el-GR"/>
        </w:rPr>
      </w:pPr>
      <w:r w:rsidRPr="00A21E74">
        <w:rPr>
          <w:rFonts w:ascii="Segoe UI" w:hAnsi="Segoe UI" w:cs="Segoe UI"/>
          <w:sz w:val="18"/>
          <w:szCs w:val="18"/>
          <w:lang w:val="el-GR"/>
        </w:rPr>
        <w:t>ι</w:t>
      </w:r>
      <w:r w:rsidR="008E6EF8" w:rsidRPr="00A21E74">
        <w:rPr>
          <w:rFonts w:ascii="Segoe UI" w:hAnsi="Segoe UI" w:cs="Segoe UI"/>
          <w:sz w:val="18"/>
          <w:szCs w:val="18"/>
          <w:lang w:val="el-GR"/>
        </w:rPr>
        <w:t>α</w:t>
      </w:r>
      <w:r w:rsidRPr="00A21E74">
        <w:rPr>
          <w:rFonts w:ascii="Segoe UI" w:hAnsi="Segoe UI" w:cs="Segoe UI"/>
          <w:sz w:val="18"/>
          <w:szCs w:val="18"/>
          <w:lang w:val="el-GR"/>
        </w:rPr>
        <w:t>) Κανονισμός (ΕΕ) 2020/532 της Επιτροπής της 16ης Απριλίου 2020 σχετικά με την παρέκκλιση, για το έτος 2020, από τους εκτελεστικούς Κανονισμούς (ΕΕ) 809/2014, (ΕΕ).180/2014, (ΕΕ) 181/2014, (ΕΕ) 2017/892, (ΕΕ) 2016/1150, (ΕΕ) 2018/274, (ΕΕ) 2017/39, (ΕΕ) 2015/1368 και (ΕΕ) 2016/1240 όσον αφορά ορισμένους διοικητικούς και επιτόπιους ελέγχους που πραγματοποιούνται στο πλαίσιο της κοινής γεωργικής πολιτικής.</w:t>
      </w:r>
    </w:p>
    <w:p w:rsidR="00A21FA1" w:rsidRPr="00A21E74" w:rsidRDefault="00A21FA1" w:rsidP="00631A63">
      <w:pPr>
        <w:spacing w:before="0" w:after="0" w:line="240" w:lineRule="auto"/>
        <w:ind w:left="360"/>
        <w:jc w:val="left"/>
        <w:rPr>
          <w:rFonts w:ascii="Segoe UI" w:hAnsi="Segoe UI" w:cs="Segoe UI"/>
          <w:sz w:val="18"/>
          <w:szCs w:val="18"/>
          <w:lang w:val="el-GR"/>
        </w:rPr>
      </w:pPr>
      <w:r w:rsidRPr="00A21E74">
        <w:rPr>
          <w:rFonts w:ascii="Segoe UI" w:hAnsi="Segoe UI" w:cs="Segoe UI"/>
          <w:sz w:val="18"/>
          <w:szCs w:val="18"/>
          <w:lang w:val="el-GR"/>
        </w:rPr>
        <w:t>ι</w:t>
      </w:r>
      <w:r w:rsidR="008E6EF8" w:rsidRPr="00A21E74">
        <w:rPr>
          <w:rFonts w:ascii="Segoe UI" w:hAnsi="Segoe UI" w:cs="Segoe UI"/>
          <w:sz w:val="18"/>
          <w:szCs w:val="18"/>
          <w:lang w:val="el-GR"/>
        </w:rPr>
        <w:t>β</w:t>
      </w:r>
      <w:r w:rsidRPr="00A21E74">
        <w:rPr>
          <w:rFonts w:ascii="Segoe UI" w:hAnsi="Segoe UI" w:cs="Segoe UI"/>
          <w:sz w:val="18"/>
          <w:szCs w:val="18"/>
          <w:lang w:val="el-GR"/>
        </w:rPr>
        <w:t xml:space="preserve">) Κανονισμός (ΕΕ) 2020/2220 του Ευρωπαϊκού Κοινοβουλίου και του Συμβουλίου «σχετικά με τη θέσπιση ορισμένων μεταβατικών διατάξεων για τη στήριξη από το Ευρωπαϊκό Γεωργικό Ταμείο Αγροτικής Ανάπτυξης (ΕΓΤΑΑ) και από το Ευρωπαϊκό Γεωργικό Ταμείο Εγγυήσεων (ΕΓΤΕ) τα έτη 2021 και 2022 και για την τροποποίηση </w:t>
      </w:r>
      <w:r w:rsidRPr="00A21E74">
        <w:rPr>
          <w:rFonts w:ascii="Segoe UI" w:hAnsi="Segoe UI" w:cs="Segoe UI"/>
          <w:sz w:val="18"/>
          <w:szCs w:val="18"/>
          <w:lang w:val="el-GR"/>
        </w:rPr>
        <w:lastRenderedPageBreak/>
        <w:t>των κανονισμών (ΕΕ) αριθ. 1305/2013, (ΕΕ) αριθ. 1306/2013 και (ΕΕ) αριθ. 1307/2013 όσον αφορά τους πόρους και την εφαρμογή τους τα έτη 2021 και 2022 και του κανονισμού (ΕΕ) αριθ. 1308/2013 όσον αφορά τους πόρους και την κατανομή αυτής της στήριξης τα έτη 2021 και 2022».</w:t>
      </w:r>
    </w:p>
    <w:p w:rsidR="00A21FA1" w:rsidRPr="00A21E74" w:rsidRDefault="00A21FA1" w:rsidP="00631A63">
      <w:pPr>
        <w:spacing w:before="0" w:after="0" w:line="240" w:lineRule="auto"/>
        <w:ind w:left="360"/>
        <w:jc w:val="left"/>
        <w:rPr>
          <w:rFonts w:ascii="Segoe UI" w:hAnsi="Segoe UI" w:cs="Segoe UI"/>
          <w:sz w:val="18"/>
          <w:szCs w:val="18"/>
          <w:lang w:val="el-GR"/>
        </w:rPr>
      </w:pPr>
      <w:r w:rsidRPr="00A21E74">
        <w:rPr>
          <w:rFonts w:ascii="Segoe UI" w:hAnsi="Segoe UI" w:cs="Segoe UI"/>
          <w:sz w:val="18"/>
          <w:szCs w:val="18"/>
          <w:lang w:val="el-GR"/>
        </w:rPr>
        <w:t>ι</w:t>
      </w:r>
      <w:r w:rsidR="008E6EF8" w:rsidRPr="00A21E74">
        <w:rPr>
          <w:rFonts w:ascii="Segoe UI" w:hAnsi="Segoe UI" w:cs="Segoe UI"/>
          <w:sz w:val="18"/>
          <w:szCs w:val="18"/>
          <w:lang w:val="el-GR"/>
        </w:rPr>
        <w:t>γ</w:t>
      </w:r>
      <w:r w:rsidRPr="00A21E74">
        <w:rPr>
          <w:rFonts w:ascii="Segoe UI" w:hAnsi="Segoe UI" w:cs="Segoe UI"/>
          <w:sz w:val="18"/>
          <w:szCs w:val="18"/>
          <w:lang w:val="el-GR"/>
        </w:rPr>
        <w:t>) Κανονισμός (ΕΕ) 2021/725 της Επιτροπής της 4ης Μαΐου 2021 σχετικά με παρέκκλιση, για το έτος 2021, από τους εκτελεστικούς κανονισμούς (ΕΕ) αριθ. 809/2014, (ΕΕ) αριθ. 180/2014, (ΕΕ) αριθ. 181/2014, (ΕΕ) 2017/892, (ΕΕ) 2016/1150, (ΕΕ) 2018/274, (ΕΕ) αριθ. 615/2014 και (ΕΕ) 2015/1368 όσον αφορά ορισμένους διοικητικούς και επιτόπιους ελέγχους που πραγματοποιούνται στο πλαίσιο της κοινής γεωργικής πολιτικής.</w:t>
      </w:r>
    </w:p>
    <w:p w:rsidR="00A21FA1" w:rsidRPr="00A21E74" w:rsidRDefault="00A21FA1" w:rsidP="00631A63">
      <w:pPr>
        <w:spacing w:before="0" w:after="0" w:line="240" w:lineRule="auto"/>
        <w:ind w:left="360"/>
        <w:jc w:val="left"/>
        <w:rPr>
          <w:rFonts w:ascii="Segoe UI" w:hAnsi="Segoe UI" w:cs="Segoe UI"/>
          <w:sz w:val="18"/>
          <w:szCs w:val="18"/>
          <w:lang w:val="el-GR"/>
        </w:rPr>
      </w:pPr>
      <w:r w:rsidRPr="00A21E74">
        <w:rPr>
          <w:rFonts w:ascii="Segoe UI" w:hAnsi="Segoe UI" w:cs="Segoe UI"/>
          <w:sz w:val="18"/>
          <w:szCs w:val="18"/>
          <w:lang w:val="el-GR"/>
        </w:rPr>
        <w:t>ι</w:t>
      </w:r>
      <w:r w:rsidR="008E6EF8" w:rsidRPr="00A21E74">
        <w:rPr>
          <w:rFonts w:ascii="Segoe UI" w:hAnsi="Segoe UI" w:cs="Segoe UI"/>
          <w:sz w:val="18"/>
          <w:szCs w:val="18"/>
          <w:lang w:val="el-GR"/>
        </w:rPr>
        <w:t>δ</w:t>
      </w:r>
      <w:r w:rsidRPr="00A21E74">
        <w:rPr>
          <w:rFonts w:ascii="Segoe UI" w:hAnsi="Segoe UI" w:cs="Segoe UI"/>
          <w:sz w:val="18"/>
          <w:szCs w:val="18"/>
          <w:lang w:val="el-GR"/>
        </w:rPr>
        <w:t>) Την υπ’ αρ. C (2015) 9170/11.12.2015 απόφαση της Επιτροπής των Ευρωπαϊκών Κοινοτήτων, για την έγκριση του Προγράμματος Αγροτικής Ανάπτυξης της Ελλάδας 2014-2020, όπως τροποποιήθηκε και ισχύει κάθε φορά.</w:t>
      </w:r>
    </w:p>
    <w:p w:rsidR="00A21FA1" w:rsidRPr="00A02383" w:rsidRDefault="00A21FA1" w:rsidP="00631A63">
      <w:pPr>
        <w:spacing w:before="0" w:after="0" w:line="240" w:lineRule="auto"/>
        <w:ind w:left="360"/>
        <w:jc w:val="left"/>
        <w:rPr>
          <w:rFonts w:ascii="Segoe UI" w:hAnsi="Segoe UI" w:cs="Segoe UI"/>
          <w:sz w:val="18"/>
          <w:szCs w:val="18"/>
          <w:lang w:val="el-GR"/>
        </w:rPr>
      </w:pPr>
      <w:r w:rsidRPr="00A21E74">
        <w:rPr>
          <w:rFonts w:ascii="Segoe UI" w:hAnsi="Segoe UI" w:cs="Segoe UI"/>
          <w:sz w:val="18"/>
          <w:szCs w:val="18"/>
          <w:lang w:val="el-GR"/>
        </w:rPr>
        <w:t>ι</w:t>
      </w:r>
      <w:r w:rsidR="008E6EF8" w:rsidRPr="00A21E74">
        <w:rPr>
          <w:rFonts w:ascii="Segoe UI" w:hAnsi="Segoe UI" w:cs="Segoe UI"/>
          <w:sz w:val="18"/>
          <w:szCs w:val="18"/>
          <w:lang w:val="el-GR"/>
        </w:rPr>
        <w:t>ε</w:t>
      </w:r>
      <w:r w:rsidRPr="00A21E74">
        <w:rPr>
          <w:rFonts w:ascii="Segoe UI" w:hAnsi="Segoe UI" w:cs="Segoe UI"/>
          <w:sz w:val="18"/>
          <w:szCs w:val="18"/>
          <w:lang w:val="el-GR"/>
        </w:rPr>
        <w:t>) Την απόφαση της Επιτροπής, της 20ης Δεκεμβρίου 2011, για την εφαρμογή του άρθρου 106 παρ. 2 της Συνθήκης για τη λειτουργία της Ευρωπαϊκής Ένωσης στις κρατικές ενισχύσεις υπό μορφή αντιστάθμισης για την παροχή δημόσιας υπ</w:t>
      </w:r>
      <w:r w:rsidRPr="00A02383">
        <w:rPr>
          <w:rFonts w:ascii="Segoe UI" w:hAnsi="Segoe UI" w:cs="Segoe UI"/>
          <w:sz w:val="18"/>
          <w:szCs w:val="18"/>
          <w:lang w:val="el-GR"/>
        </w:rPr>
        <w:t>ηρεσίας που χορηγούνται σε ορισμένες επιχειρήσεις επιφορτισμένες με τη διαχείριση Υπηρεσιών Γενικού Οικονομικού Συμφέροντος (2012/21/ΕΕ).</w:t>
      </w:r>
    </w:p>
    <w:p w:rsidR="00A21FA1" w:rsidRPr="00A02383" w:rsidRDefault="00A21FA1" w:rsidP="00631A63">
      <w:pPr>
        <w:spacing w:before="0" w:after="0" w:line="240" w:lineRule="auto"/>
        <w:ind w:left="360"/>
        <w:jc w:val="left"/>
        <w:rPr>
          <w:rFonts w:ascii="Segoe UI" w:hAnsi="Segoe UI" w:cs="Segoe UI"/>
          <w:sz w:val="18"/>
          <w:szCs w:val="18"/>
          <w:lang w:val="el-GR"/>
        </w:rPr>
      </w:pPr>
      <w:r w:rsidRPr="00A02383">
        <w:rPr>
          <w:rFonts w:ascii="Segoe UI" w:hAnsi="Segoe UI" w:cs="Segoe UI"/>
          <w:sz w:val="18"/>
          <w:szCs w:val="18"/>
          <w:lang w:val="el-GR"/>
        </w:rPr>
        <w:t>ι</w:t>
      </w:r>
      <w:r w:rsidR="008E6EF8" w:rsidRPr="00A02383">
        <w:rPr>
          <w:rFonts w:ascii="Segoe UI" w:hAnsi="Segoe UI" w:cs="Segoe UI"/>
          <w:sz w:val="18"/>
          <w:szCs w:val="18"/>
          <w:lang w:val="el-GR"/>
        </w:rPr>
        <w:t>στ</w:t>
      </w:r>
      <w:r w:rsidRPr="00A02383">
        <w:rPr>
          <w:rFonts w:ascii="Segoe UI" w:hAnsi="Segoe UI" w:cs="Segoe UI"/>
          <w:sz w:val="18"/>
          <w:szCs w:val="18"/>
          <w:lang w:val="el-GR"/>
        </w:rPr>
        <w:t>) Την ανακοίνωση της Ευρωπαϊκής Επιτροπής «Κατευθυντήριες γραμμές για τις ενισχύσεις περιφερειακού χαρακτήρα 2014-2020» (2013/C 209/01).</w:t>
      </w:r>
    </w:p>
    <w:p w:rsidR="00A21FA1" w:rsidRPr="00A02383" w:rsidRDefault="00A21FA1" w:rsidP="00631A63">
      <w:pPr>
        <w:spacing w:before="0" w:after="0" w:line="240" w:lineRule="auto"/>
        <w:ind w:left="360"/>
        <w:jc w:val="left"/>
        <w:rPr>
          <w:rFonts w:ascii="Segoe UI" w:hAnsi="Segoe UI" w:cs="Segoe UI"/>
          <w:sz w:val="18"/>
          <w:szCs w:val="18"/>
          <w:lang w:val="el-GR"/>
        </w:rPr>
      </w:pPr>
      <w:r w:rsidRPr="00A02383">
        <w:rPr>
          <w:rFonts w:ascii="Segoe UI" w:hAnsi="Segoe UI" w:cs="Segoe UI"/>
          <w:sz w:val="18"/>
          <w:szCs w:val="18"/>
          <w:lang w:val="el-GR"/>
        </w:rPr>
        <w:t>ι</w:t>
      </w:r>
      <w:r w:rsidR="008E6EF8" w:rsidRPr="00A02383">
        <w:rPr>
          <w:rFonts w:ascii="Segoe UI" w:hAnsi="Segoe UI" w:cs="Segoe UI"/>
          <w:sz w:val="18"/>
          <w:szCs w:val="18"/>
          <w:lang w:val="el-GR"/>
        </w:rPr>
        <w:t>ζ</w:t>
      </w:r>
      <w:r w:rsidRPr="00A02383">
        <w:rPr>
          <w:rFonts w:ascii="Segoe UI" w:hAnsi="Segoe UI" w:cs="Segoe UI"/>
          <w:sz w:val="18"/>
          <w:szCs w:val="18"/>
          <w:lang w:val="el-GR"/>
        </w:rPr>
        <w:t>) Τις Κοινοτικές κατευθυντήριες γραμμές όσον αφορά τις κρατικές ενισχύσεις για τη διάσωση και την αναδιάρθρωση προβληματικών επιχειρήσεων (2004/C 244/02).</w:t>
      </w:r>
    </w:p>
    <w:p w:rsidR="007E75B2" w:rsidRPr="00A02383" w:rsidRDefault="007E75B2" w:rsidP="00631A63">
      <w:pPr>
        <w:pStyle w:val="af2"/>
        <w:numPr>
          <w:ilvl w:val="0"/>
          <w:numId w:val="48"/>
        </w:numPr>
        <w:spacing w:before="0" w:after="0" w:line="240" w:lineRule="auto"/>
        <w:jc w:val="left"/>
        <w:rPr>
          <w:rFonts w:ascii="Segoe UI" w:hAnsi="Segoe UI" w:cs="Segoe UI"/>
          <w:sz w:val="18"/>
          <w:szCs w:val="18"/>
          <w:lang w:val="el-GR"/>
        </w:rPr>
      </w:pPr>
      <w:r w:rsidRPr="00A02383">
        <w:rPr>
          <w:rFonts w:ascii="Segoe UI" w:hAnsi="Segoe UI" w:cs="Segoe UI"/>
          <w:sz w:val="18"/>
          <w:szCs w:val="18"/>
          <w:lang w:val="el-GR"/>
        </w:rPr>
        <w:t xml:space="preserve">Το </w:t>
      </w:r>
      <w:proofErr w:type="spellStart"/>
      <w:r w:rsidRPr="00A02383">
        <w:rPr>
          <w:rFonts w:ascii="Segoe UI" w:hAnsi="Segoe UI" w:cs="Segoe UI"/>
          <w:sz w:val="18"/>
          <w:szCs w:val="18"/>
          <w:lang w:val="el-GR"/>
        </w:rPr>
        <w:t>π.δ</w:t>
      </w:r>
      <w:proofErr w:type="spellEnd"/>
      <w:r w:rsidRPr="00A02383">
        <w:rPr>
          <w:rFonts w:ascii="Segoe UI" w:hAnsi="Segoe UI" w:cs="Segoe UI"/>
          <w:sz w:val="18"/>
          <w:szCs w:val="18"/>
          <w:lang w:val="el-GR"/>
        </w:rPr>
        <w:t>. 97/2017 σχετικά με τον Οργανισμό του Υπουργείου Αγροτικής Ανάπτυξης και Τροφίμων» όπως ισχύει (Α΄138).</w:t>
      </w:r>
    </w:p>
    <w:p w:rsidR="007E75B2" w:rsidRPr="00A02383" w:rsidRDefault="007E75B2" w:rsidP="00631A63">
      <w:pPr>
        <w:pStyle w:val="af2"/>
        <w:numPr>
          <w:ilvl w:val="0"/>
          <w:numId w:val="48"/>
        </w:numPr>
        <w:spacing w:before="0" w:after="0" w:line="240" w:lineRule="auto"/>
        <w:jc w:val="left"/>
        <w:rPr>
          <w:rFonts w:ascii="Segoe UI" w:hAnsi="Segoe UI" w:cs="Segoe UI"/>
          <w:sz w:val="18"/>
          <w:szCs w:val="18"/>
          <w:lang w:val="el-GR"/>
        </w:rPr>
      </w:pPr>
      <w:r w:rsidRPr="00A02383">
        <w:rPr>
          <w:rFonts w:ascii="Segoe UI" w:hAnsi="Segoe UI" w:cs="Segoe UI"/>
          <w:sz w:val="18"/>
          <w:szCs w:val="18"/>
          <w:lang w:val="el-GR"/>
        </w:rPr>
        <w:t xml:space="preserve">Το </w:t>
      </w:r>
      <w:proofErr w:type="spellStart"/>
      <w:r w:rsidRPr="00A02383">
        <w:rPr>
          <w:rFonts w:ascii="Segoe UI" w:hAnsi="Segoe UI" w:cs="Segoe UI"/>
          <w:sz w:val="18"/>
          <w:szCs w:val="18"/>
          <w:lang w:val="el-GR"/>
        </w:rPr>
        <w:t>π.δ</w:t>
      </w:r>
      <w:proofErr w:type="spellEnd"/>
      <w:r w:rsidRPr="00A02383">
        <w:rPr>
          <w:rFonts w:ascii="Segoe UI" w:hAnsi="Segoe UI" w:cs="Segoe UI"/>
          <w:sz w:val="18"/>
          <w:szCs w:val="18"/>
          <w:lang w:val="el-GR"/>
        </w:rPr>
        <w:t>. 40/2021 «Μεταφορά υπηρεσιών και αρμοδιοτήτων μεταξύ Υπουργείων και Γενικών Γραμματειών, σύσταση και μετονομασία Γενικών Γραμματειών» ( Α’ 100).</w:t>
      </w:r>
    </w:p>
    <w:p w:rsidR="00203792" w:rsidRPr="00631A63" w:rsidRDefault="00500030" w:rsidP="00631A63">
      <w:pPr>
        <w:pStyle w:val="af2"/>
        <w:numPr>
          <w:ilvl w:val="0"/>
          <w:numId w:val="48"/>
        </w:numPr>
        <w:spacing w:before="0" w:after="0" w:line="240" w:lineRule="auto"/>
        <w:ind w:hanging="346"/>
        <w:jc w:val="left"/>
        <w:rPr>
          <w:rFonts w:ascii="Segoe UI" w:hAnsi="Segoe UI" w:cs="Segoe UI"/>
          <w:sz w:val="18"/>
          <w:szCs w:val="18"/>
          <w:lang w:val="el-GR"/>
        </w:rPr>
      </w:pPr>
      <w:r w:rsidRPr="00A02383">
        <w:rPr>
          <w:rFonts w:ascii="Segoe UI" w:hAnsi="Segoe UI" w:cs="Segoe UI"/>
          <w:sz w:val="18"/>
          <w:szCs w:val="18"/>
          <w:lang w:val="el-GR"/>
        </w:rPr>
        <w:t>Την αριθ. 2618/13-10-2022 (Β’ 5375) Κοινή Υπουργική Απόφαση των Υπουργών Ανάπτυξης και Επενδύσεων &amp; Αγροτικής Ανάπτυξης και Τροφίμ</w:t>
      </w:r>
      <w:r w:rsidRPr="00631A63">
        <w:rPr>
          <w:rFonts w:ascii="Segoe UI" w:hAnsi="Segoe UI" w:cs="Segoe UI"/>
          <w:sz w:val="18"/>
          <w:szCs w:val="18"/>
          <w:lang w:val="el-GR"/>
        </w:rPr>
        <w:t>ων «Διάρθρωση και αρμοδιότητες των Ειδικών Υπηρεσιών του Στρατηγικού Σχεδίου Κοινής Αγροτικής Πολιτικής (ΣΣ ΚΑΠ) 2023-2027».</w:t>
      </w:r>
    </w:p>
    <w:p w:rsidR="006C2F84" w:rsidRPr="00631A63" w:rsidRDefault="006C2F84" w:rsidP="00631A63">
      <w:pPr>
        <w:pStyle w:val="af2"/>
        <w:numPr>
          <w:ilvl w:val="0"/>
          <w:numId w:val="48"/>
        </w:numPr>
        <w:spacing w:before="0" w:after="0" w:line="240" w:lineRule="auto"/>
        <w:ind w:hanging="346"/>
        <w:jc w:val="left"/>
        <w:rPr>
          <w:rFonts w:ascii="Segoe UI" w:hAnsi="Segoe UI" w:cs="Segoe UI"/>
          <w:sz w:val="18"/>
          <w:szCs w:val="18"/>
          <w:lang w:val="el-GR"/>
        </w:rPr>
      </w:pPr>
      <w:r w:rsidRPr="00631A63">
        <w:rPr>
          <w:rFonts w:ascii="Segoe UI" w:hAnsi="Segoe UI" w:cs="Segoe UI"/>
          <w:sz w:val="18"/>
          <w:szCs w:val="18"/>
          <w:lang w:val="el-GR"/>
        </w:rPr>
        <w:t>Την με αριθ. 2545/17-10-2016 κοινή υπουργική απόφαση «Εκχώρηση αρμοδιοτήτων της ΕΥΔ ΠΑΑ 2014-2020 στις ΕΥΔ Επιχειρησιακού Προγράμματος (ΕΠ) Περιφερειών»</w:t>
      </w:r>
      <w:r w:rsidR="00A10FD2" w:rsidRPr="00631A63">
        <w:rPr>
          <w:rFonts w:ascii="Segoe UI" w:hAnsi="Segoe UI" w:cs="Segoe UI"/>
          <w:sz w:val="18"/>
          <w:szCs w:val="18"/>
          <w:lang w:val="el-GR"/>
        </w:rPr>
        <w:t>, όπως ισχύει</w:t>
      </w:r>
      <w:r w:rsidRPr="00631A63">
        <w:rPr>
          <w:rFonts w:ascii="Segoe UI" w:hAnsi="Segoe UI" w:cs="Segoe UI"/>
          <w:sz w:val="18"/>
          <w:szCs w:val="18"/>
          <w:lang w:val="el-GR"/>
        </w:rPr>
        <w:t>.</w:t>
      </w:r>
    </w:p>
    <w:p w:rsidR="006C2F84" w:rsidRPr="00631A63" w:rsidRDefault="006C2F84" w:rsidP="00631A63">
      <w:pPr>
        <w:numPr>
          <w:ilvl w:val="0"/>
          <w:numId w:val="48"/>
        </w:numPr>
        <w:spacing w:before="0" w:after="0" w:line="240" w:lineRule="auto"/>
        <w:jc w:val="left"/>
        <w:rPr>
          <w:rFonts w:ascii="Segoe UI" w:hAnsi="Segoe UI" w:cs="Segoe UI"/>
          <w:sz w:val="18"/>
          <w:szCs w:val="18"/>
          <w:lang w:val="el-GR"/>
        </w:rPr>
      </w:pPr>
      <w:r w:rsidRPr="00631A63">
        <w:rPr>
          <w:rFonts w:ascii="Segoe UI" w:hAnsi="Segoe UI" w:cs="Segoe UI"/>
          <w:sz w:val="18"/>
          <w:szCs w:val="18"/>
          <w:lang w:val="el-GR"/>
        </w:rPr>
        <w:t>Την υπ’ αριθ. 1065/19-04-2016 (</w:t>
      </w:r>
      <w:r w:rsidR="00203792" w:rsidRPr="00631A63">
        <w:rPr>
          <w:rFonts w:ascii="Segoe UI" w:hAnsi="Segoe UI" w:cs="Segoe UI"/>
          <w:sz w:val="18"/>
          <w:szCs w:val="18"/>
          <w:lang w:val="el-GR"/>
        </w:rPr>
        <w:t>Β΄</w:t>
      </w:r>
      <w:r w:rsidRPr="00631A63">
        <w:rPr>
          <w:rFonts w:ascii="Segoe UI" w:hAnsi="Segoe UI" w:cs="Segoe UI"/>
          <w:sz w:val="18"/>
          <w:szCs w:val="18"/>
          <w:lang w:val="el-GR"/>
        </w:rPr>
        <w:t xml:space="preserve">1273) </w:t>
      </w:r>
      <w:r w:rsidR="00203792" w:rsidRPr="00631A63">
        <w:rPr>
          <w:rFonts w:ascii="Segoe UI" w:hAnsi="Segoe UI" w:cs="Segoe UI"/>
          <w:sz w:val="18"/>
          <w:szCs w:val="18"/>
          <w:lang w:val="el-GR"/>
        </w:rPr>
        <w:t>α</w:t>
      </w:r>
      <w:r w:rsidRPr="00631A63">
        <w:rPr>
          <w:rFonts w:ascii="Segoe UI" w:hAnsi="Segoe UI" w:cs="Segoe UI"/>
          <w:sz w:val="18"/>
          <w:szCs w:val="18"/>
          <w:lang w:val="el-GR"/>
        </w:rPr>
        <w:t>πόφαση του Υπουργού Αγροτικής Ανάπτυξης και Τροφίμων «Θέσπιση διαδικασιών του Συστήματος Διαχείρισης και Ελέγχου του Προγράμματος “Αγροτική Ανάπτυξη της Ελλάδας 2014-2020”», όπως ισχύει.</w:t>
      </w:r>
    </w:p>
    <w:p w:rsidR="007A42EC" w:rsidRPr="00631A63" w:rsidRDefault="007A42EC" w:rsidP="00631A63">
      <w:pPr>
        <w:numPr>
          <w:ilvl w:val="0"/>
          <w:numId w:val="48"/>
        </w:numPr>
        <w:spacing w:before="0" w:after="0" w:line="240" w:lineRule="auto"/>
        <w:jc w:val="left"/>
        <w:rPr>
          <w:rFonts w:ascii="Segoe UI" w:hAnsi="Segoe UI" w:cs="Segoe UI"/>
          <w:sz w:val="18"/>
          <w:szCs w:val="18"/>
          <w:lang w:val="el-GR"/>
        </w:rPr>
      </w:pPr>
      <w:r w:rsidRPr="00631A63">
        <w:rPr>
          <w:rFonts w:ascii="Segoe UI" w:hAnsi="Segoe UI" w:cs="Segoe UI"/>
          <w:sz w:val="18"/>
          <w:szCs w:val="18"/>
          <w:lang w:val="el-GR"/>
        </w:rPr>
        <w:t xml:space="preserve">Την υπ’ αρ. 2635/13-09-2017 κοινή απόφαση του Υπουργού Αγροτικής Ανάπτυξης &amp; Τροφίμων και του Αναπληρωτή Υπουργού Οικονομίας &amp; Ανάπτυξης «Περί πλαισίου λειτουργίας του </w:t>
      </w:r>
      <w:proofErr w:type="spellStart"/>
      <w:r w:rsidRPr="00631A63">
        <w:rPr>
          <w:rFonts w:ascii="Segoe UI" w:hAnsi="Segoe UI" w:cs="Segoe UI"/>
          <w:sz w:val="18"/>
          <w:szCs w:val="18"/>
          <w:lang w:val="el-GR"/>
        </w:rPr>
        <w:t>Υπομέτρου</w:t>
      </w:r>
      <w:proofErr w:type="spellEnd"/>
      <w:r w:rsidRPr="00631A63">
        <w:rPr>
          <w:rFonts w:ascii="Segoe UI" w:hAnsi="Segoe UI" w:cs="Segoe UI"/>
          <w:sz w:val="18"/>
          <w:szCs w:val="18"/>
          <w:lang w:val="el-GR"/>
        </w:rPr>
        <w:t xml:space="preserve"> 19.2 «Στήριξη υλοποίησης δράσεων των στρατηγικών Τοπικής Ανάπτυξης με Πρωτοβουλία Τοπικών Κοινοτήτων (CLLD/LEADER)» του Προγράμματος «Αγροτική Ανάπτυξη της Ελλάδας περιόδου 2014-2020» (Β΄3313), όπως τροποποιήθηκε και ισχύει κάθε φορά.</w:t>
      </w:r>
    </w:p>
    <w:p w:rsidR="007A42EC" w:rsidRPr="00631A63" w:rsidRDefault="007A42EC" w:rsidP="00631A63">
      <w:pPr>
        <w:numPr>
          <w:ilvl w:val="0"/>
          <w:numId w:val="48"/>
        </w:numPr>
        <w:spacing w:before="0" w:after="0" w:line="240" w:lineRule="auto"/>
        <w:jc w:val="left"/>
        <w:rPr>
          <w:rFonts w:ascii="Segoe UI" w:hAnsi="Segoe UI" w:cs="Segoe UI"/>
          <w:sz w:val="18"/>
          <w:szCs w:val="18"/>
          <w:lang w:val="el-GR"/>
        </w:rPr>
      </w:pPr>
      <w:r w:rsidRPr="00631A63">
        <w:rPr>
          <w:rFonts w:ascii="Segoe UI" w:hAnsi="Segoe UI" w:cs="Segoe UI"/>
          <w:sz w:val="18"/>
          <w:szCs w:val="18"/>
          <w:lang w:val="el-GR"/>
        </w:rPr>
        <w:t>Την υπ’ αρ. 849/26-4-2022 υπουργική απόφαση, «Ορισμός Ομάδων Τοπικής Δράσης ως Ενδιάμεσων Φορέων Διαχείρισης (ΕΦΔ) Πράξεων του ΠΑΑ 2014 – 2020 και εκχώρηση αρμοδιοτήτων σε αυτές.», όπως ισχύει κάθε φορά.</w:t>
      </w:r>
    </w:p>
    <w:p w:rsidR="007A42EC" w:rsidRPr="00631A63" w:rsidRDefault="007A42EC" w:rsidP="00631A63">
      <w:pPr>
        <w:numPr>
          <w:ilvl w:val="0"/>
          <w:numId w:val="48"/>
        </w:numPr>
        <w:spacing w:before="0" w:after="0" w:line="240" w:lineRule="auto"/>
        <w:jc w:val="left"/>
        <w:rPr>
          <w:rFonts w:ascii="Segoe UI" w:hAnsi="Segoe UI" w:cs="Segoe UI"/>
          <w:sz w:val="18"/>
          <w:szCs w:val="18"/>
          <w:lang w:val="el-GR"/>
        </w:rPr>
      </w:pPr>
      <w:r w:rsidRPr="00631A63">
        <w:rPr>
          <w:rFonts w:ascii="Segoe UI" w:hAnsi="Segoe UI" w:cs="Segoe UI"/>
          <w:sz w:val="18"/>
          <w:szCs w:val="18"/>
          <w:lang w:val="el-GR"/>
        </w:rPr>
        <w:t>Την υπ’ αρ. 1435/14-06-2016 (Β΄ 1839) πρόσκληση υποβολής προτάσεων για την επιλογή στρατηγικών τοπικής ανάπτυξης με πρωτοβουλία τοπικών κοινοτήτων στο πλαίσιο του Μέτρου 19 «Στήριξη για Τοπική Ανάπτυξη μέσω του LEADER (</w:t>
      </w:r>
      <w:proofErr w:type="spellStart"/>
      <w:r w:rsidRPr="00631A63">
        <w:rPr>
          <w:rFonts w:ascii="Segoe UI" w:hAnsi="Segoe UI" w:cs="Segoe UI"/>
          <w:sz w:val="18"/>
          <w:szCs w:val="18"/>
          <w:lang w:val="el-GR"/>
        </w:rPr>
        <w:t>ΤΑΠΤοΚ</w:t>
      </w:r>
      <w:proofErr w:type="spellEnd"/>
      <w:r w:rsidRPr="00631A63">
        <w:rPr>
          <w:rFonts w:ascii="Segoe UI" w:hAnsi="Segoe UI" w:cs="Segoe UI"/>
          <w:sz w:val="18"/>
          <w:szCs w:val="18"/>
          <w:lang w:val="el-GR"/>
        </w:rPr>
        <w:t xml:space="preserve"> – Τοπική Ανάπτυξη με Πρωτοβουλία Τοπικών Κοινοτήτων)» του ΠΑΑ 2014-2020 και της προτεραιότητας 4 «Αύξηση της Απασχόλησης και της Εδαφικής Συνοχής» του </w:t>
      </w:r>
      <w:proofErr w:type="spellStart"/>
      <w:r w:rsidRPr="00631A63">
        <w:rPr>
          <w:rFonts w:ascii="Segoe UI" w:hAnsi="Segoe UI" w:cs="Segoe UI"/>
          <w:sz w:val="18"/>
          <w:szCs w:val="18"/>
          <w:lang w:val="el-GR"/>
        </w:rPr>
        <w:t>ΕΠΑλΘ</w:t>
      </w:r>
      <w:proofErr w:type="spellEnd"/>
      <w:r w:rsidRPr="00631A63">
        <w:rPr>
          <w:rFonts w:ascii="Segoe UI" w:hAnsi="Segoe UI" w:cs="Segoe UI"/>
          <w:sz w:val="18"/>
          <w:szCs w:val="18"/>
          <w:lang w:val="el-GR"/>
        </w:rPr>
        <w:t xml:space="preserve"> 2014-2020.</w:t>
      </w:r>
    </w:p>
    <w:p w:rsidR="007A42EC" w:rsidRPr="00631A63" w:rsidRDefault="007A42EC" w:rsidP="00631A63">
      <w:pPr>
        <w:numPr>
          <w:ilvl w:val="0"/>
          <w:numId w:val="48"/>
        </w:numPr>
        <w:spacing w:before="0" w:after="0" w:line="240" w:lineRule="auto"/>
        <w:jc w:val="left"/>
        <w:rPr>
          <w:rFonts w:ascii="Segoe UI" w:hAnsi="Segoe UI" w:cs="Segoe UI"/>
          <w:sz w:val="18"/>
          <w:szCs w:val="18"/>
          <w:lang w:val="el-GR"/>
        </w:rPr>
      </w:pPr>
      <w:proofErr w:type="spellStart"/>
      <w:r w:rsidRPr="00631A63">
        <w:rPr>
          <w:rFonts w:ascii="Segoe UI" w:hAnsi="Segoe UI" w:cs="Segoe UI"/>
          <w:sz w:val="18"/>
          <w:szCs w:val="18"/>
          <w:lang w:val="el-GR"/>
        </w:rPr>
        <w:t>Tην</w:t>
      </w:r>
      <w:proofErr w:type="spellEnd"/>
      <w:r w:rsidRPr="00631A63">
        <w:rPr>
          <w:rFonts w:ascii="Segoe UI" w:hAnsi="Segoe UI" w:cs="Segoe UI"/>
          <w:sz w:val="18"/>
          <w:szCs w:val="18"/>
          <w:lang w:val="el-GR"/>
        </w:rPr>
        <w:t xml:space="preserve"> υπ’ αρ. 1927/27-6-2017 (Β΄ 2297) πρόσκληση υποβολής προτάσεων για την επιλογή στρατηγικών τοπικής ανάπτυξης με πρωτοβουλία Τοπικών Κοινοτήτων στο πλαίσιο του Μέτρου 19 «Στήριξη για Τοπική Ανάπτυξη μέσω του LEADER (</w:t>
      </w:r>
      <w:proofErr w:type="spellStart"/>
      <w:r w:rsidRPr="00631A63">
        <w:rPr>
          <w:rFonts w:ascii="Segoe UI" w:hAnsi="Segoe UI" w:cs="Segoe UI"/>
          <w:sz w:val="18"/>
          <w:szCs w:val="18"/>
          <w:lang w:val="el-GR"/>
        </w:rPr>
        <w:t>ΤΑΠΤοΚ</w:t>
      </w:r>
      <w:proofErr w:type="spellEnd"/>
      <w:r w:rsidRPr="00631A63">
        <w:rPr>
          <w:rFonts w:ascii="Segoe UI" w:hAnsi="Segoe UI" w:cs="Segoe UI"/>
          <w:sz w:val="18"/>
          <w:szCs w:val="18"/>
          <w:lang w:val="el-GR"/>
        </w:rPr>
        <w:t xml:space="preserve"> – Τοπική Ανάπτυξη με Πρωτοβουλία Τοπικών Κοινοτήτων)» του ΠΑΑ 2014-2020. (Δημόσια Δαπάνη ΕΓΤΑΑ: 20.000.000 €).</w:t>
      </w:r>
    </w:p>
    <w:p w:rsidR="007A42EC" w:rsidRPr="00631A63" w:rsidRDefault="007A42EC" w:rsidP="00631A63">
      <w:pPr>
        <w:numPr>
          <w:ilvl w:val="0"/>
          <w:numId w:val="48"/>
        </w:numPr>
        <w:spacing w:before="0" w:after="0" w:line="240" w:lineRule="auto"/>
        <w:jc w:val="left"/>
        <w:rPr>
          <w:rFonts w:ascii="Segoe UI" w:hAnsi="Segoe UI" w:cs="Segoe UI"/>
          <w:sz w:val="18"/>
          <w:szCs w:val="18"/>
          <w:lang w:val="el-GR"/>
        </w:rPr>
      </w:pPr>
      <w:r w:rsidRPr="00631A63">
        <w:rPr>
          <w:rFonts w:ascii="Segoe UI" w:hAnsi="Segoe UI" w:cs="Segoe UI"/>
          <w:sz w:val="18"/>
          <w:szCs w:val="18"/>
          <w:lang w:val="el-GR"/>
        </w:rPr>
        <w:t>Την υπ’ αρ. 3206/12-12-2016 απόφαση του Υπουργού Αγροτικής Ανάπτυξης και Τροφίμων, σχετικά με την «Έγκριση προγραμμάτων τοπικής ανάπτυξης στο πλαίσιο της Πρόσκλησης υποβολής προτάσεων για την επιλογή Στρατηγικών Τοπικής Ανάπτυξης του ΠΑΑ 2014-2020 και του ΕΠΑΛΘ 2014-2020 και κατανομή πιστώσεων Δημόσιας Δαπάνης» (Β΄4111)</w:t>
      </w:r>
      <w:r w:rsidR="00AA54D2" w:rsidRPr="00631A63">
        <w:rPr>
          <w:rFonts w:ascii="Segoe UI" w:hAnsi="Segoe UI" w:cs="Segoe UI"/>
          <w:sz w:val="18"/>
          <w:szCs w:val="18"/>
          <w:lang w:val="el-GR"/>
        </w:rPr>
        <w:t>,</w:t>
      </w:r>
      <w:r w:rsidRPr="00631A63">
        <w:rPr>
          <w:rFonts w:ascii="Segoe UI" w:hAnsi="Segoe UI" w:cs="Segoe UI"/>
          <w:sz w:val="18"/>
          <w:szCs w:val="18"/>
          <w:lang w:val="el-GR"/>
        </w:rPr>
        <w:t xml:space="preserve"> όπως ισχύει.</w:t>
      </w:r>
    </w:p>
    <w:p w:rsidR="00AA54D2" w:rsidRPr="00631A63" w:rsidRDefault="00AA54D2" w:rsidP="00631A63">
      <w:pPr>
        <w:pStyle w:val="af2"/>
        <w:numPr>
          <w:ilvl w:val="0"/>
          <w:numId w:val="48"/>
        </w:numPr>
        <w:spacing w:before="0" w:after="0" w:line="240" w:lineRule="auto"/>
        <w:jc w:val="left"/>
        <w:rPr>
          <w:rFonts w:ascii="Segoe UI" w:hAnsi="Segoe UI" w:cs="Segoe UI"/>
          <w:sz w:val="18"/>
          <w:szCs w:val="18"/>
          <w:lang w:val="el-GR"/>
        </w:rPr>
      </w:pPr>
      <w:r w:rsidRPr="00631A63">
        <w:rPr>
          <w:rFonts w:ascii="Segoe UI" w:hAnsi="Segoe UI" w:cs="Segoe UI"/>
          <w:sz w:val="18"/>
          <w:szCs w:val="18"/>
          <w:lang w:val="el-GR"/>
        </w:rPr>
        <w:t xml:space="preserve">Την </w:t>
      </w:r>
      <w:proofErr w:type="spellStart"/>
      <w:r w:rsidRPr="00631A63">
        <w:rPr>
          <w:rFonts w:ascii="Segoe UI" w:hAnsi="Segoe UI" w:cs="Segoe UI"/>
          <w:sz w:val="18"/>
          <w:szCs w:val="18"/>
          <w:lang w:val="el-GR"/>
        </w:rPr>
        <w:t>υπ΄</w:t>
      </w:r>
      <w:proofErr w:type="spellEnd"/>
      <w:r w:rsidRPr="00631A63">
        <w:rPr>
          <w:rFonts w:ascii="Segoe UI" w:hAnsi="Segoe UI" w:cs="Segoe UI"/>
          <w:sz w:val="18"/>
          <w:szCs w:val="18"/>
          <w:lang w:val="el-GR"/>
        </w:rPr>
        <w:t xml:space="preserve"> αρ. 137675/ΕΥΘΥ1016/19-12-2018 απόφαση του Υφυπουργού Οικονομίας και Ανάπτυξης με θέμα: «Αντικατάσταση της υπ’ αρ. 110427/EΥΘΥ/1020/20.10.2016 (Β΄ 3521) υπουργικής απόφασης με τίτλο «Τροποποίηση και αντικατάσταση της υπ’ αρ. 81986/ΕΥΘΥ712/31.7.2015 (Β΄ 1822) υπουργικής απόφασης “Εθνικοί κανόνες επιλεξιμότητας δαπανών για τα προγράμματα του ΕΣΠΑ 2014 - 2020 - Έλεγχοι νομιμότητας δημοσίων συμβάσεων συγχρηματοδοτούμενων πράξεων ΕΣΠΑ 2014-2020 από Αρχές Διαχείρισης και Ενδιάμεσους Φορείς - Διαδικασία ενστάσεων επί των αποτελεσμάτων αξιολόγησης πράξεων”» (Β΄ 5968).</w:t>
      </w:r>
    </w:p>
    <w:p w:rsidR="006C2F84" w:rsidRPr="00631A63" w:rsidRDefault="006C2F84" w:rsidP="00631A63">
      <w:pPr>
        <w:numPr>
          <w:ilvl w:val="0"/>
          <w:numId w:val="48"/>
        </w:numPr>
        <w:spacing w:before="0" w:after="0" w:line="240" w:lineRule="auto"/>
        <w:jc w:val="left"/>
        <w:rPr>
          <w:rFonts w:ascii="Segoe UI" w:hAnsi="Segoe UI" w:cs="Segoe UI"/>
          <w:sz w:val="18"/>
          <w:szCs w:val="18"/>
          <w:lang w:val="el-GR"/>
        </w:rPr>
      </w:pPr>
      <w:r w:rsidRPr="00631A63">
        <w:rPr>
          <w:rFonts w:ascii="Segoe UI" w:hAnsi="Segoe UI" w:cs="Segoe UI"/>
          <w:sz w:val="18"/>
          <w:szCs w:val="18"/>
          <w:lang w:val="el-GR"/>
        </w:rPr>
        <w:t xml:space="preserve">Την </w:t>
      </w:r>
      <w:bookmarkStart w:id="0" w:name="_Hlk125975413"/>
      <w:proofErr w:type="spellStart"/>
      <w:r w:rsidR="00AA54D2" w:rsidRPr="00631A63">
        <w:rPr>
          <w:rFonts w:ascii="Segoe UI" w:hAnsi="Segoe UI" w:cs="Segoe UI"/>
          <w:sz w:val="18"/>
          <w:szCs w:val="18"/>
          <w:lang w:val="el-GR"/>
        </w:rPr>
        <w:t>υπ΄</w:t>
      </w:r>
      <w:proofErr w:type="spellEnd"/>
      <w:r w:rsidR="00AA54D2" w:rsidRPr="00631A63">
        <w:rPr>
          <w:rFonts w:ascii="Segoe UI" w:hAnsi="Segoe UI" w:cs="Segoe UI"/>
          <w:sz w:val="18"/>
          <w:szCs w:val="18"/>
          <w:lang w:val="el-GR"/>
        </w:rPr>
        <w:t xml:space="preserve"> αρ. 1337</w:t>
      </w:r>
      <w:r w:rsidRPr="00631A63">
        <w:rPr>
          <w:rFonts w:ascii="Segoe UI" w:hAnsi="Segoe UI" w:cs="Segoe UI"/>
          <w:sz w:val="18"/>
          <w:szCs w:val="18"/>
          <w:lang w:val="el-GR"/>
        </w:rPr>
        <w:t>/</w:t>
      </w:r>
      <w:r w:rsidR="00AA54D2" w:rsidRPr="00631A63">
        <w:rPr>
          <w:rFonts w:ascii="Segoe UI" w:hAnsi="Segoe UI" w:cs="Segoe UI"/>
          <w:sz w:val="18"/>
          <w:szCs w:val="18"/>
          <w:lang w:val="el-GR"/>
        </w:rPr>
        <w:t>4</w:t>
      </w:r>
      <w:r w:rsidRPr="00631A63">
        <w:rPr>
          <w:rFonts w:ascii="Segoe UI" w:hAnsi="Segoe UI" w:cs="Segoe UI"/>
          <w:sz w:val="18"/>
          <w:szCs w:val="18"/>
          <w:lang w:val="el-GR"/>
        </w:rPr>
        <w:t>-</w:t>
      </w:r>
      <w:r w:rsidR="00AA54D2" w:rsidRPr="00631A63">
        <w:rPr>
          <w:rFonts w:ascii="Segoe UI" w:hAnsi="Segoe UI" w:cs="Segoe UI"/>
          <w:sz w:val="18"/>
          <w:szCs w:val="18"/>
          <w:lang w:val="el-GR"/>
        </w:rPr>
        <w:t>5</w:t>
      </w:r>
      <w:r w:rsidRPr="00631A63">
        <w:rPr>
          <w:rFonts w:ascii="Segoe UI" w:hAnsi="Segoe UI" w:cs="Segoe UI"/>
          <w:sz w:val="18"/>
          <w:szCs w:val="18"/>
          <w:lang w:val="el-GR"/>
        </w:rPr>
        <w:t>-</w:t>
      </w:r>
      <w:r w:rsidR="00AA54D2" w:rsidRPr="00631A63">
        <w:rPr>
          <w:rFonts w:ascii="Segoe UI" w:hAnsi="Segoe UI" w:cs="Segoe UI"/>
          <w:sz w:val="18"/>
          <w:szCs w:val="18"/>
          <w:lang w:val="el-GR"/>
        </w:rPr>
        <w:t>2022</w:t>
      </w:r>
      <w:r w:rsidRPr="00631A63">
        <w:rPr>
          <w:rFonts w:ascii="Segoe UI" w:hAnsi="Segoe UI" w:cs="Segoe UI"/>
          <w:sz w:val="18"/>
          <w:szCs w:val="18"/>
          <w:lang w:val="el-GR"/>
        </w:rPr>
        <w:t xml:space="preserve"> </w:t>
      </w:r>
      <w:r w:rsidR="00AA54D2" w:rsidRPr="00631A63">
        <w:rPr>
          <w:rFonts w:ascii="Segoe UI" w:hAnsi="Segoe UI" w:cs="Segoe UI"/>
          <w:sz w:val="18"/>
          <w:szCs w:val="18"/>
          <w:lang w:val="el-GR"/>
        </w:rPr>
        <w:t xml:space="preserve">υπουργικής απόφασης </w:t>
      </w:r>
      <w:bookmarkEnd w:id="0"/>
      <w:r w:rsidR="00AA54D2" w:rsidRPr="00631A63">
        <w:rPr>
          <w:rFonts w:ascii="Segoe UI" w:hAnsi="Segoe UI" w:cs="Segoe UI"/>
          <w:sz w:val="18"/>
          <w:szCs w:val="18"/>
          <w:lang w:val="el-GR"/>
        </w:rPr>
        <w:t>«Αντικατάσταση της υπ’ αρ. 3083/04-08-2021 (Β’ 3702) υπουργικής απόφασης: Πλαίσιο υλοποίησης του Μέτρου 19, Τοπική Ανάπτυξη με Πρωτοβουλία Τοπικών Κοινοτήτων, (</w:t>
      </w:r>
      <w:proofErr w:type="spellStart"/>
      <w:r w:rsidR="00AA54D2" w:rsidRPr="00631A63">
        <w:rPr>
          <w:rFonts w:ascii="Segoe UI" w:hAnsi="Segoe UI" w:cs="Segoe UI"/>
          <w:sz w:val="18"/>
          <w:szCs w:val="18"/>
          <w:lang w:val="el-GR"/>
        </w:rPr>
        <w:t>ΤΑΠΤοΚ</w:t>
      </w:r>
      <w:proofErr w:type="spellEnd"/>
      <w:r w:rsidR="00AA54D2" w:rsidRPr="00631A63">
        <w:rPr>
          <w:rFonts w:ascii="Segoe UI" w:hAnsi="Segoe UI" w:cs="Segoe UI"/>
          <w:sz w:val="18"/>
          <w:szCs w:val="18"/>
          <w:lang w:val="el-GR"/>
        </w:rPr>
        <w:t xml:space="preserve">) του Προγράμματος Αγροτικής Ανάπτυξης 2014-2020, </w:t>
      </w:r>
      <w:proofErr w:type="spellStart"/>
      <w:r w:rsidR="00AA54D2" w:rsidRPr="00631A63">
        <w:rPr>
          <w:rFonts w:ascii="Segoe UI" w:hAnsi="Segoe UI" w:cs="Segoe UI"/>
          <w:sz w:val="18"/>
          <w:szCs w:val="18"/>
          <w:lang w:val="el-GR"/>
        </w:rPr>
        <w:t>υπομέτρα</w:t>
      </w:r>
      <w:proofErr w:type="spellEnd"/>
      <w:r w:rsidR="00AA54D2" w:rsidRPr="00631A63">
        <w:rPr>
          <w:rFonts w:ascii="Segoe UI" w:hAnsi="Segoe UI" w:cs="Segoe UI"/>
          <w:sz w:val="18"/>
          <w:szCs w:val="18"/>
          <w:lang w:val="el-GR"/>
        </w:rPr>
        <w:t xml:space="preserve"> 19.2 και 19.4» (Β’ 2310)</w:t>
      </w:r>
      <w:r w:rsidR="000E3E18" w:rsidRPr="00631A63">
        <w:rPr>
          <w:rFonts w:ascii="Segoe UI" w:hAnsi="Segoe UI" w:cs="Segoe UI"/>
          <w:sz w:val="18"/>
          <w:szCs w:val="18"/>
          <w:lang w:val="el-GR"/>
        </w:rPr>
        <w:t>, όπως ισχύει</w:t>
      </w:r>
      <w:r w:rsidRPr="00631A63">
        <w:rPr>
          <w:rFonts w:ascii="Segoe UI" w:hAnsi="Segoe UI" w:cs="Segoe UI"/>
          <w:sz w:val="18"/>
          <w:szCs w:val="18"/>
          <w:lang w:val="el-GR"/>
        </w:rPr>
        <w:t>.</w:t>
      </w:r>
    </w:p>
    <w:p w:rsidR="00AA54D2" w:rsidRPr="00A02383" w:rsidRDefault="00AA54D2" w:rsidP="00631A63">
      <w:pPr>
        <w:numPr>
          <w:ilvl w:val="0"/>
          <w:numId w:val="48"/>
        </w:numPr>
        <w:spacing w:before="0" w:after="0" w:line="240" w:lineRule="auto"/>
        <w:jc w:val="left"/>
        <w:rPr>
          <w:rFonts w:ascii="Segoe UI" w:hAnsi="Segoe UI" w:cs="Segoe UI"/>
          <w:sz w:val="18"/>
          <w:szCs w:val="18"/>
          <w:lang w:val="el-GR"/>
        </w:rPr>
      </w:pPr>
      <w:r w:rsidRPr="00631A63">
        <w:rPr>
          <w:rFonts w:ascii="Segoe UI" w:hAnsi="Segoe UI" w:cs="Segoe UI"/>
          <w:sz w:val="18"/>
          <w:szCs w:val="18"/>
          <w:lang w:val="el-GR"/>
        </w:rPr>
        <w:t>Την υ</w:t>
      </w:r>
      <w:r w:rsidRPr="00A02383">
        <w:rPr>
          <w:rFonts w:ascii="Segoe UI" w:hAnsi="Segoe UI" w:cs="Segoe UI"/>
          <w:sz w:val="18"/>
          <w:szCs w:val="18"/>
          <w:lang w:val="el-GR"/>
        </w:rPr>
        <w:t>π’ αρ. 154/21-01-2021 (Β’ 252) απόφαση του Υπουργού Αγροτικής Ανάπτυξης και Τροφίμων «Παράταση προθεσμιών των υπ’ αριθ. 13214/30-11-2017 (Β’ 4268) και 13215/30-11-2017 (Β’ 4285) υπουργικών αποφάσεων».</w:t>
      </w:r>
    </w:p>
    <w:p w:rsidR="00203792" w:rsidRPr="00A02383" w:rsidRDefault="00203792" w:rsidP="00631A63">
      <w:pPr>
        <w:numPr>
          <w:ilvl w:val="0"/>
          <w:numId w:val="48"/>
        </w:numPr>
        <w:spacing w:before="0" w:after="0" w:line="240" w:lineRule="auto"/>
        <w:jc w:val="left"/>
        <w:rPr>
          <w:rFonts w:ascii="Segoe UI" w:hAnsi="Segoe UI" w:cs="Segoe UI"/>
          <w:sz w:val="18"/>
          <w:szCs w:val="18"/>
          <w:lang w:val="el-GR"/>
        </w:rPr>
      </w:pPr>
      <w:r w:rsidRPr="00A02383">
        <w:rPr>
          <w:rFonts w:ascii="Segoe UI" w:hAnsi="Segoe UI" w:cs="Segoe UI"/>
          <w:sz w:val="18"/>
          <w:szCs w:val="18"/>
          <w:lang w:val="el-GR"/>
        </w:rPr>
        <w:t xml:space="preserve">Τη με αριθ. 4760/23-06-2021 (τ. Υ.Ο.Δ.Δ. 644) κοινή απόφαση του Πρωθυπουργού και του Υπουργού Αγροτικής Ανάπτυξης και Τροφίμων, με την οποία αναθέτουμε στον Δημήτριο </w:t>
      </w:r>
      <w:proofErr w:type="spellStart"/>
      <w:r w:rsidRPr="00A02383">
        <w:rPr>
          <w:rFonts w:ascii="Segoe UI" w:hAnsi="Segoe UI" w:cs="Segoe UI"/>
          <w:sz w:val="18"/>
          <w:szCs w:val="18"/>
          <w:lang w:val="el-GR"/>
        </w:rPr>
        <w:t>Παπαγιαννίδη</w:t>
      </w:r>
      <w:proofErr w:type="spellEnd"/>
      <w:r w:rsidRPr="00A02383">
        <w:rPr>
          <w:rFonts w:ascii="Segoe UI" w:hAnsi="Segoe UI" w:cs="Segoe UI"/>
          <w:sz w:val="18"/>
          <w:szCs w:val="18"/>
          <w:lang w:val="el-GR"/>
        </w:rPr>
        <w:t xml:space="preserve"> του Οδυσσέα καθήκοντα Γενικού Γραμματέα Ενωσιακών Πόρων και Υποδομών του Υπουργείου Αγροτικής Ανάπτυξης και Τροφίμων, με βαθμό 1ο της κατηγορίας ειδικών θέσεων.</w:t>
      </w:r>
    </w:p>
    <w:p w:rsidR="006C2F84" w:rsidRPr="00A02383" w:rsidRDefault="006C2F84" w:rsidP="00631A63">
      <w:pPr>
        <w:numPr>
          <w:ilvl w:val="0"/>
          <w:numId w:val="48"/>
        </w:numPr>
        <w:spacing w:before="0" w:after="0" w:line="240" w:lineRule="auto"/>
        <w:jc w:val="left"/>
        <w:rPr>
          <w:rFonts w:ascii="Segoe UI" w:hAnsi="Segoe UI" w:cs="Segoe UI"/>
          <w:sz w:val="18"/>
          <w:szCs w:val="18"/>
          <w:lang w:val="el-GR"/>
        </w:rPr>
      </w:pPr>
      <w:r w:rsidRPr="00A02383">
        <w:rPr>
          <w:rFonts w:ascii="Segoe UI" w:hAnsi="Segoe UI" w:cs="Segoe UI"/>
          <w:sz w:val="18"/>
          <w:szCs w:val="18"/>
          <w:lang w:val="el-GR"/>
        </w:rPr>
        <w:t>Την υπ</w:t>
      </w:r>
      <w:r w:rsidR="007E637A" w:rsidRPr="00A02383">
        <w:rPr>
          <w:rFonts w:ascii="Segoe UI" w:hAnsi="Segoe UI" w:cs="Segoe UI"/>
          <w:sz w:val="18"/>
          <w:szCs w:val="18"/>
          <w:lang w:val="el-GR"/>
        </w:rPr>
        <w:t>’</w:t>
      </w:r>
      <w:r w:rsidRPr="00A02383">
        <w:rPr>
          <w:rFonts w:ascii="Segoe UI" w:hAnsi="Segoe UI" w:cs="Segoe UI"/>
          <w:sz w:val="18"/>
          <w:szCs w:val="18"/>
          <w:lang w:val="el-GR"/>
        </w:rPr>
        <w:t xml:space="preserve"> αρ. 74391/ΕΥΚΕ2634/13-7-2016 εγκύκλιο του Υφυπουργού Οικονομίας Ανάπτυξης και Τουρισμού.</w:t>
      </w:r>
    </w:p>
    <w:p w:rsidR="006C2F84" w:rsidRPr="00A02383" w:rsidRDefault="006C2F84" w:rsidP="00631A63">
      <w:pPr>
        <w:numPr>
          <w:ilvl w:val="0"/>
          <w:numId w:val="48"/>
        </w:numPr>
        <w:spacing w:before="0" w:after="0" w:line="240" w:lineRule="auto"/>
        <w:jc w:val="left"/>
        <w:rPr>
          <w:rFonts w:ascii="Segoe UI" w:hAnsi="Segoe UI" w:cs="Segoe UI"/>
          <w:sz w:val="18"/>
          <w:szCs w:val="18"/>
          <w:lang w:val="el-GR"/>
        </w:rPr>
      </w:pPr>
      <w:r w:rsidRPr="00A02383">
        <w:rPr>
          <w:rFonts w:ascii="Segoe UI" w:hAnsi="Segoe UI" w:cs="Segoe UI"/>
          <w:sz w:val="18"/>
          <w:szCs w:val="18"/>
          <w:lang w:val="el-GR"/>
        </w:rPr>
        <w:t>Τις Εγκυκλίους της ΕΑΑΔΗΣΥ για την υλοποίηση του Νόμου 4412/2016 (</w:t>
      </w:r>
      <w:r w:rsidR="00E64DFC" w:rsidRPr="00A02383">
        <w:rPr>
          <w:rFonts w:ascii="Segoe UI" w:hAnsi="Segoe UI" w:cs="Segoe UI"/>
          <w:sz w:val="18"/>
          <w:szCs w:val="18"/>
          <w:lang w:val="el-GR"/>
        </w:rPr>
        <w:t xml:space="preserve">Α </w:t>
      </w:r>
      <w:r w:rsidRPr="00A02383">
        <w:rPr>
          <w:rFonts w:ascii="Segoe UI" w:hAnsi="Segoe UI" w:cs="Segoe UI"/>
          <w:sz w:val="18"/>
          <w:szCs w:val="18"/>
          <w:lang w:val="el-GR"/>
        </w:rPr>
        <w:t>147).</w:t>
      </w:r>
    </w:p>
    <w:p w:rsidR="006C2F84" w:rsidRPr="00631A63" w:rsidRDefault="006C2F84" w:rsidP="00631A63">
      <w:pPr>
        <w:numPr>
          <w:ilvl w:val="0"/>
          <w:numId w:val="48"/>
        </w:numPr>
        <w:spacing w:before="0" w:after="0" w:line="240" w:lineRule="auto"/>
        <w:jc w:val="left"/>
        <w:rPr>
          <w:rFonts w:ascii="Segoe UI" w:hAnsi="Segoe UI" w:cs="Segoe UI"/>
          <w:sz w:val="18"/>
          <w:szCs w:val="18"/>
          <w:lang w:val="el-GR"/>
        </w:rPr>
      </w:pPr>
      <w:r w:rsidRPr="00A02383">
        <w:rPr>
          <w:rFonts w:ascii="Segoe UI" w:hAnsi="Segoe UI" w:cs="Segoe UI"/>
          <w:sz w:val="18"/>
          <w:szCs w:val="18"/>
          <w:lang w:val="el-GR"/>
        </w:rPr>
        <w:t>Το με αρ. πρωτ. 101270/ΕΥ</w:t>
      </w:r>
      <w:r w:rsidRPr="00631A63">
        <w:rPr>
          <w:rFonts w:ascii="Segoe UI" w:hAnsi="Segoe UI" w:cs="Segoe UI"/>
          <w:sz w:val="18"/>
          <w:szCs w:val="18"/>
          <w:lang w:val="el-GR"/>
        </w:rPr>
        <w:t>ΚΕ 3633/30.9.2016 έγγραφο της ΕΥΚΕ με θέμα: «Διευκρινίσεις σχετικά με ζητήματα εφαρμογής του Καν. ΕΕ 651/2014».</w:t>
      </w:r>
    </w:p>
    <w:p w:rsidR="005E0EE2" w:rsidRPr="00631A63" w:rsidRDefault="005E0EE2" w:rsidP="00631A63">
      <w:pPr>
        <w:numPr>
          <w:ilvl w:val="0"/>
          <w:numId w:val="48"/>
        </w:numPr>
        <w:spacing w:before="0" w:after="0" w:line="240" w:lineRule="auto"/>
        <w:jc w:val="left"/>
        <w:rPr>
          <w:rFonts w:ascii="Segoe UI" w:hAnsi="Segoe UI" w:cs="Segoe UI"/>
          <w:sz w:val="18"/>
          <w:szCs w:val="18"/>
          <w:lang w:val="el-GR"/>
        </w:rPr>
      </w:pPr>
      <w:r w:rsidRPr="00631A63">
        <w:rPr>
          <w:rFonts w:ascii="Segoe UI" w:hAnsi="Segoe UI" w:cs="Segoe UI"/>
          <w:sz w:val="18"/>
          <w:szCs w:val="18"/>
          <w:lang w:val="el-GR"/>
        </w:rPr>
        <w:t>Τη με αρ. πρωτ. 152950/23-10-2015 ΚΥΑ έγκρισης της Στρατηγική Μελέτη Περιβαλλοντικών Επιπτώσεων (ΣΜΠΕ) του ΠΑΑ 2014-2020»</w:t>
      </w:r>
      <w:r w:rsidR="000E3E18" w:rsidRPr="00631A63">
        <w:rPr>
          <w:rFonts w:ascii="Segoe UI" w:hAnsi="Segoe UI" w:cs="Segoe UI"/>
          <w:sz w:val="18"/>
          <w:szCs w:val="18"/>
          <w:lang w:val="el-GR"/>
        </w:rPr>
        <w:t>.</w:t>
      </w:r>
    </w:p>
    <w:p w:rsidR="00572D7B" w:rsidRDefault="00572D7B" w:rsidP="00631A63">
      <w:pPr>
        <w:numPr>
          <w:ilvl w:val="0"/>
          <w:numId w:val="48"/>
        </w:numPr>
        <w:spacing w:before="0" w:after="0" w:line="240" w:lineRule="auto"/>
        <w:jc w:val="left"/>
        <w:rPr>
          <w:rFonts w:ascii="Segoe UI" w:hAnsi="Segoe UI" w:cs="Segoe UI"/>
          <w:sz w:val="18"/>
          <w:szCs w:val="18"/>
          <w:lang w:val="el-GR"/>
        </w:rPr>
      </w:pPr>
      <w:r w:rsidRPr="00631A63">
        <w:rPr>
          <w:rFonts w:ascii="Segoe UI" w:hAnsi="Segoe UI" w:cs="Segoe UI"/>
          <w:sz w:val="18"/>
          <w:szCs w:val="18"/>
          <w:lang w:val="el-GR"/>
        </w:rPr>
        <w:t xml:space="preserve">Το με αρ. πρωτ. </w:t>
      </w:r>
      <w:r w:rsidR="009D47D6" w:rsidRPr="00631A63">
        <w:rPr>
          <w:rFonts w:ascii="Segoe UI" w:hAnsi="Segoe UI" w:cs="Segoe UI"/>
          <w:sz w:val="18"/>
          <w:szCs w:val="18"/>
          <w:lang w:val="el-GR"/>
        </w:rPr>
        <w:t>140022/ΕΥΚΕ 6930/19-12-2017</w:t>
      </w:r>
      <w:r w:rsidRPr="00631A63">
        <w:rPr>
          <w:rFonts w:ascii="Segoe UI" w:hAnsi="Segoe UI" w:cs="Segoe UI"/>
          <w:sz w:val="18"/>
          <w:szCs w:val="18"/>
          <w:lang w:val="el-GR"/>
        </w:rPr>
        <w:t xml:space="preserve"> έγγραφο της ΕΥΚΕ, με το οποίο δόθηκε η έγκριση του σχεδίου της πρόσκλησης</w:t>
      </w:r>
      <w:r w:rsidR="000E3E18" w:rsidRPr="00631A63">
        <w:rPr>
          <w:rFonts w:ascii="Segoe UI" w:hAnsi="Segoe UI" w:cs="Segoe UI"/>
          <w:sz w:val="18"/>
          <w:szCs w:val="18"/>
          <w:lang w:val="el-GR"/>
        </w:rPr>
        <w:t>.</w:t>
      </w:r>
      <w:r w:rsidR="00AF5669" w:rsidRPr="00631A63">
        <w:rPr>
          <w:rFonts w:ascii="Segoe UI" w:hAnsi="Segoe UI" w:cs="Segoe UI"/>
          <w:sz w:val="18"/>
          <w:szCs w:val="18"/>
          <w:lang w:val="el-GR"/>
        </w:rPr>
        <w:t xml:space="preserve"> </w:t>
      </w:r>
    </w:p>
    <w:p w:rsidR="0006125E" w:rsidRPr="00631A63" w:rsidRDefault="0006125E" w:rsidP="00631A63">
      <w:pPr>
        <w:numPr>
          <w:ilvl w:val="0"/>
          <w:numId w:val="48"/>
        </w:numPr>
        <w:spacing w:before="0" w:after="0" w:line="240" w:lineRule="auto"/>
        <w:jc w:val="left"/>
        <w:rPr>
          <w:rFonts w:ascii="Segoe UI" w:hAnsi="Segoe UI" w:cs="Segoe UI"/>
          <w:sz w:val="18"/>
          <w:szCs w:val="18"/>
          <w:lang w:val="el-GR"/>
        </w:rPr>
      </w:pPr>
      <w:r w:rsidRPr="00631A63">
        <w:rPr>
          <w:rFonts w:ascii="Segoe UI" w:hAnsi="Segoe UI" w:cs="Segoe UI"/>
          <w:sz w:val="18"/>
          <w:szCs w:val="18"/>
          <w:lang w:val="el-GR"/>
        </w:rPr>
        <w:t>Το με αρ. πρωτ.</w:t>
      </w:r>
      <w:r>
        <w:rPr>
          <w:rFonts w:ascii="Segoe UI" w:hAnsi="Segoe UI" w:cs="Segoe UI"/>
          <w:sz w:val="18"/>
          <w:szCs w:val="18"/>
          <w:lang w:val="el-GR"/>
        </w:rPr>
        <w:t xml:space="preserve"> 823/26.04.2023 έγγραφο των ΕΥΔ ΣΣ ΚΑΠ και ΕΥΕ ΠΑΑ με θέμα: «Δυνατότητα πρόσθετης υπερδέσμευσης νέας πρόσκλησης στο </w:t>
      </w:r>
      <w:proofErr w:type="spellStart"/>
      <w:r>
        <w:rPr>
          <w:rFonts w:ascii="Segoe UI" w:hAnsi="Segoe UI" w:cs="Segoe UI"/>
          <w:sz w:val="18"/>
          <w:szCs w:val="18"/>
          <w:lang w:val="el-GR"/>
        </w:rPr>
        <w:t>Υπομέτρο</w:t>
      </w:r>
      <w:proofErr w:type="spellEnd"/>
      <w:r>
        <w:rPr>
          <w:rFonts w:ascii="Segoe UI" w:hAnsi="Segoe UI" w:cs="Segoe UI"/>
          <w:sz w:val="18"/>
          <w:szCs w:val="18"/>
          <w:lang w:val="el-GR"/>
        </w:rPr>
        <w:t xml:space="preserve"> 19.2 του Μέτρου 19 του Τ.Π. </w:t>
      </w:r>
      <w:r>
        <w:rPr>
          <w:rFonts w:ascii="Segoe UI" w:hAnsi="Segoe UI" w:cs="Segoe UI"/>
          <w:sz w:val="18"/>
          <w:szCs w:val="18"/>
        </w:rPr>
        <w:t>CLLD</w:t>
      </w:r>
      <w:r w:rsidRPr="0006125E">
        <w:rPr>
          <w:rFonts w:ascii="Segoe UI" w:hAnsi="Segoe UI" w:cs="Segoe UI"/>
          <w:sz w:val="18"/>
          <w:szCs w:val="18"/>
          <w:lang w:val="el-GR"/>
        </w:rPr>
        <w:t>/</w:t>
      </w:r>
      <w:r>
        <w:rPr>
          <w:rFonts w:ascii="Segoe UI" w:hAnsi="Segoe UI" w:cs="Segoe UI"/>
          <w:sz w:val="18"/>
          <w:szCs w:val="18"/>
        </w:rPr>
        <w:t>LEADER</w:t>
      </w:r>
      <w:r w:rsidRPr="0006125E">
        <w:rPr>
          <w:rFonts w:ascii="Segoe UI" w:hAnsi="Segoe UI" w:cs="Segoe UI"/>
          <w:sz w:val="18"/>
          <w:szCs w:val="18"/>
          <w:lang w:val="el-GR"/>
        </w:rPr>
        <w:t xml:space="preserve"> </w:t>
      </w:r>
      <w:r>
        <w:rPr>
          <w:rFonts w:ascii="Segoe UI" w:hAnsi="Segoe UI" w:cs="Segoe UI"/>
          <w:sz w:val="18"/>
          <w:szCs w:val="18"/>
          <w:lang w:val="el-GR"/>
        </w:rPr>
        <w:t xml:space="preserve"> για παρεμβάσεις δημόσιου χαρακτήρα της ΟΤΔ ΑΝΑΠΤΥΞΙΑΚΗ ΚΑΣΤΟΡΙΑΣ ΑΕ ΟΤΑ», </w:t>
      </w:r>
    </w:p>
    <w:p w:rsidR="00B677E5" w:rsidRPr="00631A63" w:rsidRDefault="00B677E5" w:rsidP="00631A63">
      <w:pPr>
        <w:numPr>
          <w:ilvl w:val="0"/>
          <w:numId w:val="48"/>
        </w:numPr>
        <w:spacing w:before="0" w:after="0" w:line="240" w:lineRule="auto"/>
        <w:jc w:val="left"/>
        <w:rPr>
          <w:rFonts w:ascii="Segoe UI" w:hAnsi="Segoe UI" w:cs="Segoe UI"/>
          <w:sz w:val="18"/>
          <w:szCs w:val="18"/>
          <w:lang w:val="el-GR"/>
        </w:rPr>
      </w:pPr>
      <w:r w:rsidRPr="00631A63">
        <w:rPr>
          <w:rFonts w:ascii="Segoe UI" w:hAnsi="Segoe UI" w:cs="Segoe UI"/>
          <w:sz w:val="18"/>
          <w:szCs w:val="18"/>
          <w:lang w:val="el-GR"/>
        </w:rPr>
        <w:t>Την υπ</w:t>
      </w:r>
      <w:r w:rsidR="007E637A" w:rsidRPr="00631A63">
        <w:rPr>
          <w:rFonts w:ascii="Segoe UI" w:hAnsi="Segoe UI" w:cs="Segoe UI"/>
          <w:sz w:val="18"/>
          <w:szCs w:val="18"/>
          <w:lang w:val="el-GR"/>
        </w:rPr>
        <w:t>’</w:t>
      </w:r>
      <w:r w:rsidRPr="00631A63">
        <w:rPr>
          <w:rFonts w:ascii="Segoe UI" w:hAnsi="Segoe UI" w:cs="Segoe UI"/>
          <w:sz w:val="18"/>
          <w:szCs w:val="18"/>
          <w:lang w:val="el-GR"/>
        </w:rPr>
        <w:t xml:space="preserve"> </w:t>
      </w:r>
      <w:r w:rsidR="00AF5669" w:rsidRPr="00631A63">
        <w:rPr>
          <w:rFonts w:ascii="Segoe UI" w:hAnsi="Segoe UI" w:cs="Segoe UI"/>
          <w:sz w:val="18"/>
          <w:szCs w:val="18"/>
          <w:lang w:val="el-GR"/>
        </w:rPr>
        <w:t>α</w:t>
      </w:r>
      <w:r w:rsidRPr="00631A63">
        <w:rPr>
          <w:rFonts w:ascii="Segoe UI" w:hAnsi="Segoe UI" w:cs="Segoe UI"/>
          <w:sz w:val="18"/>
          <w:szCs w:val="18"/>
          <w:lang w:val="el-GR"/>
        </w:rPr>
        <w:t xml:space="preserve">ρ. </w:t>
      </w:r>
      <w:r w:rsidR="00F81ECB" w:rsidRPr="00F81ECB">
        <w:rPr>
          <w:rFonts w:ascii="Segoe UI" w:hAnsi="Segoe UI" w:cs="Segoe UI"/>
          <w:sz w:val="18"/>
          <w:szCs w:val="18"/>
          <w:lang w:val="el-GR"/>
        </w:rPr>
        <w:t>1</w:t>
      </w:r>
      <w:r w:rsidR="00F81ECB">
        <w:rPr>
          <w:rFonts w:ascii="Segoe UI" w:hAnsi="Segoe UI" w:cs="Segoe UI"/>
          <w:sz w:val="18"/>
          <w:szCs w:val="18"/>
          <w:lang w:val="el-GR"/>
        </w:rPr>
        <w:t>/</w:t>
      </w:r>
      <w:r w:rsidR="00F81ECB" w:rsidRPr="00F81ECB">
        <w:rPr>
          <w:rFonts w:ascii="Segoe UI" w:hAnsi="Segoe UI" w:cs="Segoe UI"/>
          <w:sz w:val="18"/>
          <w:szCs w:val="18"/>
          <w:lang w:val="el-GR"/>
        </w:rPr>
        <w:t>27.07.2023</w:t>
      </w:r>
      <w:r w:rsidRPr="00631A63">
        <w:rPr>
          <w:rFonts w:ascii="Segoe UI" w:hAnsi="Segoe UI" w:cs="Segoe UI"/>
          <w:sz w:val="18"/>
          <w:szCs w:val="18"/>
          <w:lang w:val="el-GR"/>
        </w:rPr>
        <w:t xml:space="preserve"> </w:t>
      </w:r>
      <w:r w:rsidR="00AF5669" w:rsidRPr="00631A63">
        <w:rPr>
          <w:rFonts w:ascii="Segoe UI" w:hAnsi="Segoe UI" w:cs="Segoe UI"/>
          <w:sz w:val="18"/>
          <w:szCs w:val="18"/>
          <w:lang w:val="el-GR"/>
        </w:rPr>
        <w:t>α</w:t>
      </w:r>
      <w:r w:rsidRPr="00631A63">
        <w:rPr>
          <w:rFonts w:ascii="Segoe UI" w:hAnsi="Segoe UI" w:cs="Segoe UI"/>
          <w:sz w:val="18"/>
          <w:szCs w:val="18"/>
          <w:lang w:val="el-GR"/>
        </w:rPr>
        <w:t xml:space="preserve">πόφαση </w:t>
      </w:r>
      <w:r w:rsidR="00F81ECB">
        <w:rPr>
          <w:rFonts w:ascii="Segoe UI" w:hAnsi="Segoe UI" w:cs="Segoe UI"/>
          <w:sz w:val="18"/>
          <w:szCs w:val="18"/>
          <w:lang w:val="el-GR"/>
        </w:rPr>
        <w:t xml:space="preserve">του υπ’ αριθ. </w:t>
      </w:r>
      <w:r w:rsidR="00F81ECB" w:rsidRPr="00F81ECB">
        <w:rPr>
          <w:rFonts w:ascii="Segoe UI" w:hAnsi="Segoe UI" w:cs="Segoe UI"/>
          <w:sz w:val="18"/>
          <w:szCs w:val="18"/>
          <w:lang w:val="el-GR"/>
        </w:rPr>
        <w:t>7/2023</w:t>
      </w:r>
      <w:r w:rsidR="00F81ECB">
        <w:rPr>
          <w:rFonts w:ascii="Segoe UI" w:hAnsi="Segoe UI" w:cs="Segoe UI"/>
          <w:sz w:val="18"/>
          <w:szCs w:val="18"/>
          <w:lang w:val="el-GR"/>
        </w:rPr>
        <w:t xml:space="preserve">(27.07.2023) πρακτικού </w:t>
      </w:r>
      <w:r w:rsidRPr="00631A63">
        <w:rPr>
          <w:rFonts w:ascii="Segoe UI" w:hAnsi="Segoe UI" w:cs="Segoe UI"/>
          <w:sz w:val="18"/>
          <w:szCs w:val="18"/>
          <w:lang w:val="el-GR"/>
        </w:rPr>
        <w:t xml:space="preserve">της ΕΔΠ </w:t>
      </w:r>
      <w:r w:rsidR="00E028CE" w:rsidRPr="00631A63">
        <w:rPr>
          <w:rFonts w:ascii="Segoe UI" w:hAnsi="Segoe UI" w:cs="Segoe UI"/>
          <w:sz w:val="18"/>
          <w:szCs w:val="18"/>
        </w:rPr>
        <w:t>LEADER</w:t>
      </w:r>
      <w:r w:rsidR="00E028CE" w:rsidRPr="00631A63">
        <w:rPr>
          <w:rFonts w:ascii="Segoe UI" w:hAnsi="Segoe UI" w:cs="Segoe UI"/>
          <w:sz w:val="18"/>
          <w:szCs w:val="18"/>
          <w:lang w:val="el-GR"/>
        </w:rPr>
        <w:t>, η οποία εγκρίνει την παρούσα πρόσκληση</w:t>
      </w:r>
      <w:r w:rsidR="00AF5669" w:rsidRPr="00631A63">
        <w:rPr>
          <w:rFonts w:ascii="Segoe UI" w:hAnsi="Segoe UI" w:cs="Segoe UI"/>
          <w:sz w:val="18"/>
          <w:szCs w:val="18"/>
          <w:lang w:val="el-GR"/>
        </w:rPr>
        <w:t xml:space="preserve"> της Ομάδας Τοπικής Δράσης (ΟΤΔ) </w:t>
      </w:r>
      <w:r w:rsidR="006F1BE0" w:rsidRPr="00631A63">
        <w:rPr>
          <w:rFonts w:ascii="Segoe UI" w:hAnsi="Segoe UI" w:cs="Segoe UI"/>
          <w:sz w:val="18"/>
          <w:szCs w:val="18"/>
          <w:lang w:val="el-GR"/>
        </w:rPr>
        <w:t xml:space="preserve">Αναπτυξιακής </w:t>
      </w:r>
      <w:r w:rsidR="00BC7B60" w:rsidRPr="00631A63">
        <w:rPr>
          <w:rFonts w:ascii="Segoe UI" w:hAnsi="Segoe UI" w:cs="Segoe UI"/>
          <w:sz w:val="18"/>
          <w:szCs w:val="18"/>
          <w:lang w:val="el-GR"/>
        </w:rPr>
        <w:t>Καστοριάς</w:t>
      </w:r>
      <w:r w:rsidR="006F1BE0" w:rsidRPr="00631A63">
        <w:rPr>
          <w:rFonts w:ascii="Segoe UI" w:hAnsi="Segoe UI" w:cs="Segoe UI"/>
          <w:sz w:val="18"/>
          <w:szCs w:val="18"/>
          <w:lang w:val="el-GR"/>
        </w:rPr>
        <w:t xml:space="preserve"> ΑΕ</w:t>
      </w:r>
      <w:r w:rsidR="00BC7B60" w:rsidRPr="00631A63">
        <w:rPr>
          <w:rFonts w:ascii="Segoe UI" w:hAnsi="Segoe UI" w:cs="Segoe UI"/>
          <w:sz w:val="18"/>
          <w:szCs w:val="18"/>
          <w:lang w:val="el-GR"/>
        </w:rPr>
        <w:t xml:space="preserve"> ΟΤΑ</w:t>
      </w:r>
      <w:r w:rsidR="006F1BE0" w:rsidRPr="00631A63">
        <w:rPr>
          <w:rFonts w:ascii="Segoe UI" w:hAnsi="Segoe UI" w:cs="Segoe UI"/>
          <w:sz w:val="18"/>
          <w:szCs w:val="18"/>
          <w:lang w:val="el-GR"/>
        </w:rPr>
        <w:t xml:space="preserve">, </w:t>
      </w:r>
      <w:r w:rsidR="00AF5669" w:rsidRPr="00631A63">
        <w:rPr>
          <w:rFonts w:ascii="Segoe UI" w:hAnsi="Segoe UI" w:cs="Segoe UI"/>
          <w:sz w:val="18"/>
          <w:szCs w:val="18"/>
          <w:lang w:val="el-GR"/>
        </w:rPr>
        <w:t>προς τους δυνητικούς δικαιούχους για την υποβολή αιτήσεων στήριξης</w:t>
      </w:r>
      <w:r w:rsidR="000E3E18" w:rsidRPr="00631A63">
        <w:rPr>
          <w:rFonts w:ascii="Segoe UI" w:hAnsi="Segoe UI" w:cs="Segoe UI"/>
          <w:sz w:val="18"/>
          <w:szCs w:val="18"/>
          <w:lang w:val="el-GR"/>
        </w:rPr>
        <w:t>.</w:t>
      </w:r>
    </w:p>
    <w:p w:rsidR="00AF5669" w:rsidRDefault="00C91723" w:rsidP="00631A63">
      <w:pPr>
        <w:numPr>
          <w:ilvl w:val="0"/>
          <w:numId w:val="48"/>
        </w:numPr>
        <w:spacing w:before="0" w:after="0" w:line="240" w:lineRule="auto"/>
        <w:jc w:val="left"/>
        <w:rPr>
          <w:rFonts w:ascii="Segoe UI" w:hAnsi="Segoe UI" w:cs="Segoe UI"/>
          <w:color w:val="17365D" w:themeColor="text2" w:themeShade="BF"/>
          <w:sz w:val="18"/>
          <w:szCs w:val="18"/>
          <w:lang w:val="el-GR"/>
        </w:rPr>
      </w:pPr>
      <w:r w:rsidRPr="00631A63">
        <w:rPr>
          <w:rFonts w:ascii="Segoe UI" w:hAnsi="Segoe UI" w:cs="Segoe UI"/>
          <w:sz w:val="18"/>
          <w:szCs w:val="18"/>
          <w:lang w:val="el-GR"/>
        </w:rPr>
        <w:t xml:space="preserve">Το με αρ. πρωτ. </w:t>
      </w:r>
      <w:r w:rsidR="00A02383" w:rsidRPr="00A02383">
        <w:rPr>
          <w:rFonts w:ascii="Segoe UI" w:hAnsi="Segoe UI" w:cs="Segoe UI"/>
          <w:sz w:val="18"/>
          <w:szCs w:val="18"/>
          <w:lang w:val="el-GR"/>
        </w:rPr>
        <w:t>1519/09.08.2023</w:t>
      </w:r>
      <w:r w:rsidRPr="00631A63">
        <w:rPr>
          <w:rFonts w:ascii="Segoe UI" w:hAnsi="Segoe UI" w:cs="Segoe UI"/>
          <w:sz w:val="18"/>
          <w:szCs w:val="18"/>
          <w:lang w:val="el-GR"/>
        </w:rPr>
        <w:t xml:space="preserve"> έγγραφο της </w:t>
      </w:r>
      <w:r w:rsidR="00E64DFC" w:rsidRPr="00631A63">
        <w:rPr>
          <w:rFonts w:ascii="Segoe UI" w:hAnsi="Segoe UI" w:cs="Segoe UI"/>
          <w:sz w:val="18"/>
          <w:szCs w:val="18"/>
          <w:lang w:val="el-GR"/>
        </w:rPr>
        <w:t xml:space="preserve">Ειδικής Υπηρεσίας Εφαρμογής Παρεμβάσεων Αγροτικής Ανάπτυξης (ΕΥΕ ΠΑΑ), </w:t>
      </w:r>
      <w:r w:rsidRPr="00631A63">
        <w:rPr>
          <w:rFonts w:ascii="Segoe UI" w:hAnsi="Segoe UI" w:cs="Segoe UI"/>
          <w:sz w:val="18"/>
          <w:szCs w:val="18"/>
          <w:lang w:val="el-GR"/>
        </w:rPr>
        <w:t xml:space="preserve">με το οποίο δόθηκε η σύμφωνη γνώμη επί του σχεδίου πρόσκλησης </w:t>
      </w:r>
      <w:r w:rsidR="00572D7B" w:rsidRPr="00631A63">
        <w:rPr>
          <w:rFonts w:ascii="Segoe UI" w:hAnsi="Segoe UI" w:cs="Segoe UI"/>
          <w:sz w:val="18"/>
          <w:szCs w:val="18"/>
          <w:lang w:val="el-GR"/>
        </w:rPr>
        <w:t>της ΟΤΔ</w:t>
      </w:r>
      <w:r w:rsidR="00BC7B60" w:rsidRPr="00631A63">
        <w:rPr>
          <w:rFonts w:ascii="Segoe UI" w:hAnsi="Segoe UI" w:cs="Segoe UI"/>
          <w:sz w:val="18"/>
          <w:szCs w:val="18"/>
          <w:lang w:val="el-GR"/>
        </w:rPr>
        <w:t xml:space="preserve"> Αναπτυξιακής Καστοριάς ΑΕ ΟΤΑ </w:t>
      </w:r>
      <w:r w:rsidRPr="00631A63">
        <w:rPr>
          <w:rFonts w:ascii="Segoe UI" w:hAnsi="Segoe UI" w:cs="Segoe UI"/>
          <w:sz w:val="18"/>
          <w:szCs w:val="18"/>
          <w:lang w:val="el-GR"/>
        </w:rPr>
        <w:t>προς τους δυνητικούς δικαιούχους για την υποβολή αιτήσεων στήριξης.</w:t>
      </w:r>
      <w:r w:rsidR="00AF5669" w:rsidRPr="00631A63">
        <w:rPr>
          <w:rFonts w:ascii="Segoe UI" w:hAnsi="Segoe UI" w:cs="Segoe UI"/>
          <w:color w:val="17365D" w:themeColor="text2" w:themeShade="BF"/>
          <w:sz w:val="18"/>
          <w:szCs w:val="18"/>
          <w:lang w:val="el-GR"/>
        </w:rPr>
        <w:t xml:space="preserve"> </w:t>
      </w:r>
    </w:p>
    <w:p w:rsidR="005C21D2" w:rsidRDefault="005C21D2" w:rsidP="005C21D2">
      <w:pPr>
        <w:spacing w:before="0" w:after="0" w:line="240" w:lineRule="auto"/>
        <w:jc w:val="left"/>
        <w:rPr>
          <w:rFonts w:ascii="Segoe UI" w:hAnsi="Segoe UI" w:cs="Segoe UI"/>
          <w:color w:val="17365D" w:themeColor="text2" w:themeShade="BF"/>
          <w:sz w:val="18"/>
          <w:szCs w:val="18"/>
          <w:lang w:val="el-GR"/>
        </w:rPr>
      </w:pPr>
    </w:p>
    <w:p w:rsidR="00F62B11" w:rsidRDefault="00F62B11" w:rsidP="005C21D2">
      <w:pPr>
        <w:spacing w:before="0" w:after="0" w:line="240" w:lineRule="auto"/>
        <w:jc w:val="left"/>
        <w:rPr>
          <w:lang w:val="el-GR"/>
        </w:rPr>
      </w:pPr>
    </w:p>
    <w:p w:rsidR="00F62B11" w:rsidRDefault="00F62B11" w:rsidP="005C21D2">
      <w:pPr>
        <w:spacing w:before="0" w:after="0" w:line="240" w:lineRule="auto"/>
        <w:jc w:val="left"/>
        <w:rPr>
          <w:lang w:val="el-GR"/>
        </w:rPr>
      </w:pPr>
    </w:p>
    <w:p w:rsidR="00DB5110" w:rsidRPr="00631A63" w:rsidRDefault="00DB5110" w:rsidP="00631A63">
      <w:pPr>
        <w:spacing w:before="0" w:after="0" w:line="240" w:lineRule="auto"/>
        <w:ind w:left="567"/>
        <w:rPr>
          <w:rFonts w:ascii="Segoe UI" w:hAnsi="Segoe UI" w:cs="Segoe UI"/>
          <w:color w:val="17365D" w:themeColor="text2" w:themeShade="BF"/>
          <w:sz w:val="18"/>
          <w:szCs w:val="18"/>
          <w:lang w:val="el-GR"/>
        </w:rPr>
      </w:pPr>
    </w:p>
    <w:p w:rsidR="00D828FB" w:rsidRPr="00631A63" w:rsidRDefault="00D828FB" w:rsidP="00631A63">
      <w:pPr>
        <w:tabs>
          <w:tab w:val="num" w:pos="284"/>
        </w:tabs>
        <w:spacing w:before="0" w:after="0" w:line="240" w:lineRule="auto"/>
        <w:ind w:left="284" w:hanging="284"/>
        <w:jc w:val="center"/>
        <w:rPr>
          <w:rFonts w:ascii="Segoe UI" w:hAnsi="Segoe UI" w:cs="Segoe UI"/>
          <w:b/>
          <w:sz w:val="18"/>
          <w:szCs w:val="18"/>
          <w:lang w:val="el-GR"/>
        </w:rPr>
      </w:pPr>
      <w:r w:rsidRPr="00631A63">
        <w:rPr>
          <w:rFonts w:ascii="Segoe UI" w:hAnsi="Segoe UI" w:cs="Segoe UI"/>
          <w:b/>
          <w:sz w:val="18"/>
          <w:szCs w:val="18"/>
          <w:lang w:val="el-GR"/>
        </w:rPr>
        <w:t>Κ Α Λ Ε Ι</w:t>
      </w:r>
    </w:p>
    <w:p w:rsidR="00D00099" w:rsidRPr="00631A63" w:rsidRDefault="00D00099" w:rsidP="00ED055C">
      <w:pPr>
        <w:spacing w:before="0" w:after="0" w:line="240" w:lineRule="auto"/>
        <w:ind w:left="709"/>
        <w:jc w:val="left"/>
        <w:rPr>
          <w:rFonts w:ascii="Segoe UI" w:hAnsi="Segoe UI" w:cs="Segoe UI"/>
          <w:b/>
          <w:sz w:val="18"/>
          <w:szCs w:val="18"/>
          <w:lang w:val="el-GR"/>
        </w:rPr>
      </w:pPr>
    </w:p>
    <w:p w:rsidR="00AB767F" w:rsidRPr="00631A63" w:rsidRDefault="00C95553" w:rsidP="00ED055C">
      <w:pPr>
        <w:tabs>
          <w:tab w:val="num" w:pos="0"/>
          <w:tab w:val="left" w:pos="6833"/>
        </w:tabs>
        <w:spacing w:before="0" w:after="0" w:line="240" w:lineRule="auto"/>
        <w:jc w:val="left"/>
        <w:rPr>
          <w:rFonts w:ascii="Segoe UI" w:hAnsi="Segoe UI" w:cs="Segoe UI"/>
          <w:sz w:val="18"/>
          <w:szCs w:val="18"/>
          <w:lang w:val="el-GR"/>
        </w:rPr>
      </w:pPr>
      <w:r w:rsidRPr="00631A63">
        <w:rPr>
          <w:rFonts w:ascii="Segoe UI" w:hAnsi="Segoe UI" w:cs="Segoe UI"/>
          <w:sz w:val="18"/>
          <w:szCs w:val="18"/>
          <w:lang w:val="el-GR"/>
        </w:rPr>
        <w:t xml:space="preserve">Τους φορείς που εμπίπτουν στις παρακάτω κατηγορίες δυνητικών Δικαιούχων: </w:t>
      </w:r>
    </w:p>
    <w:p w:rsidR="00AB767F" w:rsidRDefault="00AB767F" w:rsidP="00ED055C">
      <w:pPr>
        <w:pStyle w:val="af2"/>
        <w:numPr>
          <w:ilvl w:val="0"/>
          <w:numId w:val="21"/>
        </w:numPr>
        <w:tabs>
          <w:tab w:val="num" w:pos="0"/>
          <w:tab w:val="left" w:pos="6833"/>
        </w:tabs>
        <w:spacing w:before="0" w:after="0" w:line="240" w:lineRule="auto"/>
        <w:jc w:val="left"/>
        <w:rPr>
          <w:rFonts w:ascii="Segoe UI" w:hAnsi="Segoe UI" w:cs="Segoe UI"/>
          <w:sz w:val="18"/>
          <w:szCs w:val="18"/>
          <w:lang w:val="el-GR"/>
        </w:rPr>
      </w:pPr>
      <w:r w:rsidRPr="00631A63">
        <w:rPr>
          <w:rFonts w:ascii="Segoe UI" w:hAnsi="Segoe UI" w:cs="Segoe UI"/>
          <w:sz w:val="18"/>
          <w:szCs w:val="18"/>
          <w:lang w:val="el-GR"/>
        </w:rPr>
        <w:t>ΟΤΑ Α &amp; Β βαθμού</w:t>
      </w:r>
      <w:r w:rsidR="0006125E">
        <w:rPr>
          <w:rFonts w:ascii="Segoe UI" w:hAnsi="Segoe UI" w:cs="Segoe UI"/>
          <w:sz w:val="18"/>
          <w:szCs w:val="18"/>
          <w:lang w:val="el-GR"/>
        </w:rPr>
        <w:t>,</w:t>
      </w:r>
      <w:r w:rsidRPr="00631A63">
        <w:rPr>
          <w:rFonts w:ascii="Segoe UI" w:hAnsi="Segoe UI" w:cs="Segoe UI"/>
          <w:sz w:val="18"/>
          <w:szCs w:val="18"/>
          <w:lang w:val="el-GR"/>
        </w:rPr>
        <w:t xml:space="preserve"> </w:t>
      </w:r>
    </w:p>
    <w:p w:rsidR="00752485" w:rsidRDefault="00752485" w:rsidP="00752485">
      <w:pPr>
        <w:pStyle w:val="af2"/>
        <w:tabs>
          <w:tab w:val="left" w:pos="6833"/>
        </w:tabs>
        <w:spacing w:before="0" w:after="0" w:line="240" w:lineRule="auto"/>
        <w:jc w:val="left"/>
        <w:rPr>
          <w:rFonts w:ascii="Segoe UI" w:hAnsi="Segoe UI" w:cs="Segoe UI"/>
          <w:sz w:val="18"/>
          <w:szCs w:val="18"/>
          <w:lang w:val="el-GR"/>
        </w:rPr>
      </w:pPr>
    </w:p>
    <w:p w:rsidR="00752485" w:rsidRPr="00196955" w:rsidRDefault="00752485" w:rsidP="00752485">
      <w:pPr>
        <w:tabs>
          <w:tab w:val="num" w:pos="0"/>
          <w:tab w:val="left" w:pos="6833"/>
        </w:tabs>
        <w:spacing w:before="0" w:after="0" w:line="240" w:lineRule="auto"/>
        <w:jc w:val="left"/>
        <w:rPr>
          <w:rFonts w:ascii="Segoe UI" w:hAnsi="Segoe UI" w:cs="Segoe UI"/>
          <w:sz w:val="18"/>
          <w:szCs w:val="18"/>
          <w:lang w:val="el-GR"/>
        </w:rPr>
      </w:pPr>
      <w:r w:rsidRPr="00196955">
        <w:rPr>
          <w:rFonts w:ascii="Segoe UI" w:hAnsi="Segoe UI" w:cs="Segoe UI"/>
          <w:sz w:val="18"/>
          <w:szCs w:val="18"/>
          <w:lang w:val="el-GR"/>
        </w:rPr>
        <w:t xml:space="preserve">Δικαιούχοι δεν μπορεί να είναι: </w:t>
      </w:r>
    </w:p>
    <w:p w:rsidR="00752485" w:rsidRPr="00196955" w:rsidRDefault="00752485" w:rsidP="00752485">
      <w:pPr>
        <w:tabs>
          <w:tab w:val="num" w:pos="0"/>
          <w:tab w:val="left" w:pos="6833"/>
        </w:tabs>
        <w:spacing w:before="0" w:after="0" w:line="240" w:lineRule="auto"/>
        <w:jc w:val="left"/>
        <w:rPr>
          <w:rFonts w:ascii="Segoe UI" w:hAnsi="Segoe UI" w:cs="Segoe UI"/>
          <w:sz w:val="18"/>
          <w:szCs w:val="18"/>
          <w:lang w:val="el-GR"/>
        </w:rPr>
      </w:pPr>
      <w:r w:rsidRPr="00196955">
        <w:rPr>
          <w:rFonts w:ascii="Segoe UI" w:hAnsi="Segoe UI" w:cs="Segoe UI"/>
          <w:sz w:val="18"/>
          <w:szCs w:val="18"/>
          <w:lang w:val="el-GR"/>
        </w:rPr>
        <w:t xml:space="preserve">1. </w:t>
      </w:r>
      <w:proofErr w:type="spellStart"/>
      <w:r w:rsidRPr="00196955">
        <w:rPr>
          <w:rFonts w:ascii="Segoe UI" w:hAnsi="Segoe UI" w:cs="Segoe UI"/>
          <w:sz w:val="18"/>
          <w:szCs w:val="18"/>
          <w:lang w:val="el-GR"/>
        </w:rPr>
        <w:t>Εξωχώριες</w:t>
      </w:r>
      <w:proofErr w:type="spellEnd"/>
      <w:r w:rsidRPr="00196955">
        <w:rPr>
          <w:rFonts w:ascii="Segoe UI" w:hAnsi="Segoe UI" w:cs="Segoe UI"/>
          <w:sz w:val="18"/>
          <w:szCs w:val="18"/>
          <w:lang w:val="el-GR"/>
        </w:rPr>
        <w:t xml:space="preserve"> / υπεράκτιες εταιρείες. </w:t>
      </w:r>
    </w:p>
    <w:p w:rsidR="00752485" w:rsidRPr="00196955" w:rsidRDefault="00752485" w:rsidP="00752485">
      <w:pPr>
        <w:tabs>
          <w:tab w:val="num" w:pos="0"/>
          <w:tab w:val="left" w:pos="6833"/>
        </w:tabs>
        <w:spacing w:before="0" w:after="0" w:line="240" w:lineRule="auto"/>
        <w:jc w:val="left"/>
        <w:rPr>
          <w:rFonts w:ascii="Segoe UI" w:hAnsi="Segoe UI" w:cs="Segoe UI"/>
          <w:sz w:val="18"/>
          <w:szCs w:val="18"/>
          <w:lang w:val="el-GR"/>
        </w:rPr>
      </w:pPr>
      <w:r w:rsidRPr="00196955">
        <w:rPr>
          <w:rFonts w:ascii="Segoe UI" w:hAnsi="Segoe UI" w:cs="Segoe UI"/>
          <w:sz w:val="18"/>
          <w:szCs w:val="18"/>
          <w:lang w:val="el-GR"/>
        </w:rPr>
        <w:t>2. Φυσικά πρόσωπα.</w:t>
      </w:r>
    </w:p>
    <w:p w:rsidR="00752485" w:rsidRPr="00196955" w:rsidRDefault="00752485" w:rsidP="00196955">
      <w:pPr>
        <w:tabs>
          <w:tab w:val="num" w:pos="0"/>
          <w:tab w:val="left" w:pos="6833"/>
        </w:tabs>
        <w:spacing w:before="0" w:after="0" w:line="240" w:lineRule="auto"/>
        <w:ind w:firstLine="426"/>
        <w:jc w:val="left"/>
        <w:rPr>
          <w:rFonts w:ascii="Segoe UI" w:hAnsi="Segoe UI" w:cs="Segoe UI"/>
          <w:sz w:val="18"/>
          <w:szCs w:val="18"/>
          <w:lang w:val="el-GR"/>
        </w:rPr>
      </w:pPr>
      <w:r w:rsidRPr="00196955">
        <w:rPr>
          <w:rFonts w:ascii="Segoe UI" w:hAnsi="Segoe UI" w:cs="Segoe UI"/>
          <w:sz w:val="18"/>
          <w:szCs w:val="18"/>
          <w:lang w:val="el-GR"/>
        </w:rPr>
        <w:t xml:space="preserve">2.1. στελέχη της ΟΤΔ, </w:t>
      </w:r>
    </w:p>
    <w:p w:rsidR="00752485" w:rsidRPr="00196955" w:rsidRDefault="00752485" w:rsidP="00196955">
      <w:pPr>
        <w:tabs>
          <w:tab w:val="num" w:pos="0"/>
          <w:tab w:val="left" w:pos="6833"/>
        </w:tabs>
        <w:spacing w:before="0" w:after="0" w:line="240" w:lineRule="auto"/>
        <w:ind w:firstLine="426"/>
        <w:jc w:val="left"/>
        <w:rPr>
          <w:rFonts w:ascii="Segoe UI" w:hAnsi="Segoe UI" w:cs="Segoe UI"/>
          <w:sz w:val="18"/>
          <w:szCs w:val="18"/>
          <w:lang w:val="el-GR"/>
        </w:rPr>
      </w:pPr>
      <w:r w:rsidRPr="00196955">
        <w:rPr>
          <w:rFonts w:ascii="Segoe UI" w:hAnsi="Segoe UI" w:cs="Segoe UI"/>
          <w:sz w:val="18"/>
          <w:szCs w:val="18"/>
          <w:lang w:val="el-GR"/>
        </w:rPr>
        <w:t>2.2. στελέχη του φορέα που έχει συστήσει την ΟΤΔ,</w:t>
      </w:r>
    </w:p>
    <w:p w:rsidR="00752485" w:rsidRPr="00196955" w:rsidRDefault="00752485" w:rsidP="00196955">
      <w:pPr>
        <w:tabs>
          <w:tab w:val="num" w:pos="851"/>
          <w:tab w:val="left" w:pos="6833"/>
        </w:tabs>
        <w:spacing w:before="0" w:after="0" w:line="240" w:lineRule="auto"/>
        <w:ind w:left="851" w:hanging="425"/>
        <w:jc w:val="left"/>
        <w:rPr>
          <w:rFonts w:ascii="Segoe UI" w:hAnsi="Segoe UI" w:cs="Segoe UI"/>
          <w:sz w:val="18"/>
          <w:szCs w:val="18"/>
          <w:lang w:val="el-GR"/>
        </w:rPr>
      </w:pPr>
      <w:r w:rsidRPr="00196955">
        <w:rPr>
          <w:rFonts w:ascii="Segoe UI" w:hAnsi="Segoe UI" w:cs="Segoe UI"/>
          <w:sz w:val="18"/>
          <w:szCs w:val="18"/>
          <w:lang w:val="el-GR"/>
        </w:rPr>
        <w:t>2.3. εκπρόσωποι φορέων στην ΕΔΠ και στο Διοικητικό Συμβούλιο του φορέα (εταιρικό σχήμα) που έχει συστήσει την ΟΤΔ.</w:t>
      </w:r>
    </w:p>
    <w:p w:rsidR="00752485" w:rsidRPr="00196955" w:rsidRDefault="00752485" w:rsidP="00752485">
      <w:pPr>
        <w:tabs>
          <w:tab w:val="num" w:pos="0"/>
          <w:tab w:val="left" w:pos="6833"/>
        </w:tabs>
        <w:spacing w:before="0" w:after="0" w:line="240" w:lineRule="auto"/>
        <w:jc w:val="left"/>
        <w:rPr>
          <w:rFonts w:ascii="Segoe UI" w:hAnsi="Segoe UI" w:cs="Segoe UI"/>
          <w:sz w:val="18"/>
          <w:szCs w:val="18"/>
          <w:lang w:val="el-GR"/>
        </w:rPr>
      </w:pPr>
      <w:r w:rsidRPr="00196955">
        <w:rPr>
          <w:rFonts w:ascii="Segoe UI" w:hAnsi="Segoe UI" w:cs="Segoe UI"/>
          <w:sz w:val="18"/>
          <w:szCs w:val="18"/>
          <w:lang w:val="el-GR"/>
        </w:rPr>
        <w:t xml:space="preserve"> 3. Δυνητικοί δικαιούχοι στους οποίους έχουν επιβληθεί πρόστιμα τα οποία έχουν αποκτήσει τελεσίδικη και δεσμευτική ισχύ, για παραβάσεις εργατικής νομοθεσίας και ειδικότερα για: Παράβαση «υψηλής» ή «πολύ υψηλής» σοβαρότητας (3 πρόστιμα/3 έλεγχοι) ή Αδήλωτη εργασία (2 πρόστιμα/2 έλεγχοι</w:t>
      </w:r>
      <w:r w:rsidR="00196955" w:rsidRPr="00196955">
        <w:rPr>
          <w:rFonts w:ascii="Segoe UI" w:hAnsi="Segoe UI" w:cs="Segoe UI"/>
          <w:sz w:val="18"/>
          <w:szCs w:val="18"/>
          <w:lang w:val="el-GR"/>
        </w:rPr>
        <w:t>).</w:t>
      </w:r>
    </w:p>
    <w:p w:rsidR="00631A63" w:rsidRDefault="00631A63" w:rsidP="00ED055C">
      <w:pPr>
        <w:tabs>
          <w:tab w:val="left" w:pos="6833"/>
        </w:tabs>
        <w:spacing w:before="0" w:after="0" w:line="240" w:lineRule="auto"/>
        <w:jc w:val="left"/>
        <w:rPr>
          <w:rFonts w:ascii="Segoe UI" w:hAnsi="Segoe UI" w:cs="Segoe UI"/>
          <w:b/>
          <w:bCs/>
          <w:sz w:val="18"/>
          <w:szCs w:val="18"/>
          <w:lang w:val="el-GR"/>
        </w:rPr>
      </w:pPr>
    </w:p>
    <w:p w:rsidR="00752485" w:rsidRDefault="00EB77A7" w:rsidP="00ED055C">
      <w:pPr>
        <w:tabs>
          <w:tab w:val="left" w:pos="6833"/>
        </w:tabs>
        <w:spacing w:before="0" w:after="0" w:line="240" w:lineRule="auto"/>
        <w:jc w:val="left"/>
        <w:rPr>
          <w:rFonts w:ascii="Segoe UI" w:hAnsi="Segoe UI" w:cs="Segoe UI"/>
          <w:bCs/>
          <w:sz w:val="18"/>
          <w:szCs w:val="18"/>
          <w:u w:val="single"/>
          <w:lang w:val="el-GR"/>
        </w:rPr>
      </w:pPr>
      <w:r w:rsidRPr="0006125E">
        <w:rPr>
          <w:rFonts w:ascii="Segoe UI" w:hAnsi="Segoe UI" w:cs="Segoe UI"/>
          <w:bCs/>
          <w:sz w:val="18"/>
          <w:szCs w:val="18"/>
          <w:u w:val="single"/>
          <w:lang w:val="el-GR"/>
        </w:rPr>
        <w:t xml:space="preserve">Επισημαίνεται ότι </w:t>
      </w:r>
      <w:bookmarkStart w:id="1" w:name="_Hlk127271053"/>
      <w:r w:rsidRPr="0006125E">
        <w:rPr>
          <w:rFonts w:ascii="Segoe UI" w:hAnsi="Segoe UI" w:cs="Segoe UI"/>
          <w:bCs/>
          <w:sz w:val="18"/>
          <w:szCs w:val="18"/>
          <w:u w:val="single"/>
          <w:lang w:val="el-GR"/>
        </w:rPr>
        <w:t xml:space="preserve">για τις προτεινόμενες πράξεις που εκτελούνται με διαδικασίες δημοσίων συμβάσεων, αποτελεί κριτήριο αποκλεισμού </w:t>
      </w:r>
      <w:bookmarkEnd w:id="1"/>
      <w:r w:rsidRPr="0006125E">
        <w:rPr>
          <w:rFonts w:ascii="Segoe UI" w:hAnsi="Segoe UI" w:cs="Segoe UI"/>
          <w:bCs/>
          <w:sz w:val="18"/>
          <w:szCs w:val="18"/>
          <w:u w:val="single"/>
          <w:lang w:val="el-GR"/>
        </w:rPr>
        <w:t xml:space="preserve">η μη ύπαρξη οριστικής μελέτης και τευχών δημοπράτησης, καθώς και των απαιτούμενων </w:t>
      </w:r>
      <w:proofErr w:type="spellStart"/>
      <w:r w:rsidRPr="0006125E">
        <w:rPr>
          <w:rFonts w:ascii="Segoe UI" w:hAnsi="Segoe UI" w:cs="Segoe UI"/>
          <w:bCs/>
          <w:sz w:val="18"/>
          <w:szCs w:val="18"/>
          <w:u w:val="single"/>
          <w:lang w:val="el-GR"/>
        </w:rPr>
        <w:t>αδειοδοτήσεων</w:t>
      </w:r>
      <w:proofErr w:type="spellEnd"/>
      <w:r w:rsidRPr="0006125E">
        <w:rPr>
          <w:rFonts w:ascii="Segoe UI" w:hAnsi="Segoe UI" w:cs="Segoe UI"/>
          <w:bCs/>
          <w:sz w:val="18"/>
          <w:szCs w:val="18"/>
          <w:u w:val="single"/>
          <w:lang w:val="el-GR"/>
        </w:rPr>
        <w:t>.</w:t>
      </w:r>
      <w:r w:rsidR="0006125E">
        <w:rPr>
          <w:rFonts w:ascii="Segoe UI" w:hAnsi="Segoe UI" w:cs="Segoe UI"/>
          <w:bCs/>
          <w:sz w:val="18"/>
          <w:szCs w:val="18"/>
          <w:u w:val="single"/>
          <w:lang w:val="el-GR"/>
        </w:rPr>
        <w:t xml:space="preserve"> </w:t>
      </w:r>
    </w:p>
    <w:p w:rsidR="00AE0997" w:rsidRPr="0006125E" w:rsidRDefault="00AE0997" w:rsidP="00ED055C">
      <w:pPr>
        <w:tabs>
          <w:tab w:val="left" w:pos="6833"/>
        </w:tabs>
        <w:spacing w:before="0" w:after="0" w:line="240" w:lineRule="auto"/>
        <w:jc w:val="left"/>
        <w:rPr>
          <w:rFonts w:ascii="Segoe UI" w:hAnsi="Segoe UI" w:cs="Segoe UI"/>
          <w:bCs/>
          <w:sz w:val="18"/>
          <w:szCs w:val="18"/>
          <w:u w:val="single"/>
          <w:lang w:val="el-GR"/>
        </w:rPr>
      </w:pPr>
      <w:r w:rsidRPr="0006125E">
        <w:rPr>
          <w:rFonts w:ascii="Segoe UI" w:hAnsi="Segoe UI" w:cs="Segoe UI"/>
          <w:bCs/>
          <w:sz w:val="18"/>
          <w:szCs w:val="18"/>
          <w:u w:val="single"/>
          <w:lang w:val="el-GR"/>
        </w:rPr>
        <w:t xml:space="preserve">Για τις πράξεις που υλοποιούνται χωρίς τις διαδικασία δημοσίων συμβάσεων αποτελεί κριτήριο αποκλεισμού η μη σύσταση του Φορέα και η μη ύπαρξη των απαιτούμενων </w:t>
      </w:r>
      <w:proofErr w:type="spellStart"/>
      <w:r w:rsidRPr="0006125E">
        <w:rPr>
          <w:rFonts w:ascii="Segoe UI" w:hAnsi="Segoe UI" w:cs="Segoe UI"/>
          <w:bCs/>
          <w:sz w:val="18"/>
          <w:szCs w:val="18"/>
          <w:u w:val="single"/>
          <w:lang w:val="el-GR"/>
        </w:rPr>
        <w:t>αδειοδοτήσεων</w:t>
      </w:r>
      <w:proofErr w:type="spellEnd"/>
      <w:r w:rsidRPr="0006125E">
        <w:rPr>
          <w:rFonts w:ascii="Segoe UI" w:hAnsi="Segoe UI" w:cs="Segoe UI"/>
          <w:bCs/>
          <w:sz w:val="18"/>
          <w:szCs w:val="18"/>
          <w:u w:val="single"/>
          <w:lang w:val="el-GR"/>
        </w:rPr>
        <w:t>.</w:t>
      </w:r>
    </w:p>
    <w:p w:rsidR="00631A63" w:rsidRDefault="00631A63" w:rsidP="00ED055C">
      <w:pPr>
        <w:spacing w:before="0" w:after="0" w:line="240" w:lineRule="auto"/>
        <w:jc w:val="left"/>
        <w:rPr>
          <w:rFonts w:ascii="Segoe UI" w:hAnsi="Segoe UI" w:cs="Segoe UI"/>
          <w:sz w:val="18"/>
          <w:szCs w:val="18"/>
          <w:lang w:val="el-GR"/>
        </w:rPr>
      </w:pPr>
    </w:p>
    <w:p w:rsidR="00805765" w:rsidRPr="00631A63" w:rsidRDefault="0006125E" w:rsidP="00ED055C">
      <w:pPr>
        <w:spacing w:before="0" w:after="0" w:line="240" w:lineRule="auto"/>
        <w:jc w:val="left"/>
        <w:rPr>
          <w:rFonts w:ascii="Segoe UI" w:hAnsi="Segoe UI" w:cs="Segoe UI"/>
          <w:sz w:val="18"/>
          <w:szCs w:val="18"/>
          <w:lang w:val="el-GR"/>
        </w:rPr>
      </w:pPr>
      <w:r>
        <w:rPr>
          <w:rFonts w:ascii="Segoe UI" w:hAnsi="Segoe UI" w:cs="Segoe UI"/>
          <w:sz w:val="18"/>
          <w:szCs w:val="18"/>
          <w:lang w:val="el-GR"/>
        </w:rPr>
        <w:t>γ</w:t>
      </w:r>
      <w:r w:rsidR="00C95553" w:rsidRPr="00631A63">
        <w:rPr>
          <w:rFonts w:ascii="Segoe UI" w:hAnsi="Segoe UI" w:cs="Segoe UI"/>
          <w:sz w:val="18"/>
          <w:szCs w:val="18"/>
          <w:lang w:val="el-GR"/>
        </w:rPr>
        <w:t xml:space="preserve">ια την </w:t>
      </w:r>
      <w:r w:rsidR="00C95553" w:rsidRPr="00631A63">
        <w:rPr>
          <w:rFonts w:ascii="Segoe UI" w:hAnsi="Segoe UI" w:cs="Segoe UI"/>
          <w:b/>
          <w:sz w:val="18"/>
          <w:szCs w:val="18"/>
          <w:lang w:val="el-GR"/>
        </w:rPr>
        <w:t>υποβολή προτάσεων έργων (πράξεων),</w:t>
      </w:r>
      <w:r w:rsidR="00C95553" w:rsidRPr="00631A63">
        <w:rPr>
          <w:rFonts w:ascii="Segoe UI" w:hAnsi="Segoe UI" w:cs="Segoe UI"/>
          <w:sz w:val="18"/>
          <w:szCs w:val="18"/>
          <w:lang w:val="el-GR"/>
        </w:rPr>
        <w:t xml:space="preserve"> προκειμένου να ενταχθούν και χρηματοδοτηθούν στο πλαίσιο του </w:t>
      </w:r>
      <w:r w:rsidR="00C95553" w:rsidRPr="00631A63">
        <w:rPr>
          <w:rFonts w:ascii="Segoe UI" w:hAnsi="Segoe UI" w:cs="Segoe UI"/>
          <w:b/>
          <w:sz w:val="18"/>
          <w:szCs w:val="18"/>
          <w:lang w:val="el-GR"/>
        </w:rPr>
        <w:t xml:space="preserve">Μέτρου </w:t>
      </w:r>
      <w:r w:rsidR="00805765" w:rsidRPr="00631A63">
        <w:rPr>
          <w:rFonts w:ascii="Segoe UI" w:hAnsi="Segoe UI" w:cs="Segoe UI"/>
          <w:b/>
          <w:sz w:val="18"/>
          <w:szCs w:val="18"/>
          <w:lang w:val="el-GR"/>
        </w:rPr>
        <w:t>19</w:t>
      </w:r>
      <w:r w:rsidR="00C95553" w:rsidRPr="00631A63">
        <w:rPr>
          <w:rFonts w:ascii="Segoe UI" w:hAnsi="Segoe UI" w:cs="Segoe UI"/>
          <w:b/>
          <w:sz w:val="18"/>
          <w:szCs w:val="18"/>
          <w:lang w:val="el-GR"/>
        </w:rPr>
        <w:t xml:space="preserve">, </w:t>
      </w:r>
      <w:proofErr w:type="spellStart"/>
      <w:r w:rsidR="00EB08E2" w:rsidRPr="00631A63">
        <w:rPr>
          <w:rFonts w:ascii="Segoe UI" w:hAnsi="Segoe UI" w:cs="Segoe UI"/>
          <w:b/>
          <w:sz w:val="18"/>
          <w:szCs w:val="18"/>
          <w:lang w:val="el-GR"/>
        </w:rPr>
        <w:t>Υπομέτρου</w:t>
      </w:r>
      <w:proofErr w:type="spellEnd"/>
      <w:r w:rsidR="00EB08E2" w:rsidRPr="00631A63">
        <w:rPr>
          <w:rFonts w:ascii="Segoe UI" w:hAnsi="Segoe UI" w:cs="Segoe UI"/>
          <w:b/>
          <w:sz w:val="18"/>
          <w:szCs w:val="18"/>
          <w:lang w:val="el-GR"/>
        </w:rPr>
        <w:t xml:space="preserve"> </w:t>
      </w:r>
      <w:r w:rsidR="00805765" w:rsidRPr="00631A63">
        <w:rPr>
          <w:rFonts w:ascii="Segoe UI" w:hAnsi="Segoe UI" w:cs="Segoe UI"/>
          <w:b/>
          <w:sz w:val="18"/>
          <w:szCs w:val="18"/>
          <w:lang w:val="el-GR"/>
        </w:rPr>
        <w:t>19.2</w:t>
      </w:r>
      <w:r w:rsidR="00805765" w:rsidRPr="00631A63">
        <w:rPr>
          <w:rFonts w:ascii="Segoe UI" w:hAnsi="Segoe UI" w:cs="Segoe UI"/>
          <w:sz w:val="18"/>
          <w:szCs w:val="18"/>
          <w:lang w:val="el-GR"/>
        </w:rPr>
        <w:t xml:space="preserve"> του ΠΑΑ 2014-2020</w:t>
      </w:r>
      <w:r w:rsidR="00F9394F" w:rsidRPr="00631A63">
        <w:rPr>
          <w:rFonts w:ascii="Segoe UI" w:hAnsi="Segoe UI" w:cs="Segoe UI"/>
          <w:sz w:val="18"/>
          <w:szCs w:val="18"/>
          <w:lang w:val="el-GR"/>
        </w:rPr>
        <w:t xml:space="preserve"> (για παρεμβάσεις Δημοσίου χαρακτήρα)</w:t>
      </w:r>
      <w:r w:rsidR="00805765" w:rsidRPr="00631A63">
        <w:rPr>
          <w:rFonts w:ascii="Segoe UI" w:hAnsi="Segoe UI" w:cs="Segoe UI"/>
          <w:sz w:val="18"/>
          <w:szCs w:val="18"/>
          <w:lang w:val="el-GR"/>
        </w:rPr>
        <w:t xml:space="preserve"> και για τ</w:t>
      </w:r>
      <w:r w:rsidR="00ED055C">
        <w:rPr>
          <w:rFonts w:ascii="Segoe UI" w:hAnsi="Segoe UI" w:cs="Segoe UI"/>
          <w:sz w:val="18"/>
          <w:szCs w:val="18"/>
          <w:lang w:val="el-GR"/>
        </w:rPr>
        <w:t>ην</w:t>
      </w:r>
      <w:r w:rsidR="00805765" w:rsidRPr="00631A63">
        <w:rPr>
          <w:rFonts w:ascii="Segoe UI" w:hAnsi="Segoe UI" w:cs="Segoe UI"/>
          <w:sz w:val="18"/>
          <w:szCs w:val="18"/>
          <w:lang w:val="el-GR"/>
        </w:rPr>
        <w:t xml:space="preserve"> πιο κάτω Δράσ</w:t>
      </w:r>
      <w:r w:rsidR="00ED055C">
        <w:rPr>
          <w:rFonts w:ascii="Segoe UI" w:hAnsi="Segoe UI" w:cs="Segoe UI"/>
          <w:sz w:val="18"/>
          <w:szCs w:val="18"/>
          <w:lang w:val="el-GR"/>
        </w:rPr>
        <w:t>η</w:t>
      </w:r>
      <w:r w:rsidR="00805765" w:rsidRPr="00631A63">
        <w:rPr>
          <w:rFonts w:ascii="Segoe UI" w:hAnsi="Segoe UI" w:cs="Segoe UI"/>
          <w:sz w:val="18"/>
          <w:szCs w:val="18"/>
          <w:lang w:val="el-GR"/>
        </w:rPr>
        <w:t xml:space="preserve">, </w:t>
      </w:r>
      <w:proofErr w:type="spellStart"/>
      <w:r w:rsidR="00805765" w:rsidRPr="00631A63">
        <w:rPr>
          <w:rFonts w:ascii="Segoe UI" w:hAnsi="Segoe UI" w:cs="Segoe UI"/>
          <w:sz w:val="18"/>
          <w:szCs w:val="18"/>
          <w:lang w:val="el-GR"/>
        </w:rPr>
        <w:t>Υποδράσ</w:t>
      </w:r>
      <w:r w:rsidR="00ED055C">
        <w:rPr>
          <w:rFonts w:ascii="Segoe UI" w:hAnsi="Segoe UI" w:cs="Segoe UI"/>
          <w:sz w:val="18"/>
          <w:szCs w:val="18"/>
          <w:lang w:val="el-GR"/>
        </w:rPr>
        <w:t>η</w:t>
      </w:r>
      <w:proofErr w:type="spellEnd"/>
      <w:r w:rsidR="00805765" w:rsidRPr="00631A63">
        <w:rPr>
          <w:rFonts w:ascii="Segoe UI" w:hAnsi="Segoe UI" w:cs="Segoe UI"/>
          <w:sz w:val="18"/>
          <w:szCs w:val="18"/>
          <w:lang w:val="el-GR"/>
        </w:rPr>
        <w:t>:</w:t>
      </w:r>
    </w:p>
    <w:p w:rsidR="00631A63" w:rsidRDefault="00631A63" w:rsidP="00631A63">
      <w:pPr>
        <w:spacing w:before="0" w:after="0" w:line="240" w:lineRule="auto"/>
        <w:rPr>
          <w:rFonts w:ascii="Segoe UI" w:hAnsi="Segoe UI" w:cs="Segoe UI"/>
          <w:b/>
          <w:sz w:val="18"/>
          <w:szCs w:val="18"/>
          <w:lang w:val="el-GR"/>
        </w:rPr>
      </w:pPr>
    </w:p>
    <w:p w:rsidR="000F0607" w:rsidRPr="0006125E" w:rsidRDefault="00805765" w:rsidP="0006125E">
      <w:pPr>
        <w:spacing w:before="0" w:after="0" w:line="240" w:lineRule="auto"/>
        <w:jc w:val="left"/>
        <w:rPr>
          <w:rFonts w:ascii="Segoe UI" w:hAnsi="Segoe UI" w:cs="Segoe UI"/>
          <w:sz w:val="18"/>
          <w:szCs w:val="18"/>
          <w:lang w:val="el-GR"/>
        </w:rPr>
      </w:pPr>
      <w:r w:rsidRPr="00631A63">
        <w:rPr>
          <w:rFonts w:ascii="Segoe UI" w:hAnsi="Segoe UI" w:cs="Segoe UI"/>
          <w:b/>
          <w:sz w:val="18"/>
          <w:szCs w:val="18"/>
          <w:lang w:val="el-GR"/>
        </w:rPr>
        <w:t>Δράση 19.2.4</w:t>
      </w:r>
      <w:r w:rsidRPr="00631A63">
        <w:rPr>
          <w:rFonts w:ascii="Segoe UI" w:hAnsi="Segoe UI" w:cs="Segoe UI"/>
          <w:sz w:val="18"/>
          <w:szCs w:val="18"/>
          <w:lang w:val="el-GR"/>
        </w:rPr>
        <w:t xml:space="preserve"> </w:t>
      </w:r>
      <w:r w:rsidR="0006125E">
        <w:rPr>
          <w:rFonts w:ascii="Segoe UI" w:hAnsi="Segoe UI" w:cs="Segoe UI"/>
          <w:sz w:val="18"/>
          <w:szCs w:val="18"/>
          <w:lang w:val="el-GR"/>
        </w:rPr>
        <w:t>«</w:t>
      </w:r>
      <w:r w:rsidRPr="0006125E">
        <w:rPr>
          <w:rFonts w:ascii="Segoe UI" w:hAnsi="Segoe UI" w:cs="Segoe UI"/>
          <w:sz w:val="18"/>
          <w:szCs w:val="18"/>
          <w:lang w:val="el-GR"/>
        </w:rPr>
        <w:t>Βασικές υπηρεσίες &amp; ανάπλαση χωριών σε αγροτικές περιοχές</w:t>
      </w:r>
      <w:r w:rsidR="0006125E">
        <w:rPr>
          <w:rFonts w:ascii="Segoe UI" w:hAnsi="Segoe UI" w:cs="Segoe UI"/>
          <w:sz w:val="18"/>
          <w:szCs w:val="18"/>
          <w:lang w:val="el-GR"/>
        </w:rPr>
        <w:t>»</w:t>
      </w:r>
      <w:r w:rsidRPr="0006125E">
        <w:rPr>
          <w:rFonts w:ascii="Segoe UI" w:hAnsi="Segoe UI" w:cs="Segoe UI"/>
          <w:sz w:val="18"/>
          <w:szCs w:val="18"/>
          <w:lang w:val="el-GR"/>
        </w:rPr>
        <w:t>, η οποία περιλαμβάνει τις ακόλουθες υποδράσεις:</w:t>
      </w:r>
      <w:r w:rsidR="005D1F2B" w:rsidRPr="0006125E">
        <w:rPr>
          <w:rFonts w:ascii="Segoe UI" w:hAnsi="Segoe UI" w:cs="Segoe UI"/>
          <w:sz w:val="18"/>
          <w:szCs w:val="18"/>
          <w:lang w:val="el-GR"/>
        </w:rPr>
        <w:t xml:space="preserve"> </w:t>
      </w:r>
    </w:p>
    <w:p w:rsidR="00631A63" w:rsidRDefault="00631A63" w:rsidP="0006125E">
      <w:pPr>
        <w:spacing w:before="0" w:after="0" w:line="240" w:lineRule="auto"/>
        <w:jc w:val="left"/>
        <w:rPr>
          <w:rFonts w:ascii="Segoe UI" w:hAnsi="Segoe UI" w:cs="Segoe UI"/>
          <w:b/>
          <w:sz w:val="18"/>
          <w:szCs w:val="18"/>
          <w:lang w:val="el-GR"/>
        </w:rPr>
      </w:pPr>
    </w:p>
    <w:p w:rsidR="00805765" w:rsidRPr="00196955" w:rsidRDefault="00631A63" w:rsidP="00196955">
      <w:pPr>
        <w:spacing w:before="0" w:after="0" w:line="240" w:lineRule="auto"/>
        <w:jc w:val="left"/>
        <w:rPr>
          <w:rFonts w:ascii="Segoe UI" w:hAnsi="Segoe UI" w:cs="Segoe UI"/>
          <w:sz w:val="18"/>
          <w:szCs w:val="18"/>
          <w:lang w:val="el-GR"/>
        </w:rPr>
      </w:pPr>
      <w:proofErr w:type="spellStart"/>
      <w:r>
        <w:rPr>
          <w:rFonts w:ascii="Segoe UI" w:hAnsi="Segoe UI" w:cs="Segoe UI"/>
          <w:b/>
          <w:sz w:val="18"/>
          <w:szCs w:val="18"/>
          <w:lang w:val="el-GR"/>
        </w:rPr>
        <w:t>Υπο</w:t>
      </w:r>
      <w:proofErr w:type="spellEnd"/>
      <w:r>
        <w:rPr>
          <w:rFonts w:ascii="Segoe UI" w:hAnsi="Segoe UI" w:cs="Segoe UI"/>
          <w:b/>
          <w:sz w:val="18"/>
          <w:szCs w:val="18"/>
          <w:lang w:val="el-GR"/>
        </w:rPr>
        <w:t xml:space="preserve">-δράση </w:t>
      </w:r>
      <w:r w:rsidR="00805765" w:rsidRPr="00631A63">
        <w:rPr>
          <w:rFonts w:ascii="Segoe UI" w:hAnsi="Segoe UI" w:cs="Segoe UI"/>
          <w:b/>
          <w:sz w:val="18"/>
          <w:szCs w:val="18"/>
          <w:lang w:val="el-GR"/>
        </w:rPr>
        <w:t>19.2.4.3</w:t>
      </w:r>
      <w:r w:rsidR="00805765" w:rsidRPr="00631A63">
        <w:rPr>
          <w:rFonts w:ascii="Segoe UI" w:hAnsi="Segoe UI" w:cs="Segoe UI"/>
          <w:sz w:val="18"/>
          <w:szCs w:val="18"/>
          <w:lang w:val="el-GR"/>
        </w:rPr>
        <w:t xml:space="preserve"> </w:t>
      </w:r>
      <w:r w:rsidR="0006125E">
        <w:rPr>
          <w:rFonts w:ascii="Segoe UI" w:hAnsi="Segoe UI" w:cs="Segoe UI"/>
          <w:sz w:val="18"/>
          <w:szCs w:val="18"/>
          <w:lang w:val="el-GR"/>
        </w:rPr>
        <w:t>«</w:t>
      </w:r>
      <w:r w:rsidR="000433A0" w:rsidRPr="0006125E">
        <w:rPr>
          <w:rFonts w:ascii="Segoe UI" w:hAnsi="Segoe UI" w:cs="Segoe UI"/>
          <w:sz w:val="18"/>
          <w:szCs w:val="18"/>
          <w:lang w:val="el-GR"/>
        </w:rPr>
        <w:t>Στήριξη για επενδύσεις για δημόσια χρήση σε υπηρεσίες και υποδομές αναψυχής, ανάπλασης χώρων εντός οικισμών, τουριστικές πληροφορίες και τουριστικές υποδομές μικρής κλίμακας (ενδεικτικά: σημάνσεις, δη</w:t>
      </w:r>
      <w:r w:rsidR="000433A0" w:rsidRPr="00196955">
        <w:rPr>
          <w:rFonts w:ascii="Segoe UI" w:hAnsi="Segoe UI" w:cs="Segoe UI"/>
          <w:sz w:val="18"/>
          <w:szCs w:val="18"/>
          <w:lang w:val="el-GR"/>
        </w:rPr>
        <w:t>μόσιοι κοινόχρηστοι χώροι, προβολή προώθηση περιοχών, ποδηλατικές διαδρομές)</w:t>
      </w:r>
      <w:r w:rsidR="0006125E" w:rsidRPr="00196955">
        <w:rPr>
          <w:rFonts w:ascii="Segoe UI" w:hAnsi="Segoe UI" w:cs="Segoe UI"/>
          <w:sz w:val="18"/>
          <w:szCs w:val="18"/>
          <w:lang w:val="el-GR"/>
        </w:rPr>
        <w:t>»</w:t>
      </w:r>
      <w:r w:rsidR="000433A0" w:rsidRPr="00196955">
        <w:rPr>
          <w:rFonts w:ascii="Segoe UI" w:hAnsi="Segoe UI" w:cs="Segoe UI"/>
          <w:sz w:val="18"/>
          <w:szCs w:val="18"/>
          <w:lang w:val="el-GR"/>
        </w:rPr>
        <w:t>.</w:t>
      </w:r>
    </w:p>
    <w:p w:rsidR="00631A63" w:rsidRPr="00196955" w:rsidRDefault="00631A63" w:rsidP="00196955">
      <w:pPr>
        <w:spacing w:before="0" w:after="0" w:line="240" w:lineRule="auto"/>
        <w:jc w:val="left"/>
        <w:rPr>
          <w:rFonts w:ascii="Segoe UI" w:hAnsi="Segoe UI" w:cs="Segoe UI"/>
          <w:b/>
          <w:sz w:val="18"/>
          <w:szCs w:val="18"/>
          <w:lang w:val="el-GR"/>
        </w:rPr>
      </w:pPr>
    </w:p>
    <w:p w:rsidR="00493F23" w:rsidRPr="00196955" w:rsidRDefault="009E0552" w:rsidP="00196955">
      <w:pPr>
        <w:spacing w:before="0" w:after="0" w:line="240" w:lineRule="auto"/>
        <w:jc w:val="left"/>
        <w:rPr>
          <w:rFonts w:ascii="Segoe UI" w:hAnsi="Segoe UI" w:cs="Segoe UI"/>
          <w:sz w:val="18"/>
          <w:szCs w:val="18"/>
          <w:lang w:val="el-GR"/>
        </w:rPr>
      </w:pPr>
      <w:r w:rsidRPr="00196955">
        <w:rPr>
          <w:rFonts w:ascii="Segoe UI" w:hAnsi="Segoe UI" w:cs="Segoe UI"/>
          <w:b/>
          <w:sz w:val="18"/>
          <w:szCs w:val="18"/>
          <w:lang w:val="el-GR"/>
        </w:rPr>
        <w:t>Γεωγραφικές περιοχές εφαρμογής τ</w:t>
      </w:r>
      <w:r w:rsidR="00605080" w:rsidRPr="00196955">
        <w:rPr>
          <w:rFonts w:ascii="Segoe UI" w:hAnsi="Segoe UI" w:cs="Segoe UI"/>
          <w:b/>
          <w:sz w:val="18"/>
          <w:szCs w:val="18"/>
          <w:lang w:val="el-GR"/>
        </w:rPr>
        <w:t>ης</w:t>
      </w:r>
      <w:r w:rsidRPr="00196955">
        <w:rPr>
          <w:rFonts w:ascii="Segoe UI" w:hAnsi="Segoe UI" w:cs="Segoe UI"/>
          <w:b/>
          <w:sz w:val="18"/>
          <w:szCs w:val="18"/>
          <w:lang w:val="el-GR"/>
        </w:rPr>
        <w:t xml:space="preserve"> </w:t>
      </w:r>
      <w:proofErr w:type="spellStart"/>
      <w:r w:rsidRPr="00196955">
        <w:rPr>
          <w:rFonts w:ascii="Segoe UI" w:hAnsi="Segoe UI" w:cs="Segoe UI"/>
          <w:b/>
          <w:sz w:val="18"/>
          <w:szCs w:val="18"/>
          <w:lang w:val="el-GR"/>
        </w:rPr>
        <w:t>Υποδράσ</w:t>
      </w:r>
      <w:r w:rsidR="00605080" w:rsidRPr="00196955">
        <w:rPr>
          <w:rFonts w:ascii="Segoe UI" w:hAnsi="Segoe UI" w:cs="Segoe UI"/>
          <w:b/>
          <w:sz w:val="18"/>
          <w:szCs w:val="18"/>
          <w:lang w:val="el-GR"/>
        </w:rPr>
        <w:t>ης</w:t>
      </w:r>
      <w:proofErr w:type="spellEnd"/>
      <w:r w:rsidRPr="00196955">
        <w:rPr>
          <w:rFonts w:ascii="Segoe UI" w:hAnsi="Segoe UI" w:cs="Segoe UI"/>
          <w:b/>
          <w:sz w:val="18"/>
          <w:szCs w:val="18"/>
          <w:lang w:val="el-GR"/>
        </w:rPr>
        <w:t>:</w:t>
      </w:r>
      <w:r w:rsidR="00493F23" w:rsidRPr="00196955">
        <w:rPr>
          <w:rFonts w:ascii="Segoe UI" w:hAnsi="Segoe UI" w:cs="Segoe UI"/>
          <w:sz w:val="18"/>
          <w:szCs w:val="18"/>
          <w:lang w:val="el-GR"/>
        </w:rPr>
        <w:t xml:space="preserve"> </w:t>
      </w:r>
    </w:p>
    <w:p w:rsidR="00605080" w:rsidRPr="00196955" w:rsidRDefault="00605080" w:rsidP="00196955">
      <w:pPr>
        <w:spacing w:before="0" w:after="0" w:line="240" w:lineRule="auto"/>
        <w:jc w:val="left"/>
        <w:rPr>
          <w:rFonts w:ascii="Segoe UI" w:hAnsi="Segoe UI" w:cs="Segoe UI"/>
          <w:sz w:val="18"/>
          <w:szCs w:val="18"/>
          <w:lang w:val="el-GR"/>
        </w:rPr>
      </w:pPr>
      <w:r w:rsidRPr="00196955">
        <w:rPr>
          <w:rFonts w:ascii="Segoe UI" w:hAnsi="Segoe UI" w:cs="Segoe UI"/>
          <w:sz w:val="18"/>
          <w:szCs w:val="18"/>
          <w:lang w:val="el-GR"/>
        </w:rPr>
        <w:t xml:space="preserve">Η </w:t>
      </w:r>
      <w:proofErr w:type="spellStart"/>
      <w:r w:rsidRPr="00196955">
        <w:rPr>
          <w:rFonts w:ascii="Segoe UI" w:hAnsi="Segoe UI" w:cs="Segoe UI"/>
          <w:sz w:val="18"/>
          <w:szCs w:val="18"/>
          <w:lang w:val="el-GR"/>
        </w:rPr>
        <w:t>υποδράση</w:t>
      </w:r>
      <w:proofErr w:type="spellEnd"/>
      <w:r w:rsidRPr="00196955">
        <w:rPr>
          <w:rFonts w:ascii="Segoe UI" w:hAnsi="Segoe UI" w:cs="Segoe UI"/>
          <w:sz w:val="18"/>
          <w:szCs w:val="18"/>
          <w:lang w:val="el-GR"/>
        </w:rPr>
        <w:t xml:space="preserve"> εφαρμόζεται σε ολόκληρη την περιοχή εφαρμογής του τοπικού προγράμματος, δηλ. σε ολόκληρη την περιοχή της Π.Ε. Καστοριάς εξαιρουμένων των εντός σχεδίου πόλης περιοχ</w:t>
      </w:r>
      <w:r w:rsidR="0006125E" w:rsidRPr="00196955">
        <w:rPr>
          <w:rFonts w:ascii="Segoe UI" w:hAnsi="Segoe UI" w:cs="Segoe UI"/>
          <w:sz w:val="18"/>
          <w:szCs w:val="18"/>
          <w:lang w:val="el-GR"/>
        </w:rPr>
        <w:t>ών</w:t>
      </w:r>
      <w:r w:rsidRPr="00196955">
        <w:rPr>
          <w:rFonts w:ascii="Segoe UI" w:hAnsi="Segoe UI" w:cs="Segoe UI"/>
          <w:sz w:val="18"/>
          <w:szCs w:val="18"/>
          <w:lang w:val="el-GR"/>
        </w:rPr>
        <w:t xml:space="preserve"> της Καστοριάς και της Χλόης.</w:t>
      </w:r>
    </w:p>
    <w:p w:rsidR="00196955" w:rsidRPr="002270F6" w:rsidRDefault="00196955" w:rsidP="00196955">
      <w:pPr>
        <w:spacing w:before="0" w:after="0" w:line="240" w:lineRule="auto"/>
        <w:jc w:val="left"/>
        <w:rPr>
          <w:rFonts w:ascii="Segoe UI" w:hAnsi="Segoe UI" w:cs="Segoe UI"/>
          <w:sz w:val="18"/>
          <w:szCs w:val="18"/>
          <w:lang w:val="el-GR"/>
        </w:rPr>
      </w:pPr>
    </w:p>
    <w:p w:rsidR="00196955" w:rsidRPr="00196955" w:rsidRDefault="00196955" w:rsidP="00196955">
      <w:pPr>
        <w:spacing w:before="0" w:after="0" w:line="240" w:lineRule="auto"/>
        <w:jc w:val="left"/>
        <w:rPr>
          <w:rFonts w:ascii="Segoe UI" w:hAnsi="Segoe UI" w:cs="Segoe UI"/>
          <w:sz w:val="18"/>
          <w:szCs w:val="18"/>
          <w:lang w:val="el-GR"/>
        </w:rPr>
      </w:pPr>
      <w:r>
        <w:rPr>
          <w:rFonts w:ascii="Segoe UI" w:hAnsi="Segoe UI" w:cs="Segoe UI"/>
          <w:sz w:val="18"/>
          <w:szCs w:val="18"/>
          <w:lang w:val="el-GR"/>
        </w:rPr>
        <w:t>Πι</w:t>
      </w:r>
      <w:r w:rsidRPr="00196955">
        <w:rPr>
          <w:rFonts w:ascii="Segoe UI" w:hAnsi="Segoe UI" w:cs="Segoe UI"/>
          <w:sz w:val="18"/>
          <w:szCs w:val="18"/>
          <w:lang w:val="el-GR"/>
        </w:rPr>
        <w:t xml:space="preserve">ο συγκεκριμένα, με την παρούσα πρόσκληση ορίζονται οι ακόλουθες δημοτικές / τοπικές κοινότητες, ως γεωγραφικές περιοχές, στις οποίες εφαρμόζεται η </w:t>
      </w:r>
      <w:proofErr w:type="spellStart"/>
      <w:r>
        <w:rPr>
          <w:rFonts w:ascii="Segoe UI" w:hAnsi="Segoe UI" w:cs="Segoe UI"/>
          <w:sz w:val="18"/>
          <w:szCs w:val="18"/>
          <w:lang w:val="el-GR"/>
        </w:rPr>
        <w:t>υποδράσ</w:t>
      </w:r>
      <w:r w:rsidRPr="00196955">
        <w:rPr>
          <w:rFonts w:ascii="Segoe UI" w:hAnsi="Segoe UI" w:cs="Segoe UI"/>
          <w:sz w:val="18"/>
          <w:szCs w:val="18"/>
          <w:lang w:val="el-GR"/>
        </w:rPr>
        <w:t>η</w:t>
      </w:r>
      <w:proofErr w:type="spellEnd"/>
      <w:r w:rsidRPr="00196955">
        <w:rPr>
          <w:rFonts w:ascii="Segoe UI" w:hAnsi="Segoe UI" w:cs="Segoe UI"/>
          <w:sz w:val="18"/>
          <w:szCs w:val="18"/>
          <w:lang w:val="el-GR"/>
        </w:rPr>
        <w:t xml:space="preserve"> 19.2.4.3.</w:t>
      </w:r>
    </w:p>
    <w:tbl>
      <w:tblPr>
        <w:tblW w:w="9267" w:type="dxa"/>
        <w:tblInd w:w="94"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0" w:type="dxa"/>
          <w:right w:w="0" w:type="dxa"/>
        </w:tblCellMar>
        <w:tblLook w:val="05A0"/>
      </w:tblPr>
      <w:tblGrid>
        <w:gridCol w:w="9267"/>
      </w:tblGrid>
      <w:tr w:rsidR="00196955" w:rsidRPr="00196955" w:rsidTr="00196955">
        <w:trPr>
          <w:trHeight w:val="20"/>
          <w:tblHeader/>
        </w:trPr>
        <w:tc>
          <w:tcPr>
            <w:tcW w:w="9267" w:type="dxa"/>
            <w:shd w:val="clear" w:color="000000" w:fill="D8D8D8"/>
            <w:hideMark/>
          </w:tcPr>
          <w:p w:rsidR="00196955" w:rsidRPr="00196955" w:rsidRDefault="00196955" w:rsidP="00196955">
            <w:pPr>
              <w:spacing w:before="0" w:after="0" w:line="240" w:lineRule="auto"/>
              <w:jc w:val="center"/>
              <w:rPr>
                <w:rFonts w:ascii="Segoe UI" w:hAnsi="Segoe UI" w:cs="Segoe UI"/>
                <w:b/>
                <w:bCs/>
                <w:sz w:val="18"/>
                <w:szCs w:val="18"/>
              </w:rPr>
            </w:pPr>
            <w:proofErr w:type="spellStart"/>
            <w:r w:rsidRPr="00196955">
              <w:rPr>
                <w:rFonts w:ascii="Segoe UI" w:hAnsi="Segoe UI" w:cs="Segoe UI"/>
                <w:b/>
                <w:bCs/>
                <w:sz w:val="18"/>
                <w:szCs w:val="18"/>
              </w:rPr>
              <w:t>Τοπική</w:t>
            </w:r>
            <w:proofErr w:type="spellEnd"/>
            <w:r w:rsidRPr="00196955">
              <w:rPr>
                <w:rFonts w:ascii="Segoe UI" w:hAnsi="Segoe UI" w:cs="Segoe UI"/>
                <w:b/>
                <w:bCs/>
                <w:sz w:val="18"/>
                <w:szCs w:val="18"/>
              </w:rPr>
              <w:t xml:space="preserve"> / </w:t>
            </w:r>
            <w:proofErr w:type="spellStart"/>
            <w:r w:rsidRPr="00196955">
              <w:rPr>
                <w:rFonts w:ascii="Segoe UI" w:hAnsi="Segoe UI" w:cs="Segoe UI"/>
                <w:b/>
                <w:bCs/>
                <w:sz w:val="18"/>
                <w:szCs w:val="18"/>
              </w:rPr>
              <w:t>Δημοτική</w:t>
            </w:r>
            <w:proofErr w:type="spellEnd"/>
            <w:r w:rsidRPr="00196955">
              <w:rPr>
                <w:rFonts w:ascii="Segoe UI" w:hAnsi="Segoe UI" w:cs="Segoe UI"/>
                <w:b/>
                <w:bCs/>
                <w:sz w:val="18"/>
                <w:szCs w:val="18"/>
              </w:rPr>
              <w:t xml:space="preserve"> </w:t>
            </w:r>
            <w:proofErr w:type="spellStart"/>
            <w:r w:rsidRPr="00196955">
              <w:rPr>
                <w:rFonts w:ascii="Segoe UI" w:hAnsi="Segoe UI" w:cs="Segoe UI"/>
                <w:b/>
                <w:bCs/>
                <w:sz w:val="18"/>
                <w:szCs w:val="18"/>
              </w:rPr>
              <w:t>Κοινότητα</w:t>
            </w:r>
            <w:proofErr w:type="spellEnd"/>
          </w:p>
        </w:tc>
      </w:tr>
      <w:tr w:rsidR="00196955" w:rsidRPr="00E60EBD" w:rsidTr="00196955">
        <w:trPr>
          <w:trHeight w:val="20"/>
        </w:trPr>
        <w:tc>
          <w:tcPr>
            <w:tcW w:w="9267" w:type="dxa"/>
            <w:shd w:val="clear" w:color="auto" w:fill="auto"/>
            <w:hideMark/>
          </w:tcPr>
          <w:p w:rsidR="00196955" w:rsidRPr="00196955" w:rsidRDefault="00196955" w:rsidP="00196955">
            <w:pPr>
              <w:spacing w:before="0" w:after="0" w:line="240" w:lineRule="auto"/>
              <w:rPr>
                <w:rFonts w:ascii="Segoe UI" w:hAnsi="Segoe UI" w:cs="Segoe UI"/>
                <w:b/>
                <w:bCs/>
                <w:sz w:val="18"/>
                <w:szCs w:val="18"/>
                <w:lang w:val="el-GR"/>
              </w:rPr>
            </w:pPr>
            <w:r w:rsidRPr="00196955">
              <w:rPr>
                <w:rFonts w:ascii="Segoe UI" w:hAnsi="Segoe UI" w:cs="Segoe UI"/>
                <w:b/>
                <w:bCs/>
                <w:sz w:val="18"/>
                <w:szCs w:val="18"/>
                <w:lang w:val="el-GR"/>
              </w:rPr>
              <w:t>ΠΕΡΙΦΕΡΕΙΑΚΗ ΕΝΟΤΗΤΑ ΚΑΣΤΟΡΙΑΣ (Έδρα: Καστοριά, η)</w:t>
            </w:r>
          </w:p>
        </w:tc>
      </w:tr>
      <w:tr w:rsidR="00196955" w:rsidRPr="00E60EBD" w:rsidTr="00196955">
        <w:trPr>
          <w:trHeight w:val="20"/>
        </w:trPr>
        <w:tc>
          <w:tcPr>
            <w:tcW w:w="9267" w:type="dxa"/>
            <w:shd w:val="clear" w:color="auto" w:fill="FABF8F" w:themeFill="accent6" w:themeFillTint="99"/>
            <w:hideMark/>
          </w:tcPr>
          <w:p w:rsidR="00196955" w:rsidRPr="00196955" w:rsidRDefault="00196955" w:rsidP="00196955">
            <w:pPr>
              <w:spacing w:before="0" w:after="0" w:line="240" w:lineRule="auto"/>
              <w:rPr>
                <w:rFonts w:ascii="Segoe UI" w:hAnsi="Segoe UI" w:cs="Segoe UI"/>
                <w:b/>
                <w:bCs/>
                <w:sz w:val="18"/>
                <w:szCs w:val="18"/>
                <w:lang w:val="el-GR"/>
              </w:rPr>
            </w:pPr>
            <w:r w:rsidRPr="00196955">
              <w:rPr>
                <w:rFonts w:ascii="Segoe UI" w:hAnsi="Segoe UI" w:cs="Segoe UI"/>
                <w:b/>
                <w:bCs/>
                <w:sz w:val="18"/>
                <w:szCs w:val="18"/>
                <w:lang w:val="el-GR"/>
              </w:rPr>
              <w:t>ΔΗΜΟΣ ΚΑΣΤΟΡΙΑΣ (Έδρα: Καστοριά, η)</w:t>
            </w:r>
          </w:p>
        </w:tc>
      </w:tr>
      <w:tr w:rsidR="00196955" w:rsidRPr="00196955" w:rsidTr="00196955">
        <w:trPr>
          <w:trHeight w:val="20"/>
        </w:trPr>
        <w:tc>
          <w:tcPr>
            <w:tcW w:w="9267" w:type="dxa"/>
            <w:shd w:val="clear" w:color="auto" w:fill="92CDDC" w:themeFill="accent5" w:themeFillTint="99"/>
            <w:hideMark/>
          </w:tcPr>
          <w:p w:rsidR="00196955" w:rsidRPr="00196955" w:rsidRDefault="00196955" w:rsidP="00196955">
            <w:pPr>
              <w:spacing w:before="0" w:after="0" w:line="240" w:lineRule="auto"/>
              <w:rPr>
                <w:rFonts w:ascii="Segoe UI" w:hAnsi="Segoe UI" w:cs="Segoe UI"/>
                <w:b/>
                <w:bCs/>
                <w:sz w:val="18"/>
                <w:szCs w:val="18"/>
              </w:rPr>
            </w:pPr>
            <w:r w:rsidRPr="00196955">
              <w:rPr>
                <w:rFonts w:ascii="Segoe UI" w:hAnsi="Segoe UI" w:cs="Segoe UI"/>
                <w:b/>
                <w:bCs/>
                <w:sz w:val="18"/>
                <w:szCs w:val="18"/>
              </w:rPr>
              <w:t>ΔΗΜΟΤΙΚΗ ΕΝΟΤΗΤΑ ΑΓΙΑΣ ΤΡΙΑΔΟΣ</w:t>
            </w:r>
          </w:p>
        </w:tc>
      </w:tr>
      <w:tr w:rsidR="00196955" w:rsidRPr="00196955" w:rsidTr="00196955">
        <w:trPr>
          <w:trHeight w:val="20"/>
        </w:trPr>
        <w:tc>
          <w:tcPr>
            <w:tcW w:w="9267" w:type="dxa"/>
            <w:shd w:val="clear" w:color="auto" w:fill="auto"/>
            <w:hideMark/>
          </w:tcPr>
          <w:p w:rsidR="00196955" w:rsidRPr="00196955" w:rsidRDefault="00196955" w:rsidP="00196955">
            <w:pPr>
              <w:spacing w:before="0" w:after="0" w:line="240" w:lineRule="auto"/>
              <w:rPr>
                <w:rFonts w:ascii="Segoe UI" w:hAnsi="Segoe UI" w:cs="Segoe UI"/>
                <w:b/>
                <w:bCs/>
                <w:sz w:val="18"/>
                <w:szCs w:val="18"/>
              </w:rPr>
            </w:pPr>
            <w:proofErr w:type="spellStart"/>
            <w:r w:rsidRPr="00196955">
              <w:rPr>
                <w:rFonts w:ascii="Segoe UI" w:hAnsi="Segoe UI" w:cs="Segoe UI"/>
                <w:b/>
                <w:bCs/>
                <w:sz w:val="18"/>
                <w:szCs w:val="18"/>
              </w:rPr>
              <w:t>Δημοτική</w:t>
            </w:r>
            <w:proofErr w:type="spellEnd"/>
            <w:r w:rsidRPr="00196955">
              <w:rPr>
                <w:rFonts w:ascii="Segoe UI" w:hAnsi="Segoe UI" w:cs="Segoe UI"/>
                <w:b/>
                <w:bCs/>
                <w:sz w:val="18"/>
                <w:szCs w:val="18"/>
              </w:rPr>
              <w:t xml:space="preserve"> </w:t>
            </w:r>
            <w:proofErr w:type="spellStart"/>
            <w:r w:rsidRPr="00196955">
              <w:rPr>
                <w:rFonts w:ascii="Segoe UI" w:hAnsi="Segoe UI" w:cs="Segoe UI"/>
                <w:b/>
                <w:bCs/>
                <w:sz w:val="18"/>
                <w:szCs w:val="18"/>
              </w:rPr>
              <w:t>Κοινότητα</w:t>
            </w:r>
            <w:proofErr w:type="spellEnd"/>
            <w:r w:rsidRPr="00196955">
              <w:rPr>
                <w:rFonts w:ascii="Segoe UI" w:hAnsi="Segoe UI" w:cs="Segoe UI"/>
                <w:b/>
                <w:bCs/>
                <w:sz w:val="18"/>
                <w:szCs w:val="18"/>
              </w:rPr>
              <w:t xml:space="preserve"> </w:t>
            </w:r>
            <w:proofErr w:type="spellStart"/>
            <w:r w:rsidRPr="00196955">
              <w:rPr>
                <w:rFonts w:ascii="Segoe UI" w:hAnsi="Segoe UI" w:cs="Segoe UI"/>
                <w:b/>
                <w:bCs/>
                <w:sz w:val="18"/>
                <w:szCs w:val="18"/>
              </w:rPr>
              <w:t>Μανιάκων</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spacing w:before="0" w:after="0" w:line="240" w:lineRule="auto"/>
              <w:rPr>
                <w:rFonts w:ascii="Segoe UI" w:hAnsi="Segoe UI" w:cs="Segoe UI"/>
                <w:sz w:val="18"/>
                <w:szCs w:val="18"/>
              </w:rPr>
            </w:pPr>
            <w:proofErr w:type="spellStart"/>
            <w:r w:rsidRPr="00196955">
              <w:rPr>
                <w:rFonts w:ascii="Segoe UI" w:hAnsi="Segoe UI" w:cs="Segoe UI"/>
                <w:sz w:val="18"/>
                <w:szCs w:val="18"/>
              </w:rPr>
              <w:t>Μανιάκοι,οι</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spacing w:before="0" w:after="0" w:line="240" w:lineRule="auto"/>
              <w:rPr>
                <w:rFonts w:ascii="Segoe UI" w:hAnsi="Segoe UI" w:cs="Segoe UI"/>
                <w:b/>
                <w:bCs/>
                <w:sz w:val="18"/>
                <w:szCs w:val="18"/>
              </w:rPr>
            </w:pPr>
            <w:proofErr w:type="spellStart"/>
            <w:r w:rsidRPr="00196955">
              <w:rPr>
                <w:rFonts w:ascii="Segoe UI" w:hAnsi="Segoe UI" w:cs="Segoe UI"/>
                <w:b/>
                <w:bCs/>
                <w:sz w:val="18"/>
                <w:szCs w:val="18"/>
              </w:rPr>
              <w:t>Τοπική</w:t>
            </w:r>
            <w:proofErr w:type="spellEnd"/>
            <w:r w:rsidRPr="00196955">
              <w:rPr>
                <w:rFonts w:ascii="Segoe UI" w:hAnsi="Segoe UI" w:cs="Segoe UI"/>
                <w:b/>
                <w:bCs/>
                <w:sz w:val="18"/>
                <w:szCs w:val="18"/>
              </w:rPr>
              <w:t xml:space="preserve"> </w:t>
            </w:r>
            <w:proofErr w:type="spellStart"/>
            <w:r w:rsidRPr="00196955">
              <w:rPr>
                <w:rFonts w:ascii="Segoe UI" w:hAnsi="Segoe UI" w:cs="Segoe UI"/>
                <w:b/>
                <w:bCs/>
                <w:sz w:val="18"/>
                <w:szCs w:val="18"/>
              </w:rPr>
              <w:t>Κοινότητα</w:t>
            </w:r>
            <w:proofErr w:type="spellEnd"/>
            <w:r w:rsidRPr="00196955">
              <w:rPr>
                <w:rFonts w:ascii="Segoe UI" w:hAnsi="Segoe UI" w:cs="Segoe UI"/>
                <w:b/>
                <w:bCs/>
                <w:sz w:val="18"/>
                <w:szCs w:val="18"/>
              </w:rPr>
              <w:t xml:space="preserve"> </w:t>
            </w:r>
            <w:proofErr w:type="spellStart"/>
            <w:r w:rsidRPr="00196955">
              <w:rPr>
                <w:rFonts w:ascii="Segoe UI" w:hAnsi="Segoe UI" w:cs="Segoe UI"/>
                <w:b/>
                <w:bCs/>
                <w:sz w:val="18"/>
                <w:szCs w:val="18"/>
              </w:rPr>
              <w:t>Αυγής</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spacing w:before="0" w:after="0" w:line="240" w:lineRule="auto"/>
              <w:rPr>
                <w:rFonts w:ascii="Segoe UI" w:hAnsi="Segoe UI" w:cs="Segoe UI"/>
                <w:sz w:val="18"/>
                <w:szCs w:val="18"/>
              </w:rPr>
            </w:pPr>
            <w:proofErr w:type="spellStart"/>
            <w:r w:rsidRPr="00196955">
              <w:rPr>
                <w:rFonts w:ascii="Segoe UI" w:hAnsi="Segoe UI" w:cs="Segoe UI"/>
                <w:sz w:val="18"/>
                <w:szCs w:val="18"/>
              </w:rPr>
              <w:t>Αυγή,η</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spacing w:before="0" w:after="0" w:line="240" w:lineRule="auto"/>
              <w:rPr>
                <w:rFonts w:ascii="Segoe UI" w:hAnsi="Segoe UI" w:cs="Segoe UI"/>
                <w:b/>
                <w:bCs/>
                <w:sz w:val="18"/>
                <w:szCs w:val="18"/>
              </w:rPr>
            </w:pPr>
            <w:proofErr w:type="spellStart"/>
            <w:r w:rsidRPr="00196955">
              <w:rPr>
                <w:rFonts w:ascii="Segoe UI" w:hAnsi="Segoe UI" w:cs="Segoe UI"/>
                <w:b/>
                <w:bCs/>
                <w:sz w:val="18"/>
                <w:szCs w:val="18"/>
              </w:rPr>
              <w:t>Τοπική</w:t>
            </w:r>
            <w:proofErr w:type="spellEnd"/>
            <w:r w:rsidRPr="00196955">
              <w:rPr>
                <w:rFonts w:ascii="Segoe UI" w:hAnsi="Segoe UI" w:cs="Segoe UI"/>
                <w:b/>
                <w:bCs/>
                <w:sz w:val="18"/>
                <w:szCs w:val="18"/>
              </w:rPr>
              <w:t xml:space="preserve"> </w:t>
            </w:r>
            <w:proofErr w:type="spellStart"/>
            <w:r w:rsidRPr="00196955">
              <w:rPr>
                <w:rFonts w:ascii="Segoe UI" w:hAnsi="Segoe UI" w:cs="Segoe UI"/>
                <w:b/>
                <w:bCs/>
                <w:sz w:val="18"/>
                <w:szCs w:val="18"/>
              </w:rPr>
              <w:t>Κοινότητα</w:t>
            </w:r>
            <w:proofErr w:type="spellEnd"/>
            <w:r w:rsidRPr="00196955">
              <w:rPr>
                <w:rFonts w:ascii="Segoe UI" w:hAnsi="Segoe UI" w:cs="Segoe UI"/>
                <w:b/>
                <w:bCs/>
                <w:sz w:val="18"/>
                <w:szCs w:val="18"/>
              </w:rPr>
              <w:t xml:space="preserve"> </w:t>
            </w:r>
            <w:proofErr w:type="spellStart"/>
            <w:r w:rsidRPr="00196955">
              <w:rPr>
                <w:rFonts w:ascii="Segoe UI" w:hAnsi="Segoe UI" w:cs="Segoe UI"/>
                <w:b/>
                <w:bCs/>
                <w:sz w:val="18"/>
                <w:szCs w:val="18"/>
              </w:rPr>
              <w:t>Κορομηλέας</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spacing w:before="0" w:after="0" w:line="240" w:lineRule="auto"/>
              <w:rPr>
                <w:rFonts w:ascii="Segoe UI" w:hAnsi="Segoe UI" w:cs="Segoe UI"/>
                <w:sz w:val="18"/>
                <w:szCs w:val="18"/>
              </w:rPr>
            </w:pPr>
            <w:proofErr w:type="spellStart"/>
            <w:r w:rsidRPr="00196955">
              <w:rPr>
                <w:rFonts w:ascii="Segoe UI" w:hAnsi="Segoe UI" w:cs="Segoe UI"/>
                <w:sz w:val="18"/>
                <w:szCs w:val="18"/>
              </w:rPr>
              <w:t>Κορομηλέα,η</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spacing w:before="0" w:after="0" w:line="240" w:lineRule="auto"/>
              <w:rPr>
                <w:rFonts w:ascii="Segoe UI" w:hAnsi="Segoe UI" w:cs="Segoe UI"/>
                <w:b/>
                <w:bCs/>
                <w:sz w:val="18"/>
                <w:szCs w:val="18"/>
              </w:rPr>
            </w:pPr>
            <w:proofErr w:type="spellStart"/>
            <w:r w:rsidRPr="00196955">
              <w:rPr>
                <w:rFonts w:ascii="Segoe UI" w:hAnsi="Segoe UI" w:cs="Segoe UI"/>
                <w:b/>
                <w:bCs/>
                <w:sz w:val="18"/>
                <w:szCs w:val="18"/>
              </w:rPr>
              <w:t>Τοπική</w:t>
            </w:r>
            <w:proofErr w:type="spellEnd"/>
            <w:r w:rsidRPr="00196955">
              <w:rPr>
                <w:rFonts w:ascii="Segoe UI" w:hAnsi="Segoe UI" w:cs="Segoe UI"/>
                <w:b/>
                <w:bCs/>
                <w:sz w:val="18"/>
                <w:szCs w:val="18"/>
              </w:rPr>
              <w:t xml:space="preserve"> </w:t>
            </w:r>
            <w:proofErr w:type="spellStart"/>
            <w:r w:rsidRPr="00196955">
              <w:rPr>
                <w:rFonts w:ascii="Segoe UI" w:hAnsi="Segoe UI" w:cs="Segoe UI"/>
                <w:b/>
                <w:bCs/>
                <w:sz w:val="18"/>
                <w:szCs w:val="18"/>
              </w:rPr>
              <w:t>Κοινότητα</w:t>
            </w:r>
            <w:proofErr w:type="spellEnd"/>
            <w:r w:rsidRPr="00196955">
              <w:rPr>
                <w:rFonts w:ascii="Segoe UI" w:hAnsi="Segoe UI" w:cs="Segoe UI"/>
                <w:b/>
                <w:bCs/>
                <w:sz w:val="18"/>
                <w:szCs w:val="18"/>
              </w:rPr>
              <w:t xml:space="preserve"> </w:t>
            </w:r>
            <w:proofErr w:type="spellStart"/>
            <w:r w:rsidRPr="00196955">
              <w:rPr>
                <w:rFonts w:ascii="Segoe UI" w:hAnsi="Segoe UI" w:cs="Segoe UI"/>
                <w:b/>
                <w:bCs/>
                <w:sz w:val="18"/>
                <w:szCs w:val="18"/>
              </w:rPr>
              <w:t>Λεύκης</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spacing w:before="0" w:after="0" w:line="240" w:lineRule="auto"/>
              <w:rPr>
                <w:rFonts w:ascii="Segoe UI" w:hAnsi="Segoe UI" w:cs="Segoe UI"/>
                <w:sz w:val="18"/>
                <w:szCs w:val="18"/>
              </w:rPr>
            </w:pPr>
            <w:proofErr w:type="spellStart"/>
            <w:r w:rsidRPr="00196955">
              <w:rPr>
                <w:rFonts w:ascii="Segoe UI" w:hAnsi="Segoe UI" w:cs="Segoe UI"/>
                <w:sz w:val="18"/>
                <w:szCs w:val="18"/>
              </w:rPr>
              <w:t>Λεύκη,η</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spacing w:before="0" w:after="0" w:line="240" w:lineRule="auto"/>
              <w:rPr>
                <w:rFonts w:ascii="Segoe UI" w:hAnsi="Segoe UI" w:cs="Segoe UI"/>
                <w:sz w:val="18"/>
                <w:szCs w:val="18"/>
              </w:rPr>
            </w:pPr>
            <w:proofErr w:type="spellStart"/>
            <w:r w:rsidRPr="00196955">
              <w:rPr>
                <w:rFonts w:ascii="Segoe UI" w:hAnsi="Segoe UI" w:cs="Segoe UI"/>
                <w:sz w:val="18"/>
                <w:szCs w:val="18"/>
              </w:rPr>
              <w:t>Νέα</w:t>
            </w:r>
            <w:proofErr w:type="spellEnd"/>
            <w:r w:rsidRPr="00196955">
              <w:rPr>
                <w:rFonts w:ascii="Segoe UI" w:hAnsi="Segoe UI" w:cs="Segoe UI"/>
                <w:sz w:val="18"/>
                <w:szCs w:val="18"/>
              </w:rPr>
              <w:t xml:space="preserve"> </w:t>
            </w:r>
            <w:proofErr w:type="spellStart"/>
            <w:r w:rsidRPr="00196955">
              <w:rPr>
                <w:rFonts w:ascii="Segoe UI" w:hAnsi="Segoe UI" w:cs="Segoe UI"/>
                <w:sz w:val="18"/>
                <w:szCs w:val="18"/>
              </w:rPr>
              <w:t>Λεύκη,η</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spacing w:before="0" w:after="0" w:line="240" w:lineRule="auto"/>
              <w:rPr>
                <w:rFonts w:ascii="Segoe UI" w:hAnsi="Segoe UI" w:cs="Segoe UI"/>
                <w:b/>
                <w:bCs/>
                <w:sz w:val="18"/>
                <w:szCs w:val="18"/>
              </w:rPr>
            </w:pPr>
            <w:proofErr w:type="spellStart"/>
            <w:r w:rsidRPr="00196955">
              <w:rPr>
                <w:rFonts w:ascii="Segoe UI" w:hAnsi="Segoe UI" w:cs="Segoe UI"/>
                <w:b/>
                <w:bCs/>
                <w:sz w:val="18"/>
                <w:szCs w:val="18"/>
              </w:rPr>
              <w:t>Τοπική</w:t>
            </w:r>
            <w:proofErr w:type="spellEnd"/>
            <w:r w:rsidRPr="00196955">
              <w:rPr>
                <w:rFonts w:ascii="Segoe UI" w:hAnsi="Segoe UI" w:cs="Segoe UI"/>
                <w:b/>
                <w:bCs/>
                <w:sz w:val="18"/>
                <w:szCs w:val="18"/>
              </w:rPr>
              <w:t xml:space="preserve"> </w:t>
            </w:r>
            <w:proofErr w:type="spellStart"/>
            <w:r w:rsidRPr="00196955">
              <w:rPr>
                <w:rFonts w:ascii="Segoe UI" w:hAnsi="Segoe UI" w:cs="Segoe UI"/>
                <w:b/>
                <w:bCs/>
                <w:sz w:val="18"/>
                <w:szCs w:val="18"/>
              </w:rPr>
              <w:t>Κοινότητα</w:t>
            </w:r>
            <w:proofErr w:type="spellEnd"/>
            <w:r w:rsidRPr="00196955">
              <w:rPr>
                <w:rFonts w:ascii="Segoe UI" w:hAnsi="Segoe UI" w:cs="Segoe UI"/>
                <w:b/>
                <w:bCs/>
                <w:sz w:val="18"/>
                <w:szCs w:val="18"/>
              </w:rPr>
              <w:t xml:space="preserve"> </w:t>
            </w:r>
            <w:proofErr w:type="spellStart"/>
            <w:r w:rsidRPr="00196955">
              <w:rPr>
                <w:rFonts w:ascii="Segoe UI" w:hAnsi="Segoe UI" w:cs="Segoe UI"/>
                <w:b/>
                <w:bCs/>
                <w:sz w:val="18"/>
                <w:szCs w:val="18"/>
              </w:rPr>
              <w:t>Ομορφοκκλησιάς</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spacing w:before="0" w:after="0" w:line="240" w:lineRule="auto"/>
              <w:rPr>
                <w:rFonts w:ascii="Segoe UI" w:hAnsi="Segoe UI" w:cs="Segoe UI"/>
                <w:sz w:val="18"/>
                <w:szCs w:val="18"/>
              </w:rPr>
            </w:pPr>
            <w:proofErr w:type="spellStart"/>
            <w:r w:rsidRPr="00196955">
              <w:rPr>
                <w:rFonts w:ascii="Segoe UI" w:hAnsi="Segoe UI" w:cs="Segoe UI"/>
                <w:sz w:val="18"/>
                <w:szCs w:val="18"/>
              </w:rPr>
              <w:t>Ομορφοκκλησιά,η</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spacing w:before="0" w:after="0" w:line="240" w:lineRule="auto"/>
              <w:rPr>
                <w:rFonts w:ascii="Segoe UI" w:hAnsi="Segoe UI" w:cs="Segoe UI"/>
                <w:b/>
                <w:bCs/>
                <w:sz w:val="18"/>
                <w:szCs w:val="18"/>
              </w:rPr>
            </w:pPr>
            <w:proofErr w:type="spellStart"/>
            <w:r w:rsidRPr="00196955">
              <w:rPr>
                <w:rFonts w:ascii="Segoe UI" w:hAnsi="Segoe UI" w:cs="Segoe UI"/>
                <w:b/>
                <w:bCs/>
                <w:sz w:val="18"/>
                <w:szCs w:val="18"/>
              </w:rPr>
              <w:t>Τοπική</w:t>
            </w:r>
            <w:proofErr w:type="spellEnd"/>
            <w:r w:rsidRPr="00196955">
              <w:rPr>
                <w:rFonts w:ascii="Segoe UI" w:hAnsi="Segoe UI" w:cs="Segoe UI"/>
                <w:b/>
                <w:bCs/>
                <w:sz w:val="18"/>
                <w:szCs w:val="18"/>
              </w:rPr>
              <w:t xml:space="preserve"> </w:t>
            </w:r>
            <w:proofErr w:type="spellStart"/>
            <w:r w:rsidRPr="00196955">
              <w:rPr>
                <w:rFonts w:ascii="Segoe UI" w:hAnsi="Segoe UI" w:cs="Segoe UI"/>
                <w:b/>
                <w:bCs/>
                <w:sz w:val="18"/>
                <w:szCs w:val="18"/>
              </w:rPr>
              <w:t>Κοινότητα</w:t>
            </w:r>
            <w:proofErr w:type="spellEnd"/>
            <w:r w:rsidRPr="00196955">
              <w:rPr>
                <w:rFonts w:ascii="Segoe UI" w:hAnsi="Segoe UI" w:cs="Segoe UI"/>
                <w:b/>
                <w:bCs/>
                <w:sz w:val="18"/>
                <w:szCs w:val="18"/>
              </w:rPr>
              <w:t xml:space="preserve"> </w:t>
            </w:r>
            <w:proofErr w:type="spellStart"/>
            <w:r w:rsidRPr="00196955">
              <w:rPr>
                <w:rFonts w:ascii="Segoe UI" w:hAnsi="Segoe UI" w:cs="Segoe UI"/>
                <w:b/>
                <w:bCs/>
                <w:sz w:val="18"/>
                <w:szCs w:val="18"/>
              </w:rPr>
              <w:t>Πενταβρύσου</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spacing w:before="0" w:after="0" w:line="240" w:lineRule="auto"/>
              <w:rPr>
                <w:rFonts w:ascii="Segoe UI" w:hAnsi="Segoe UI" w:cs="Segoe UI"/>
                <w:sz w:val="18"/>
                <w:szCs w:val="18"/>
              </w:rPr>
            </w:pPr>
            <w:proofErr w:type="spellStart"/>
            <w:r w:rsidRPr="00196955">
              <w:rPr>
                <w:rFonts w:ascii="Segoe UI" w:hAnsi="Segoe UI" w:cs="Segoe UI"/>
                <w:sz w:val="18"/>
                <w:szCs w:val="18"/>
              </w:rPr>
              <w:t>Πεντάβρυσον,το</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spacing w:before="0" w:after="0" w:line="240" w:lineRule="auto"/>
              <w:rPr>
                <w:rFonts w:ascii="Segoe UI" w:hAnsi="Segoe UI" w:cs="Segoe UI"/>
                <w:sz w:val="18"/>
                <w:szCs w:val="18"/>
              </w:rPr>
            </w:pPr>
            <w:proofErr w:type="spellStart"/>
            <w:r w:rsidRPr="00196955">
              <w:rPr>
                <w:rFonts w:ascii="Segoe UI" w:hAnsi="Segoe UI" w:cs="Segoe UI"/>
                <w:sz w:val="18"/>
                <w:szCs w:val="18"/>
              </w:rPr>
              <w:t>Υψηλόν,το</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spacing w:before="0" w:after="0" w:line="240" w:lineRule="auto"/>
              <w:rPr>
                <w:rFonts w:ascii="Segoe UI" w:hAnsi="Segoe UI" w:cs="Segoe UI"/>
                <w:b/>
                <w:bCs/>
                <w:sz w:val="18"/>
                <w:szCs w:val="18"/>
              </w:rPr>
            </w:pPr>
            <w:proofErr w:type="spellStart"/>
            <w:r w:rsidRPr="00196955">
              <w:rPr>
                <w:rFonts w:ascii="Segoe UI" w:hAnsi="Segoe UI" w:cs="Segoe UI"/>
                <w:b/>
                <w:bCs/>
                <w:sz w:val="18"/>
                <w:szCs w:val="18"/>
              </w:rPr>
              <w:t>Τοπική</w:t>
            </w:r>
            <w:proofErr w:type="spellEnd"/>
            <w:r w:rsidRPr="00196955">
              <w:rPr>
                <w:rFonts w:ascii="Segoe UI" w:hAnsi="Segoe UI" w:cs="Segoe UI"/>
                <w:b/>
                <w:bCs/>
                <w:sz w:val="18"/>
                <w:szCs w:val="18"/>
              </w:rPr>
              <w:t xml:space="preserve"> </w:t>
            </w:r>
            <w:proofErr w:type="spellStart"/>
            <w:r w:rsidRPr="00196955">
              <w:rPr>
                <w:rFonts w:ascii="Segoe UI" w:hAnsi="Segoe UI" w:cs="Segoe UI"/>
                <w:b/>
                <w:bCs/>
                <w:sz w:val="18"/>
                <w:szCs w:val="18"/>
              </w:rPr>
              <w:t>Κοινότητα</w:t>
            </w:r>
            <w:proofErr w:type="spellEnd"/>
            <w:r w:rsidRPr="00196955">
              <w:rPr>
                <w:rFonts w:ascii="Segoe UI" w:hAnsi="Segoe UI" w:cs="Segoe UI"/>
                <w:b/>
                <w:bCs/>
                <w:sz w:val="18"/>
                <w:szCs w:val="18"/>
              </w:rPr>
              <w:t xml:space="preserve"> </w:t>
            </w:r>
            <w:proofErr w:type="spellStart"/>
            <w:r w:rsidRPr="00196955">
              <w:rPr>
                <w:rFonts w:ascii="Segoe UI" w:hAnsi="Segoe UI" w:cs="Segoe UI"/>
                <w:b/>
                <w:bCs/>
                <w:sz w:val="18"/>
                <w:szCs w:val="18"/>
              </w:rPr>
              <w:t>Τσάκονης</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spacing w:before="0" w:after="0" w:line="240" w:lineRule="auto"/>
              <w:rPr>
                <w:rFonts w:ascii="Segoe UI" w:hAnsi="Segoe UI" w:cs="Segoe UI"/>
                <w:sz w:val="18"/>
                <w:szCs w:val="18"/>
              </w:rPr>
            </w:pPr>
            <w:proofErr w:type="spellStart"/>
            <w:r w:rsidRPr="00196955">
              <w:rPr>
                <w:rFonts w:ascii="Segoe UI" w:hAnsi="Segoe UI" w:cs="Segoe UI"/>
                <w:sz w:val="18"/>
                <w:szCs w:val="18"/>
              </w:rPr>
              <w:t>Τσάκονη,η</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spacing w:before="0" w:after="0" w:line="240" w:lineRule="auto"/>
              <w:rPr>
                <w:rFonts w:ascii="Segoe UI" w:hAnsi="Segoe UI" w:cs="Segoe UI"/>
                <w:b/>
                <w:bCs/>
                <w:sz w:val="18"/>
                <w:szCs w:val="18"/>
              </w:rPr>
            </w:pPr>
            <w:proofErr w:type="spellStart"/>
            <w:r w:rsidRPr="00196955">
              <w:rPr>
                <w:rFonts w:ascii="Segoe UI" w:hAnsi="Segoe UI" w:cs="Segoe UI"/>
                <w:b/>
                <w:bCs/>
                <w:sz w:val="18"/>
                <w:szCs w:val="18"/>
              </w:rPr>
              <w:t>Τοπική</w:t>
            </w:r>
            <w:proofErr w:type="spellEnd"/>
            <w:r w:rsidRPr="00196955">
              <w:rPr>
                <w:rFonts w:ascii="Segoe UI" w:hAnsi="Segoe UI" w:cs="Segoe UI"/>
                <w:b/>
                <w:bCs/>
                <w:sz w:val="18"/>
                <w:szCs w:val="18"/>
              </w:rPr>
              <w:t xml:space="preserve"> </w:t>
            </w:r>
            <w:proofErr w:type="spellStart"/>
            <w:r w:rsidRPr="00196955">
              <w:rPr>
                <w:rFonts w:ascii="Segoe UI" w:hAnsi="Segoe UI" w:cs="Segoe UI"/>
                <w:b/>
                <w:bCs/>
                <w:sz w:val="18"/>
                <w:szCs w:val="18"/>
              </w:rPr>
              <w:t>Κοινότητα</w:t>
            </w:r>
            <w:proofErr w:type="spellEnd"/>
            <w:r w:rsidRPr="00196955">
              <w:rPr>
                <w:rFonts w:ascii="Segoe UI" w:hAnsi="Segoe UI" w:cs="Segoe UI"/>
                <w:b/>
                <w:bCs/>
                <w:sz w:val="18"/>
                <w:szCs w:val="18"/>
              </w:rPr>
              <w:t xml:space="preserve"> </w:t>
            </w:r>
            <w:proofErr w:type="spellStart"/>
            <w:r w:rsidRPr="00196955">
              <w:rPr>
                <w:rFonts w:ascii="Segoe UI" w:hAnsi="Segoe UI" w:cs="Segoe UI"/>
                <w:b/>
                <w:bCs/>
                <w:sz w:val="18"/>
                <w:szCs w:val="18"/>
              </w:rPr>
              <w:t>Χιλιοδένδρου</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spacing w:before="0" w:after="0" w:line="240" w:lineRule="auto"/>
              <w:rPr>
                <w:rFonts w:ascii="Segoe UI" w:hAnsi="Segoe UI" w:cs="Segoe UI"/>
                <w:sz w:val="18"/>
                <w:szCs w:val="18"/>
              </w:rPr>
            </w:pPr>
            <w:proofErr w:type="spellStart"/>
            <w:r w:rsidRPr="00196955">
              <w:rPr>
                <w:rFonts w:ascii="Segoe UI" w:hAnsi="Segoe UI" w:cs="Segoe UI"/>
                <w:sz w:val="18"/>
                <w:szCs w:val="18"/>
              </w:rPr>
              <w:t>Πορειά,η</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spacing w:before="0" w:after="0" w:line="240" w:lineRule="auto"/>
              <w:rPr>
                <w:rFonts w:ascii="Segoe UI" w:hAnsi="Segoe UI" w:cs="Segoe UI"/>
                <w:sz w:val="18"/>
                <w:szCs w:val="18"/>
              </w:rPr>
            </w:pPr>
            <w:proofErr w:type="spellStart"/>
            <w:r w:rsidRPr="00196955">
              <w:rPr>
                <w:rFonts w:ascii="Segoe UI" w:hAnsi="Segoe UI" w:cs="Segoe UI"/>
                <w:sz w:val="18"/>
                <w:szCs w:val="18"/>
              </w:rPr>
              <w:t>Χιλιόδενδρον,το</w:t>
            </w:r>
            <w:proofErr w:type="spellEnd"/>
          </w:p>
        </w:tc>
      </w:tr>
      <w:tr w:rsidR="00196955" w:rsidRPr="00196955" w:rsidTr="00196955">
        <w:trPr>
          <w:trHeight w:val="20"/>
        </w:trPr>
        <w:tc>
          <w:tcPr>
            <w:tcW w:w="9267" w:type="dxa"/>
            <w:shd w:val="clear" w:color="auto" w:fill="92CDDC" w:themeFill="accent5" w:themeFillTint="99"/>
            <w:hideMark/>
          </w:tcPr>
          <w:p w:rsidR="00196955" w:rsidRPr="00196955" w:rsidRDefault="00196955" w:rsidP="00196955">
            <w:pPr>
              <w:spacing w:before="0" w:after="0" w:line="240" w:lineRule="auto"/>
              <w:rPr>
                <w:rFonts w:ascii="Segoe UI" w:hAnsi="Segoe UI" w:cs="Segoe UI"/>
                <w:b/>
                <w:bCs/>
                <w:sz w:val="18"/>
                <w:szCs w:val="18"/>
              </w:rPr>
            </w:pPr>
            <w:r w:rsidRPr="00196955">
              <w:rPr>
                <w:rFonts w:ascii="Segoe UI" w:hAnsi="Segoe UI" w:cs="Segoe UI"/>
                <w:b/>
                <w:bCs/>
                <w:sz w:val="18"/>
                <w:szCs w:val="18"/>
              </w:rPr>
              <w:t>ΔΗΜΟΤΙΚΗ ΕΝΟΤΗΤΑ ΑΓΙΩΝ ΑΝΑΡΓΥΡΩΝ</w:t>
            </w:r>
          </w:p>
        </w:tc>
      </w:tr>
      <w:tr w:rsidR="00196955" w:rsidRPr="00196955" w:rsidTr="00196955">
        <w:trPr>
          <w:trHeight w:val="20"/>
        </w:trPr>
        <w:tc>
          <w:tcPr>
            <w:tcW w:w="9267" w:type="dxa"/>
            <w:shd w:val="clear" w:color="auto" w:fill="auto"/>
            <w:hideMark/>
          </w:tcPr>
          <w:p w:rsidR="00196955" w:rsidRPr="00196955" w:rsidRDefault="00196955" w:rsidP="00196955">
            <w:pPr>
              <w:spacing w:before="0" w:after="0" w:line="240" w:lineRule="auto"/>
              <w:rPr>
                <w:rFonts w:ascii="Segoe UI" w:hAnsi="Segoe UI" w:cs="Segoe UI"/>
                <w:b/>
                <w:bCs/>
                <w:sz w:val="18"/>
                <w:szCs w:val="18"/>
              </w:rPr>
            </w:pPr>
            <w:proofErr w:type="spellStart"/>
            <w:r w:rsidRPr="00196955">
              <w:rPr>
                <w:rFonts w:ascii="Segoe UI" w:hAnsi="Segoe UI" w:cs="Segoe UI"/>
                <w:b/>
                <w:bCs/>
                <w:sz w:val="18"/>
                <w:szCs w:val="18"/>
              </w:rPr>
              <w:t>Τοπική</w:t>
            </w:r>
            <w:proofErr w:type="spellEnd"/>
            <w:r w:rsidRPr="00196955">
              <w:rPr>
                <w:rFonts w:ascii="Segoe UI" w:hAnsi="Segoe UI" w:cs="Segoe UI"/>
                <w:b/>
                <w:bCs/>
                <w:sz w:val="18"/>
                <w:szCs w:val="18"/>
              </w:rPr>
              <w:t xml:space="preserve"> </w:t>
            </w:r>
            <w:proofErr w:type="spellStart"/>
            <w:r w:rsidRPr="00196955">
              <w:rPr>
                <w:rFonts w:ascii="Segoe UI" w:hAnsi="Segoe UI" w:cs="Segoe UI"/>
                <w:b/>
                <w:bCs/>
                <w:sz w:val="18"/>
                <w:szCs w:val="18"/>
              </w:rPr>
              <w:t>Κοινότητα</w:t>
            </w:r>
            <w:proofErr w:type="spellEnd"/>
            <w:r w:rsidRPr="00196955">
              <w:rPr>
                <w:rFonts w:ascii="Segoe UI" w:hAnsi="Segoe UI" w:cs="Segoe UI"/>
                <w:b/>
                <w:bCs/>
                <w:sz w:val="18"/>
                <w:szCs w:val="18"/>
              </w:rPr>
              <w:t xml:space="preserve"> </w:t>
            </w:r>
            <w:proofErr w:type="spellStart"/>
            <w:r w:rsidRPr="00196955">
              <w:rPr>
                <w:rFonts w:ascii="Segoe UI" w:hAnsi="Segoe UI" w:cs="Segoe UI"/>
                <w:b/>
                <w:bCs/>
                <w:sz w:val="18"/>
                <w:szCs w:val="18"/>
              </w:rPr>
              <w:t>Βασιλειάδος</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spacing w:before="0" w:after="0" w:line="240" w:lineRule="auto"/>
              <w:rPr>
                <w:rFonts w:ascii="Segoe UI" w:hAnsi="Segoe UI" w:cs="Segoe UI"/>
                <w:sz w:val="18"/>
                <w:szCs w:val="18"/>
              </w:rPr>
            </w:pPr>
            <w:proofErr w:type="spellStart"/>
            <w:r w:rsidRPr="00196955">
              <w:rPr>
                <w:rFonts w:ascii="Segoe UI" w:hAnsi="Segoe UI" w:cs="Segoe UI"/>
                <w:sz w:val="18"/>
                <w:szCs w:val="18"/>
              </w:rPr>
              <w:t>Αγία</w:t>
            </w:r>
            <w:proofErr w:type="spellEnd"/>
            <w:r w:rsidRPr="00196955">
              <w:rPr>
                <w:rFonts w:ascii="Segoe UI" w:hAnsi="Segoe UI" w:cs="Segoe UI"/>
                <w:sz w:val="18"/>
                <w:szCs w:val="18"/>
              </w:rPr>
              <w:t xml:space="preserve"> </w:t>
            </w:r>
            <w:proofErr w:type="spellStart"/>
            <w:r w:rsidRPr="00196955">
              <w:rPr>
                <w:rFonts w:ascii="Segoe UI" w:hAnsi="Segoe UI" w:cs="Segoe UI"/>
                <w:sz w:val="18"/>
                <w:szCs w:val="18"/>
              </w:rPr>
              <w:t>Παρασκευή,η</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sz w:val="18"/>
                <w:szCs w:val="18"/>
              </w:rPr>
            </w:pPr>
            <w:proofErr w:type="spellStart"/>
            <w:r w:rsidRPr="00196955">
              <w:rPr>
                <w:rFonts w:ascii="Segoe UI" w:hAnsi="Segoe UI" w:cs="Segoe UI"/>
                <w:sz w:val="18"/>
                <w:szCs w:val="18"/>
              </w:rPr>
              <w:t>Βασιλειάς,η</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sz w:val="18"/>
                <w:szCs w:val="18"/>
              </w:rPr>
            </w:pPr>
            <w:proofErr w:type="spellStart"/>
            <w:r w:rsidRPr="00196955">
              <w:rPr>
                <w:rFonts w:ascii="Segoe UI" w:hAnsi="Segoe UI" w:cs="Segoe UI"/>
                <w:sz w:val="18"/>
                <w:szCs w:val="18"/>
              </w:rPr>
              <w:t>Βέργα,η</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b/>
                <w:bCs/>
                <w:sz w:val="18"/>
                <w:szCs w:val="18"/>
              </w:rPr>
            </w:pPr>
            <w:proofErr w:type="spellStart"/>
            <w:r w:rsidRPr="00196955">
              <w:rPr>
                <w:rFonts w:ascii="Segoe UI" w:hAnsi="Segoe UI" w:cs="Segoe UI"/>
                <w:b/>
                <w:bCs/>
                <w:sz w:val="18"/>
                <w:szCs w:val="18"/>
              </w:rPr>
              <w:t>Τοπική</w:t>
            </w:r>
            <w:proofErr w:type="spellEnd"/>
            <w:r w:rsidRPr="00196955">
              <w:rPr>
                <w:rFonts w:ascii="Segoe UI" w:hAnsi="Segoe UI" w:cs="Segoe UI"/>
                <w:b/>
                <w:bCs/>
                <w:sz w:val="18"/>
                <w:szCs w:val="18"/>
              </w:rPr>
              <w:t xml:space="preserve"> </w:t>
            </w:r>
            <w:proofErr w:type="spellStart"/>
            <w:r w:rsidRPr="00196955">
              <w:rPr>
                <w:rFonts w:ascii="Segoe UI" w:hAnsi="Segoe UI" w:cs="Segoe UI"/>
                <w:b/>
                <w:bCs/>
                <w:sz w:val="18"/>
                <w:szCs w:val="18"/>
              </w:rPr>
              <w:t>Κοινότητα</w:t>
            </w:r>
            <w:proofErr w:type="spellEnd"/>
            <w:r w:rsidRPr="00196955">
              <w:rPr>
                <w:rFonts w:ascii="Segoe UI" w:hAnsi="Segoe UI" w:cs="Segoe UI"/>
                <w:b/>
                <w:bCs/>
                <w:sz w:val="18"/>
                <w:szCs w:val="18"/>
              </w:rPr>
              <w:t xml:space="preserve"> </w:t>
            </w:r>
            <w:proofErr w:type="spellStart"/>
            <w:r w:rsidRPr="00196955">
              <w:rPr>
                <w:rFonts w:ascii="Segoe UI" w:hAnsi="Segoe UI" w:cs="Segoe UI"/>
                <w:b/>
                <w:bCs/>
                <w:sz w:val="18"/>
                <w:szCs w:val="18"/>
              </w:rPr>
              <w:t>Κορησού</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sz w:val="18"/>
                <w:szCs w:val="18"/>
              </w:rPr>
            </w:pPr>
            <w:proofErr w:type="spellStart"/>
            <w:r w:rsidRPr="00196955">
              <w:rPr>
                <w:rFonts w:ascii="Segoe UI" w:hAnsi="Segoe UI" w:cs="Segoe UI"/>
                <w:sz w:val="18"/>
                <w:szCs w:val="18"/>
              </w:rPr>
              <w:t>Άγιος</w:t>
            </w:r>
            <w:proofErr w:type="spellEnd"/>
            <w:r w:rsidRPr="00196955">
              <w:rPr>
                <w:rFonts w:ascii="Segoe UI" w:hAnsi="Segoe UI" w:cs="Segoe UI"/>
                <w:sz w:val="18"/>
                <w:szCs w:val="18"/>
              </w:rPr>
              <w:t xml:space="preserve"> </w:t>
            </w:r>
            <w:proofErr w:type="spellStart"/>
            <w:r w:rsidRPr="00196955">
              <w:rPr>
                <w:rFonts w:ascii="Segoe UI" w:hAnsi="Segoe UI" w:cs="Segoe UI"/>
                <w:sz w:val="18"/>
                <w:szCs w:val="18"/>
              </w:rPr>
              <w:t>Νικόλαος,ο</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sz w:val="18"/>
                <w:szCs w:val="18"/>
              </w:rPr>
            </w:pPr>
            <w:proofErr w:type="spellStart"/>
            <w:r w:rsidRPr="00196955">
              <w:rPr>
                <w:rFonts w:ascii="Segoe UI" w:hAnsi="Segoe UI" w:cs="Segoe UI"/>
                <w:sz w:val="18"/>
                <w:szCs w:val="18"/>
              </w:rPr>
              <w:t>Κορησός,η</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b/>
                <w:bCs/>
                <w:sz w:val="18"/>
                <w:szCs w:val="18"/>
              </w:rPr>
            </w:pPr>
            <w:proofErr w:type="spellStart"/>
            <w:r w:rsidRPr="00196955">
              <w:rPr>
                <w:rFonts w:ascii="Segoe UI" w:hAnsi="Segoe UI" w:cs="Segoe UI"/>
                <w:b/>
                <w:bCs/>
                <w:sz w:val="18"/>
                <w:szCs w:val="18"/>
              </w:rPr>
              <w:t>Τοπική</w:t>
            </w:r>
            <w:proofErr w:type="spellEnd"/>
            <w:r w:rsidRPr="00196955">
              <w:rPr>
                <w:rFonts w:ascii="Segoe UI" w:hAnsi="Segoe UI" w:cs="Segoe UI"/>
                <w:b/>
                <w:bCs/>
                <w:sz w:val="18"/>
                <w:szCs w:val="18"/>
              </w:rPr>
              <w:t xml:space="preserve"> </w:t>
            </w:r>
            <w:proofErr w:type="spellStart"/>
            <w:r w:rsidRPr="00196955">
              <w:rPr>
                <w:rFonts w:ascii="Segoe UI" w:hAnsi="Segoe UI" w:cs="Segoe UI"/>
                <w:b/>
                <w:bCs/>
                <w:sz w:val="18"/>
                <w:szCs w:val="18"/>
              </w:rPr>
              <w:t>Κοινότητα</w:t>
            </w:r>
            <w:proofErr w:type="spellEnd"/>
            <w:r w:rsidRPr="00196955">
              <w:rPr>
                <w:rFonts w:ascii="Segoe UI" w:hAnsi="Segoe UI" w:cs="Segoe UI"/>
                <w:b/>
                <w:bCs/>
                <w:sz w:val="18"/>
                <w:szCs w:val="18"/>
              </w:rPr>
              <w:t xml:space="preserve"> </w:t>
            </w:r>
            <w:proofErr w:type="spellStart"/>
            <w:r w:rsidRPr="00196955">
              <w:rPr>
                <w:rFonts w:ascii="Segoe UI" w:hAnsi="Segoe UI" w:cs="Segoe UI"/>
                <w:b/>
                <w:bCs/>
                <w:sz w:val="18"/>
                <w:szCs w:val="18"/>
              </w:rPr>
              <w:t>Λιθιάς</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sz w:val="18"/>
                <w:szCs w:val="18"/>
              </w:rPr>
            </w:pPr>
            <w:proofErr w:type="spellStart"/>
            <w:r w:rsidRPr="00196955">
              <w:rPr>
                <w:rFonts w:ascii="Segoe UI" w:hAnsi="Segoe UI" w:cs="Segoe UI"/>
                <w:sz w:val="18"/>
                <w:szCs w:val="18"/>
              </w:rPr>
              <w:t>Λιθιά,η</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b/>
                <w:bCs/>
                <w:sz w:val="18"/>
                <w:szCs w:val="18"/>
              </w:rPr>
            </w:pPr>
            <w:proofErr w:type="spellStart"/>
            <w:r w:rsidRPr="00196955">
              <w:rPr>
                <w:rFonts w:ascii="Segoe UI" w:hAnsi="Segoe UI" w:cs="Segoe UI"/>
                <w:b/>
                <w:bCs/>
                <w:sz w:val="18"/>
                <w:szCs w:val="18"/>
              </w:rPr>
              <w:t>Τοπική</w:t>
            </w:r>
            <w:proofErr w:type="spellEnd"/>
            <w:r w:rsidRPr="00196955">
              <w:rPr>
                <w:rFonts w:ascii="Segoe UI" w:hAnsi="Segoe UI" w:cs="Segoe UI"/>
                <w:b/>
                <w:bCs/>
                <w:sz w:val="18"/>
                <w:szCs w:val="18"/>
              </w:rPr>
              <w:t xml:space="preserve"> </w:t>
            </w:r>
            <w:proofErr w:type="spellStart"/>
            <w:r w:rsidRPr="00196955">
              <w:rPr>
                <w:rFonts w:ascii="Segoe UI" w:hAnsi="Segoe UI" w:cs="Segoe UI"/>
                <w:b/>
                <w:bCs/>
                <w:sz w:val="18"/>
                <w:szCs w:val="18"/>
              </w:rPr>
              <w:t>Κοινότητα</w:t>
            </w:r>
            <w:proofErr w:type="spellEnd"/>
            <w:r w:rsidRPr="00196955">
              <w:rPr>
                <w:rFonts w:ascii="Segoe UI" w:hAnsi="Segoe UI" w:cs="Segoe UI"/>
                <w:b/>
                <w:bCs/>
                <w:sz w:val="18"/>
                <w:szCs w:val="18"/>
              </w:rPr>
              <w:t xml:space="preserve"> </w:t>
            </w:r>
            <w:proofErr w:type="spellStart"/>
            <w:r w:rsidRPr="00196955">
              <w:rPr>
                <w:rFonts w:ascii="Segoe UI" w:hAnsi="Segoe UI" w:cs="Segoe UI"/>
                <w:b/>
                <w:bCs/>
                <w:sz w:val="18"/>
                <w:szCs w:val="18"/>
              </w:rPr>
              <w:t>Μελισσοτόπου</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sz w:val="18"/>
                <w:szCs w:val="18"/>
              </w:rPr>
            </w:pPr>
            <w:proofErr w:type="spellStart"/>
            <w:r w:rsidRPr="00196955">
              <w:rPr>
                <w:rFonts w:ascii="Segoe UI" w:hAnsi="Segoe UI" w:cs="Segoe UI"/>
                <w:sz w:val="18"/>
                <w:szCs w:val="18"/>
              </w:rPr>
              <w:t>Μελισσότοπος,ο</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sz w:val="18"/>
                <w:szCs w:val="18"/>
              </w:rPr>
            </w:pPr>
            <w:proofErr w:type="spellStart"/>
            <w:r w:rsidRPr="00196955">
              <w:rPr>
                <w:rFonts w:ascii="Segoe UI" w:hAnsi="Segoe UI" w:cs="Segoe UI"/>
                <w:sz w:val="18"/>
                <w:szCs w:val="18"/>
              </w:rPr>
              <w:t>Μονή</w:t>
            </w:r>
            <w:proofErr w:type="spellEnd"/>
            <w:r w:rsidRPr="00196955">
              <w:rPr>
                <w:rFonts w:ascii="Segoe UI" w:hAnsi="Segoe UI" w:cs="Segoe UI"/>
                <w:sz w:val="18"/>
                <w:szCs w:val="18"/>
              </w:rPr>
              <w:t xml:space="preserve"> </w:t>
            </w:r>
            <w:proofErr w:type="spellStart"/>
            <w:r w:rsidRPr="00196955">
              <w:rPr>
                <w:rFonts w:ascii="Segoe UI" w:hAnsi="Segoe UI" w:cs="Segoe UI"/>
                <w:sz w:val="18"/>
                <w:szCs w:val="18"/>
              </w:rPr>
              <w:t>Αγίων</w:t>
            </w:r>
            <w:proofErr w:type="spellEnd"/>
            <w:r w:rsidRPr="00196955">
              <w:rPr>
                <w:rFonts w:ascii="Segoe UI" w:hAnsi="Segoe UI" w:cs="Segoe UI"/>
                <w:sz w:val="18"/>
                <w:szCs w:val="18"/>
              </w:rPr>
              <w:t xml:space="preserve"> </w:t>
            </w:r>
            <w:proofErr w:type="spellStart"/>
            <w:r w:rsidRPr="00196955">
              <w:rPr>
                <w:rFonts w:ascii="Segoe UI" w:hAnsi="Segoe UI" w:cs="Segoe UI"/>
                <w:sz w:val="18"/>
                <w:szCs w:val="18"/>
              </w:rPr>
              <w:t>Αναργύρων,η</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sz w:val="18"/>
                <w:szCs w:val="18"/>
              </w:rPr>
            </w:pPr>
            <w:proofErr w:type="spellStart"/>
            <w:r w:rsidRPr="00196955">
              <w:rPr>
                <w:rFonts w:ascii="Segoe UI" w:hAnsi="Segoe UI" w:cs="Segoe UI"/>
                <w:sz w:val="18"/>
                <w:szCs w:val="18"/>
              </w:rPr>
              <w:t>Σταυροπόταμος,ο</w:t>
            </w:r>
            <w:proofErr w:type="spellEnd"/>
          </w:p>
        </w:tc>
      </w:tr>
      <w:tr w:rsidR="00196955" w:rsidRPr="00196955" w:rsidTr="00196955">
        <w:trPr>
          <w:trHeight w:val="20"/>
        </w:trPr>
        <w:tc>
          <w:tcPr>
            <w:tcW w:w="9267" w:type="dxa"/>
            <w:shd w:val="clear" w:color="auto" w:fill="92CDDC" w:themeFill="accent5" w:themeFillTint="99"/>
            <w:hideMark/>
          </w:tcPr>
          <w:p w:rsidR="00196955" w:rsidRPr="00196955" w:rsidRDefault="00196955" w:rsidP="00196955">
            <w:pPr>
              <w:tabs>
                <w:tab w:val="center" w:pos="4153"/>
                <w:tab w:val="right" w:pos="8306"/>
              </w:tabs>
              <w:spacing w:before="0" w:after="0" w:line="240" w:lineRule="auto"/>
              <w:rPr>
                <w:rFonts w:ascii="Segoe UI" w:hAnsi="Segoe UI" w:cs="Segoe UI"/>
                <w:b/>
                <w:bCs/>
                <w:sz w:val="18"/>
                <w:szCs w:val="18"/>
              </w:rPr>
            </w:pPr>
            <w:r w:rsidRPr="00196955">
              <w:rPr>
                <w:rFonts w:ascii="Segoe UI" w:hAnsi="Segoe UI" w:cs="Segoe UI"/>
                <w:b/>
                <w:bCs/>
                <w:sz w:val="18"/>
                <w:szCs w:val="18"/>
              </w:rPr>
              <w:t>ΔΗΜΟΤΙΚΗ ΕΝΟΤΗΤΑ ΒΙΤΣΙΟΥ</w:t>
            </w:r>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b/>
                <w:bCs/>
                <w:sz w:val="18"/>
                <w:szCs w:val="18"/>
              </w:rPr>
            </w:pPr>
            <w:proofErr w:type="spellStart"/>
            <w:r w:rsidRPr="00196955">
              <w:rPr>
                <w:rFonts w:ascii="Segoe UI" w:hAnsi="Segoe UI" w:cs="Segoe UI"/>
                <w:b/>
                <w:bCs/>
                <w:sz w:val="18"/>
                <w:szCs w:val="18"/>
              </w:rPr>
              <w:t>Τοπική</w:t>
            </w:r>
            <w:proofErr w:type="spellEnd"/>
            <w:r w:rsidRPr="00196955">
              <w:rPr>
                <w:rFonts w:ascii="Segoe UI" w:hAnsi="Segoe UI" w:cs="Segoe UI"/>
                <w:b/>
                <w:bCs/>
                <w:sz w:val="18"/>
                <w:szCs w:val="18"/>
              </w:rPr>
              <w:t xml:space="preserve"> </w:t>
            </w:r>
            <w:proofErr w:type="spellStart"/>
            <w:r w:rsidRPr="00196955">
              <w:rPr>
                <w:rFonts w:ascii="Segoe UI" w:hAnsi="Segoe UI" w:cs="Segoe UI"/>
                <w:b/>
                <w:bCs/>
                <w:sz w:val="18"/>
                <w:szCs w:val="18"/>
              </w:rPr>
              <w:t>Κοινότητα</w:t>
            </w:r>
            <w:proofErr w:type="spellEnd"/>
            <w:r w:rsidRPr="00196955">
              <w:rPr>
                <w:rFonts w:ascii="Segoe UI" w:hAnsi="Segoe UI" w:cs="Segoe UI"/>
                <w:b/>
                <w:bCs/>
                <w:sz w:val="18"/>
                <w:szCs w:val="18"/>
              </w:rPr>
              <w:t xml:space="preserve"> </w:t>
            </w:r>
            <w:proofErr w:type="spellStart"/>
            <w:r w:rsidRPr="00196955">
              <w:rPr>
                <w:rFonts w:ascii="Segoe UI" w:hAnsi="Segoe UI" w:cs="Segoe UI"/>
                <w:b/>
                <w:bCs/>
                <w:sz w:val="18"/>
                <w:szCs w:val="18"/>
              </w:rPr>
              <w:t>Βυσσινέας</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sz w:val="18"/>
                <w:szCs w:val="18"/>
              </w:rPr>
            </w:pPr>
            <w:proofErr w:type="spellStart"/>
            <w:r w:rsidRPr="00196955">
              <w:rPr>
                <w:rFonts w:ascii="Segoe UI" w:hAnsi="Segoe UI" w:cs="Segoe UI"/>
                <w:sz w:val="18"/>
                <w:szCs w:val="18"/>
              </w:rPr>
              <w:t>Βυσσινέα,η</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b/>
                <w:bCs/>
                <w:sz w:val="18"/>
                <w:szCs w:val="18"/>
              </w:rPr>
            </w:pPr>
            <w:proofErr w:type="spellStart"/>
            <w:r w:rsidRPr="00196955">
              <w:rPr>
                <w:rFonts w:ascii="Segoe UI" w:hAnsi="Segoe UI" w:cs="Segoe UI"/>
                <w:b/>
                <w:bCs/>
                <w:sz w:val="18"/>
                <w:szCs w:val="18"/>
              </w:rPr>
              <w:t>Τοπική</w:t>
            </w:r>
            <w:proofErr w:type="spellEnd"/>
            <w:r w:rsidRPr="00196955">
              <w:rPr>
                <w:rFonts w:ascii="Segoe UI" w:hAnsi="Segoe UI" w:cs="Segoe UI"/>
                <w:b/>
                <w:bCs/>
                <w:sz w:val="18"/>
                <w:szCs w:val="18"/>
              </w:rPr>
              <w:t xml:space="preserve"> </w:t>
            </w:r>
            <w:proofErr w:type="spellStart"/>
            <w:r w:rsidRPr="00196955">
              <w:rPr>
                <w:rFonts w:ascii="Segoe UI" w:hAnsi="Segoe UI" w:cs="Segoe UI"/>
                <w:b/>
                <w:bCs/>
                <w:sz w:val="18"/>
                <w:szCs w:val="18"/>
              </w:rPr>
              <w:t>Κοινότητα</w:t>
            </w:r>
            <w:proofErr w:type="spellEnd"/>
            <w:r w:rsidRPr="00196955">
              <w:rPr>
                <w:rFonts w:ascii="Segoe UI" w:hAnsi="Segoe UI" w:cs="Segoe UI"/>
                <w:b/>
                <w:bCs/>
                <w:sz w:val="18"/>
                <w:szCs w:val="18"/>
              </w:rPr>
              <w:t xml:space="preserve"> </w:t>
            </w:r>
            <w:proofErr w:type="spellStart"/>
            <w:r w:rsidRPr="00196955">
              <w:rPr>
                <w:rFonts w:ascii="Segoe UI" w:hAnsi="Segoe UI" w:cs="Segoe UI"/>
                <w:b/>
                <w:bCs/>
                <w:sz w:val="18"/>
                <w:szCs w:val="18"/>
              </w:rPr>
              <w:t>Μεταμορφώσεως</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sz w:val="18"/>
                <w:szCs w:val="18"/>
              </w:rPr>
            </w:pPr>
            <w:proofErr w:type="spellStart"/>
            <w:r w:rsidRPr="00196955">
              <w:rPr>
                <w:rFonts w:ascii="Segoe UI" w:hAnsi="Segoe UI" w:cs="Segoe UI"/>
                <w:sz w:val="18"/>
                <w:szCs w:val="18"/>
              </w:rPr>
              <w:t>Μεταμόρφωσις,η</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sz w:val="18"/>
                <w:szCs w:val="18"/>
              </w:rPr>
            </w:pPr>
            <w:proofErr w:type="spellStart"/>
            <w:r w:rsidRPr="00196955">
              <w:rPr>
                <w:rFonts w:ascii="Segoe UI" w:hAnsi="Segoe UI" w:cs="Segoe UI"/>
                <w:sz w:val="18"/>
                <w:szCs w:val="18"/>
              </w:rPr>
              <w:t>Φωτεινή,η</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b/>
                <w:bCs/>
                <w:sz w:val="18"/>
                <w:szCs w:val="18"/>
              </w:rPr>
            </w:pPr>
            <w:proofErr w:type="spellStart"/>
            <w:r w:rsidRPr="00196955">
              <w:rPr>
                <w:rFonts w:ascii="Segoe UI" w:hAnsi="Segoe UI" w:cs="Segoe UI"/>
                <w:b/>
                <w:bCs/>
                <w:sz w:val="18"/>
                <w:szCs w:val="18"/>
              </w:rPr>
              <w:t>Τοπική</w:t>
            </w:r>
            <w:proofErr w:type="spellEnd"/>
            <w:r w:rsidRPr="00196955">
              <w:rPr>
                <w:rFonts w:ascii="Segoe UI" w:hAnsi="Segoe UI" w:cs="Segoe UI"/>
                <w:b/>
                <w:bCs/>
                <w:sz w:val="18"/>
                <w:szCs w:val="18"/>
              </w:rPr>
              <w:t xml:space="preserve"> </w:t>
            </w:r>
            <w:proofErr w:type="spellStart"/>
            <w:r w:rsidRPr="00196955">
              <w:rPr>
                <w:rFonts w:ascii="Segoe UI" w:hAnsi="Segoe UI" w:cs="Segoe UI"/>
                <w:b/>
                <w:bCs/>
                <w:sz w:val="18"/>
                <w:szCs w:val="18"/>
              </w:rPr>
              <w:t>Κοινότητα</w:t>
            </w:r>
            <w:proofErr w:type="spellEnd"/>
            <w:r w:rsidRPr="00196955">
              <w:rPr>
                <w:rFonts w:ascii="Segoe UI" w:hAnsi="Segoe UI" w:cs="Segoe UI"/>
                <w:b/>
                <w:bCs/>
                <w:sz w:val="18"/>
                <w:szCs w:val="18"/>
              </w:rPr>
              <w:t xml:space="preserve"> </w:t>
            </w:r>
            <w:proofErr w:type="spellStart"/>
            <w:r w:rsidRPr="00196955">
              <w:rPr>
                <w:rFonts w:ascii="Segoe UI" w:hAnsi="Segoe UI" w:cs="Segoe UI"/>
                <w:b/>
                <w:bCs/>
                <w:sz w:val="18"/>
                <w:szCs w:val="18"/>
              </w:rPr>
              <w:t>Οξυάς</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sz w:val="18"/>
                <w:szCs w:val="18"/>
              </w:rPr>
            </w:pPr>
            <w:proofErr w:type="spellStart"/>
            <w:r w:rsidRPr="00196955">
              <w:rPr>
                <w:rFonts w:ascii="Segoe UI" w:hAnsi="Segoe UI" w:cs="Segoe UI"/>
                <w:sz w:val="18"/>
                <w:szCs w:val="18"/>
              </w:rPr>
              <w:t>Οξυά,η</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b/>
                <w:bCs/>
                <w:sz w:val="18"/>
                <w:szCs w:val="18"/>
              </w:rPr>
            </w:pPr>
            <w:proofErr w:type="spellStart"/>
            <w:r w:rsidRPr="00196955">
              <w:rPr>
                <w:rFonts w:ascii="Segoe UI" w:hAnsi="Segoe UI" w:cs="Segoe UI"/>
                <w:b/>
                <w:bCs/>
                <w:sz w:val="18"/>
                <w:szCs w:val="18"/>
              </w:rPr>
              <w:t>Τοπική</w:t>
            </w:r>
            <w:proofErr w:type="spellEnd"/>
            <w:r w:rsidRPr="00196955">
              <w:rPr>
                <w:rFonts w:ascii="Segoe UI" w:hAnsi="Segoe UI" w:cs="Segoe UI"/>
                <w:b/>
                <w:bCs/>
                <w:sz w:val="18"/>
                <w:szCs w:val="18"/>
              </w:rPr>
              <w:t xml:space="preserve"> </w:t>
            </w:r>
            <w:proofErr w:type="spellStart"/>
            <w:r w:rsidRPr="00196955">
              <w:rPr>
                <w:rFonts w:ascii="Segoe UI" w:hAnsi="Segoe UI" w:cs="Segoe UI"/>
                <w:b/>
                <w:bCs/>
                <w:sz w:val="18"/>
                <w:szCs w:val="18"/>
              </w:rPr>
              <w:t>Κοινότητα</w:t>
            </w:r>
            <w:proofErr w:type="spellEnd"/>
            <w:r w:rsidRPr="00196955">
              <w:rPr>
                <w:rFonts w:ascii="Segoe UI" w:hAnsi="Segoe UI" w:cs="Segoe UI"/>
                <w:b/>
                <w:bCs/>
                <w:sz w:val="18"/>
                <w:szCs w:val="18"/>
              </w:rPr>
              <w:t xml:space="preserve"> </w:t>
            </w:r>
            <w:proofErr w:type="spellStart"/>
            <w:r w:rsidRPr="00196955">
              <w:rPr>
                <w:rFonts w:ascii="Segoe UI" w:hAnsi="Segoe UI" w:cs="Segoe UI"/>
                <w:b/>
                <w:bCs/>
                <w:sz w:val="18"/>
                <w:szCs w:val="18"/>
              </w:rPr>
              <w:t>Πολυκεράσου</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sz w:val="18"/>
                <w:szCs w:val="18"/>
              </w:rPr>
            </w:pPr>
            <w:proofErr w:type="spellStart"/>
            <w:r w:rsidRPr="00196955">
              <w:rPr>
                <w:rFonts w:ascii="Segoe UI" w:hAnsi="Segoe UI" w:cs="Segoe UI"/>
                <w:sz w:val="18"/>
                <w:szCs w:val="18"/>
              </w:rPr>
              <w:t>Πολυκέρασον,το</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b/>
                <w:bCs/>
                <w:sz w:val="18"/>
                <w:szCs w:val="18"/>
              </w:rPr>
            </w:pPr>
            <w:proofErr w:type="spellStart"/>
            <w:r w:rsidRPr="00196955">
              <w:rPr>
                <w:rFonts w:ascii="Segoe UI" w:hAnsi="Segoe UI" w:cs="Segoe UI"/>
                <w:b/>
                <w:bCs/>
                <w:sz w:val="18"/>
                <w:szCs w:val="18"/>
              </w:rPr>
              <w:t>Τοπική</w:t>
            </w:r>
            <w:proofErr w:type="spellEnd"/>
            <w:r w:rsidRPr="00196955">
              <w:rPr>
                <w:rFonts w:ascii="Segoe UI" w:hAnsi="Segoe UI" w:cs="Segoe UI"/>
                <w:b/>
                <w:bCs/>
                <w:sz w:val="18"/>
                <w:szCs w:val="18"/>
              </w:rPr>
              <w:t xml:space="preserve"> </w:t>
            </w:r>
            <w:proofErr w:type="spellStart"/>
            <w:r w:rsidRPr="00196955">
              <w:rPr>
                <w:rFonts w:ascii="Segoe UI" w:hAnsi="Segoe UI" w:cs="Segoe UI"/>
                <w:b/>
                <w:bCs/>
                <w:sz w:val="18"/>
                <w:szCs w:val="18"/>
              </w:rPr>
              <w:t>Κοινότητα</w:t>
            </w:r>
            <w:proofErr w:type="spellEnd"/>
            <w:r w:rsidRPr="00196955">
              <w:rPr>
                <w:rFonts w:ascii="Segoe UI" w:hAnsi="Segoe UI" w:cs="Segoe UI"/>
                <w:b/>
                <w:bCs/>
                <w:sz w:val="18"/>
                <w:szCs w:val="18"/>
              </w:rPr>
              <w:t xml:space="preserve"> </w:t>
            </w:r>
            <w:proofErr w:type="spellStart"/>
            <w:r w:rsidRPr="00196955">
              <w:rPr>
                <w:rFonts w:ascii="Segoe UI" w:hAnsi="Segoe UI" w:cs="Segoe UI"/>
                <w:b/>
                <w:bCs/>
                <w:sz w:val="18"/>
                <w:szCs w:val="18"/>
              </w:rPr>
              <w:t>Σιδηροχωρίου</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sz w:val="18"/>
                <w:szCs w:val="18"/>
              </w:rPr>
            </w:pPr>
            <w:proofErr w:type="spellStart"/>
            <w:r w:rsidRPr="00196955">
              <w:rPr>
                <w:rFonts w:ascii="Segoe UI" w:hAnsi="Segoe UI" w:cs="Segoe UI"/>
                <w:sz w:val="18"/>
                <w:szCs w:val="18"/>
              </w:rPr>
              <w:t>Σιδηροχώριον,το</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b/>
                <w:bCs/>
                <w:sz w:val="18"/>
                <w:szCs w:val="18"/>
              </w:rPr>
            </w:pPr>
            <w:proofErr w:type="spellStart"/>
            <w:r w:rsidRPr="00196955">
              <w:rPr>
                <w:rFonts w:ascii="Segoe UI" w:hAnsi="Segoe UI" w:cs="Segoe UI"/>
                <w:b/>
                <w:bCs/>
                <w:sz w:val="18"/>
                <w:szCs w:val="18"/>
              </w:rPr>
              <w:t>Τοπική</w:t>
            </w:r>
            <w:proofErr w:type="spellEnd"/>
            <w:r w:rsidRPr="00196955">
              <w:rPr>
                <w:rFonts w:ascii="Segoe UI" w:hAnsi="Segoe UI" w:cs="Segoe UI"/>
                <w:b/>
                <w:bCs/>
                <w:sz w:val="18"/>
                <w:szCs w:val="18"/>
              </w:rPr>
              <w:t xml:space="preserve"> </w:t>
            </w:r>
            <w:proofErr w:type="spellStart"/>
            <w:r w:rsidRPr="00196955">
              <w:rPr>
                <w:rFonts w:ascii="Segoe UI" w:hAnsi="Segoe UI" w:cs="Segoe UI"/>
                <w:b/>
                <w:bCs/>
                <w:sz w:val="18"/>
                <w:szCs w:val="18"/>
              </w:rPr>
              <w:t>Κοινότητα</w:t>
            </w:r>
            <w:proofErr w:type="spellEnd"/>
            <w:r w:rsidRPr="00196955">
              <w:rPr>
                <w:rFonts w:ascii="Segoe UI" w:hAnsi="Segoe UI" w:cs="Segoe UI"/>
                <w:b/>
                <w:bCs/>
                <w:sz w:val="18"/>
                <w:szCs w:val="18"/>
              </w:rPr>
              <w:t xml:space="preserve"> </w:t>
            </w:r>
            <w:proofErr w:type="spellStart"/>
            <w:r w:rsidRPr="00196955">
              <w:rPr>
                <w:rFonts w:ascii="Segoe UI" w:hAnsi="Segoe UI" w:cs="Segoe UI"/>
                <w:b/>
                <w:bCs/>
                <w:sz w:val="18"/>
                <w:szCs w:val="18"/>
              </w:rPr>
              <w:t>Τοιχίου</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sz w:val="18"/>
                <w:szCs w:val="18"/>
              </w:rPr>
            </w:pPr>
            <w:proofErr w:type="spellStart"/>
            <w:r w:rsidRPr="00196955">
              <w:rPr>
                <w:rFonts w:ascii="Segoe UI" w:hAnsi="Segoe UI" w:cs="Segoe UI"/>
                <w:sz w:val="18"/>
                <w:szCs w:val="18"/>
              </w:rPr>
              <w:t>Τοιχίον,το</w:t>
            </w:r>
            <w:proofErr w:type="spellEnd"/>
          </w:p>
        </w:tc>
      </w:tr>
      <w:tr w:rsidR="00196955" w:rsidRPr="00196955" w:rsidTr="00196955">
        <w:trPr>
          <w:trHeight w:val="20"/>
        </w:trPr>
        <w:tc>
          <w:tcPr>
            <w:tcW w:w="9267" w:type="dxa"/>
            <w:shd w:val="clear" w:color="auto" w:fill="92CDDC" w:themeFill="accent5" w:themeFillTint="99"/>
            <w:hideMark/>
          </w:tcPr>
          <w:p w:rsidR="00196955" w:rsidRPr="00196955" w:rsidRDefault="00196955" w:rsidP="00196955">
            <w:pPr>
              <w:tabs>
                <w:tab w:val="center" w:pos="4153"/>
                <w:tab w:val="right" w:pos="8306"/>
              </w:tabs>
              <w:spacing w:before="0" w:after="0" w:line="240" w:lineRule="auto"/>
              <w:rPr>
                <w:rFonts w:ascii="Segoe UI" w:hAnsi="Segoe UI" w:cs="Segoe UI"/>
                <w:b/>
                <w:bCs/>
                <w:sz w:val="18"/>
                <w:szCs w:val="18"/>
              </w:rPr>
            </w:pPr>
            <w:r w:rsidRPr="00196955">
              <w:rPr>
                <w:rFonts w:ascii="Segoe UI" w:hAnsi="Segoe UI" w:cs="Segoe UI"/>
                <w:b/>
                <w:bCs/>
                <w:sz w:val="18"/>
                <w:szCs w:val="18"/>
              </w:rPr>
              <w:t>ΔΗΜΟΤΙΚΗ ΕΝΟΤΗΤΑ ΚΑΣΤΟΡΙΑΣ</w:t>
            </w:r>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b/>
                <w:bCs/>
                <w:sz w:val="18"/>
                <w:szCs w:val="18"/>
              </w:rPr>
            </w:pPr>
            <w:proofErr w:type="spellStart"/>
            <w:r w:rsidRPr="00196955">
              <w:rPr>
                <w:rFonts w:ascii="Segoe UI" w:hAnsi="Segoe UI" w:cs="Segoe UI"/>
                <w:b/>
                <w:bCs/>
                <w:sz w:val="18"/>
                <w:szCs w:val="18"/>
              </w:rPr>
              <w:t>Δημοτική</w:t>
            </w:r>
            <w:proofErr w:type="spellEnd"/>
            <w:r w:rsidRPr="00196955">
              <w:rPr>
                <w:rFonts w:ascii="Segoe UI" w:hAnsi="Segoe UI" w:cs="Segoe UI"/>
                <w:b/>
                <w:bCs/>
                <w:sz w:val="18"/>
                <w:szCs w:val="18"/>
              </w:rPr>
              <w:t xml:space="preserve"> </w:t>
            </w:r>
            <w:proofErr w:type="spellStart"/>
            <w:r w:rsidRPr="00196955">
              <w:rPr>
                <w:rFonts w:ascii="Segoe UI" w:hAnsi="Segoe UI" w:cs="Segoe UI"/>
                <w:b/>
                <w:bCs/>
                <w:sz w:val="18"/>
                <w:szCs w:val="18"/>
              </w:rPr>
              <w:t>Κοινότητα</w:t>
            </w:r>
            <w:proofErr w:type="spellEnd"/>
            <w:r w:rsidRPr="00196955">
              <w:rPr>
                <w:rFonts w:ascii="Segoe UI" w:hAnsi="Segoe UI" w:cs="Segoe UI"/>
                <w:b/>
                <w:bCs/>
                <w:sz w:val="18"/>
                <w:szCs w:val="18"/>
              </w:rPr>
              <w:t xml:space="preserve"> Καστοριάς</w:t>
            </w:r>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sz w:val="18"/>
                <w:szCs w:val="18"/>
              </w:rPr>
            </w:pPr>
            <w:proofErr w:type="spellStart"/>
            <w:r w:rsidRPr="00196955">
              <w:rPr>
                <w:rFonts w:ascii="Segoe UI" w:hAnsi="Segoe UI" w:cs="Segoe UI"/>
                <w:sz w:val="18"/>
                <w:szCs w:val="18"/>
              </w:rPr>
              <w:t>Απόσκεπος,ο</w:t>
            </w:r>
            <w:proofErr w:type="spellEnd"/>
          </w:p>
        </w:tc>
      </w:tr>
      <w:tr w:rsidR="00196955" w:rsidRPr="00E60EBD" w:rsidTr="00196955">
        <w:trPr>
          <w:trHeight w:val="20"/>
        </w:trPr>
        <w:tc>
          <w:tcPr>
            <w:tcW w:w="9267" w:type="dxa"/>
            <w:shd w:val="clear" w:color="auto" w:fill="auto"/>
            <w:hideMark/>
          </w:tcPr>
          <w:p w:rsidR="00196955" w:rsidRPr="00196955" w:rsidRDefault="00196955" w:rsidP="00196955">
            <w:pPr>
              <w:spacing w:before="0" w:after="0" w:line="240" w:lineRule="auto"/>
              <w:rPr>
                <w:rFonts w:ascii="Segoe UI" w:hAnsi="Segoe UI" w:cs="Segoe UI"/>
                <w:sz w:val="18"/>
                <w:szCs w:val="18"/>
                <w:lang w:val="el-GR"/>
              </w:rPr>
            </w:pPr>
            <w:r w:rsidRPr="00196955">
              <w:rPr>
                <w:rFonts w:ascii="Segoe UI" w:hAnsi="Segoe UI" w:cs="Segoe UI"/>
                <w:sz w:val="18"/>
                <w:szCs w:val="18"/>
                <w:lang w:val="el-GR"/>
              </w:rPr>
              <w:t xml:space="preserve">Καστοριά, η </w:t>
            </w:r>
            <w:r w:rsidRPr="00196955">
              <w:rPr>
                <w:rFonts w:ascii="Segoe UI" w:hAnsi="Segoe UI" w:cs="Segoe UI"/>
                <w:b/>
                <w:sz w:val="18"/>
                <w:szCs w:val="18"/>
                <w:lang w:val="el-GR"/>
              </w:rPr>
              <w:t>(Σημ.: επιλέξιμη είναι μόνο η εκτός σχεδίου πόλης περιοχή)</w:t>
            </w:r>
          </w:p>
        </w:tc>
      </w:tr>
      <w:tr w:rsidR="00196955" w:rsidRPr="00196955" w:rsidTr="00196955">
        <w:trPr>
          <w:trHeight w:val="20"/>
        </w:trPr>
        <w:tc>
          <w:tcPr>
            <w:tcW w:w="9267" w:type="dxa"/>
            <w:shd w:val="clear" w:color="auto" w:fill="auto"/>
            <w:hideMark/>
          </w:tcPr>
          <w:p w:rsidR="00196955" w:rsidRPr="00196955" w:rsidRDefault="00196955" w:rsidP="00196955">
            <w:pPr>
              <w:spacing w:before="0" w:after="0" w:line="240" w:lineRule="auto"/>
              <w:rPr>
                <w:rFonts w:ascii="Segoe UI" w:hAnsi="Segoe UI" w:cs="Segoe UI"/>
                <w:sz w:val="18"/>
                <w:szCs w:val="18"/>
              </w:rPr>
            </w:pPr>
            <w:proofErr w:type="spellStart"/>
            <w:r w:rsidRPr="00196955">
              <w:rPr>
                <w:rFonts w:ascii="Segoe UI" w:hAnsi="Segoe UI" w:cs="Segoe UI"/>
                <w:sz w:val="18"/>
                <w:szCs w:val="18"/>
              </w:rPr>
              <w:t>Κεφαλάριον,το</w:t>
            </w:r>
            <w:proofErr w:type="spellEnd"/>
          </w:p>
        </w:tc>
      </w:tr>
      <w:tr w:rsidR="00196955" w:rsidRPr="00E60EBD" w:rsidTr="00196955">
        <w:trPr>
          <w:trHeight w:val="20"/>
        </w:trPr>
        <w:tc>
          <w:tcPr>
            <w:tcW w:w="9267" w:type="dxa"/>
            <w:shd w:val="clear" w:color="auto" w:fill="auto"/>
            <w:hideMark/>
          </w:tcPr>
          <w:p w:rsidR="00196955" w:rsidRPr="00196955" w:rsidRDefault="00196955" w:rsidP="00196955">
            <w:pPr>
              <w:spacing w:before="0" w:after="0" w:line="240" w:lineRule="auto"/>
              <w:rPr>
                <w:rFonts w:ascii="Segoe UI" w:hAnsi="Segoe UI" w:cs="Segoe UI"/>
                <w:sz w:val="18"/>
                <w:szCs w:val="18"/>
                <w:lang w:val="el-GR"/>
              </w:rPr>
            </w:pPr>
            <w:r w:rsidRPr="00196955">
              <w:rPr>
                <w:rFonts w:ascii="Segoe UI" w:hAnsi="Segoe UI" w:cs="Segoe UI"/>
                <w:sz w:val="18"/>
                <w:szCs w:val="18"/>
                <w:lang w:val="el-GR"/>
              </w:rPr>
              <w:t xml:space="preserve">Χλόη, η </w:t>
            </w:r>
            <w:r w:rsidRPr="00196955">
              <w:rPr>
                <w:rFonts w:ascii="Segoe UI" w:hAnsi="Segoe UI" w:cs="Segoe UI"/>
                <w:b/>
                <w:sz w:val="18"/>
                <w:szCs w:val="18"/>
                <w:lang w:val="el-GR"/>
              </w:rPr>
              <w:t>(Σημ.: επιλέξιμη είναι μόνο η εκτός σχεδίου πόλης περιοχή)</w:t>
            </w:r>
          </w:p>
        </w:tc>
      </w:tr>
      <w:tr w:rsidR="00196955" w:rsidRPr="00196955" w:rsidTr="00196955">
        <w:trPr>
          <w:trHeight w:val="20"/>
        </w:trPr>
        <w:tc>
          <w:tcPr>
            <w:tcW w:w="9267" w:type="dxa"/>
            <w:shd w:val="clear" w:color="auto" w:fill="92CDDC" w:themeFill="accent5" w:themeFillTint="99"/>
            <w:hideMark/>
          </w:tcPr>
          <w:p w:rsidR="00196955" w:rsidRPr="00196955" w:rsidRDefault="00196955" w:rsidP="00196955">
            <w:pPr>
              <w:tabs>
                <w:tab w:val="center" w:pos="4153"/>
                <w:tab w:val="right" w:pos="8306"/>
              </w:tabs>
              <w:spacing w:before="0" w:after="0" w:line="240" w:lineRule="auto"/>
              <w:rPr>
                <w:rFonts w:ascii="Segoe UI" w:hAnsi="Segoe UI" w:cs="Segoe UI"/>
                <w:b/>
                <w:bCs/>
                <w:sz w:val="18"/>
                <w:szCs w:val="18"/>
              </w:rPr>
            </w:pPr>
            <w:r w:rsidRPr="00196955">
              <w:rPr>
                <w:rFonts w:ascii="Segoe UI" w:hAnsi="Segoe UI" w:cs="Segoe UI"/>
                <w:b/>
                <w:bCs/>
                <w:sz w:val="18"/>
                <w:szCs w:val="18"/>
              </w:rPr>
              <w:t>ΔΗΜΟΤΙΚΗ ΕΝΟΤΗΤΑ ΚΑΣΤΡΑΚΙΟΥ</w:t>
            </w:r>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b/>
                <w:bCs/>
                <w:sz w:val="18"/>
                <w:szCs w:val="18"/>
              </w:rPr>
            </w:pPr>
            <w:proofErr w:type="spellStart"/>
            <w:r w:rsidRPr="00196955">
              <w:rPr>
                <w:rFonts w:ascii="Segoe UI" w:hAnsi="Segoe UI" w:cs="Segoe UI"/>
                <w:b/>
                <w:bCs/>
                <w:sz w:val="18"/>
                <w:szCs w:val="18"/>
              </w:rPr>
              <w:t>Τοπική</w:t>
            </w:r>
            <w:proofErr w:type="spellEnd"/>
            <w:r w:rsidRPr="00196955">
              <w:rPr>
                <w:rFonts w:ascii="Segoe UI" w:hAnsi="Segoe UI" w:cs="Segoe UI"/>
                <w:b/>
                <w:bCs/>
                <w:sz w:val="18"/>
                <w:szCs w:val="18"/>
              </w:rPr>
              <w:t xml:space="preserve"> </w:t>
            </w:r>
            <w:proofErr w:type="spellStart"/>
            <w:r w:rsidRPr="00196955">
              <w:rPr>
                <w:rFonts w:ascii="Segoe UI" w:hAnsi="Segoe UI" w:cs="Segoe UI"/>
                <w:b/>
                <w:bCs/>
                <w:sz w:val="18"/>
                <w:szCs w:val="18"/>
              </w:rPr>
              <w:t>Κοινότητα</w:t>
            </w:r>
            <w:proofErr w:type="spellEnd"/>
            <w:r w:rsidRPr="00196955">
              <w:rPr>
                <w:rFonts w:ascii="Segoe UI" w:hAnsi="Segoe UI" w:cs="Segoe UI"/>
                <w:b/>
                <w:bCs/>
                <w:sz w:val="18"/>
                <w:szCs w:val="18"/>
              </w:rPr>
              <w:t xml:space="preserve"> </w:t>
            </w:r>
            <w:proofErr w:type="spellStart"/>
            <w:r w:rsidRPr="00196955">
              <w:rPr>
                <w:rFonts w:ascii="Segoe UI" w:hAnsi="Segoe UI" w:cs="Segoe UI"/>
                <w:b/>
                <w:bCs/>
                <w:sz w:val="18"/>
                <w:szCs w:val="18"/>
              </w:rPr>
              <w:t>Δενδροχωρίου</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sz w:val="18"/>
                <w:szCs w:val="18"/>
              </w:rPr>
            </w:pPr>
            <w:proofErr w:type="spellStart"/>
            <w:r w:rsidRPr="00196955">
              <w:rPr>
                <w:rFonts w:ascii="Segoe UI" w:hAnsi="Segoe UI" w:cs="Segoe UI"/>
                <w:sz w:val="18"/>
                <w:szCs w:val="18"/>
              </w:rPr>
              <w:t>Δενδροχώριον,το</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b/>
                <w:bCs/>
                <w:sz w:val="18"/>
                <w:szCs w:val="18"/>
              </w:rPr>
            </w:pPr>
            <w:proofErr w:type="spellStart"/>
            <w:r w:rsidRPr="00196955">
              <w:rPr>
                <w:rFonts w:ascii="Segoe UI" w:hAnsi="Segoe UI" w:cs="Segoe UI"/>
                <w:b/>
                <w:bCs/>
                <w:sz w:val="18"/>
                <w:szCs w:val="18"/>
              </w:rPr>
              <w:t>Τοπική</w:t>
            </w:r>
            <w:proofErr w:type="spellEnd"/>
            <w:r w:rsidRPr="00196955">
              <w:rPr>
                <w:rFonts w:ascii="Segoe UI" w:hAnsi="Segoe UI" w:cs="Segoe UI"/>
                <w:b/>
                <w:bCs/>
                <w:sz w:val="18"/>
                <w:szCs w:val="18"/>
              </w:rPr>
              <w:t xml:space="preserve"> </w:t>
            </w:r>
            <w:proofErr w:type="spellStart"/>
            <w:r w:rsidRPr="00196955">
              <w:rPr>
                <w:rFonts w:ascii="Segoe UI" w:hAnsi="Segoe UI" w:cs="Segoe UI"/>
                <w:b/>
                <w:bCs/>
                <w:sz w:val="18"/>
                <w:szCs w:val="18"/>
              </w:rPr>
              <w:t>Κοινότητα</w:t>
            </w:r>
            <w:proofErr w:type="spellEnd"/>
            <w:r w:rsidRPr="00196955">
              <w:rPr>
                <w:rFonts w:ascii="Segoe UI" w:hAnsi="Segoe UI" w:cs="Segoe UI"/>
                <w:b/>
                <w:bCs/>
                <w:sz w:val="18"/>
                <w:szCs w:val="18"/>
              </w:rPr>
              <w:t xml:space="preserve"> </w:t>
            </w:r>
            <w:proofErr w:type="spellStart"/>
            <w:r w:rsidRPr="00196955">
              <w:rPr>
                <w:rFonts w:ascii="Segoe UI" w:hAnsi="Segoe UI" w:cs="Segoe UI"/>
                <w:b/>
                <w:bCs/>
                <w:sz w:val="18"/>
                <w:szCs w:val="18"/>
              </w:rPr>
              <w:t>Ιεροπηγής</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sz w:val="18"/>
                <w:szCs w:val="18"/>
              </w:rPr>
            </w:pPr>
            <w:proofErr w:type="spellStart"/>
            <w:r w:rsidRPr="00196955">
              <w:rPr>
                <w:rFonts w:ascii="Segoe UI" w:hAnsi="Segoe UI" w:cs="Segoe UI"/>
                <w:sz w:val="18"/>
                <w:szCs w:val="18"/>
              </w:rPr>
              <w:t>Ιεροπηγή,η</w:t>
            </w:r>
            <w:proofErr w:type="spellEnd"/>
          </w:p>
        </w:tc>
      </w:tr>
      <w:tr w:rsidR="00196955" w:rsidRPr="00196955" w:rsidTr="00196955">
        <w:trPr>
          <w:trHeight w:val="20"/>
        </w:trPr>
        <w:tc>
          <w:tcPr>
            <w:tcW w:w="9267" w:type="dxa"/>
            <w:shd w:val="clear" w:color="auto" w:fill="92CDDC" w:themeFill="accent5" w:themeFillTint="99"/>
            <w:hideMark/>
          </w:tcPr>
          <w:p w:rsidR="00196955" w:rsidRPr="00196955" w:rsidRDefault="00196955" w:rsidP="00196955">
            <w:pPr>
              <w:tabs>
                <w:tab w:val="center" w:pos="4153"/>
                <w:tab w:val="right" w:pos="8306"/>
              </w:tabs>
              <w:spacing w:before="0" w:after="0" w:line="240" w:lineRule="auto"/>
              <w:rPr>
                <w:rFonts w:ascii="Segoe UI" w:hAnsi="Segoe UI" w:cs="Segoe UI"/>
                <w:b/>
                <w:bCs/>
                <w:sz w:val="18"/>
                <w:szCs w:val="18"/>
              </w:rPr>
            </w:pPr>
            <w:r w:rsidRPr="00196955">
              <w:rPr>
                <w:rFonts w:ascii="Segoe UI" w:hAnsi="Segoe UI" w:cs="Segoe UI"/>
                <w:b/>
                <w:bCs/>
                <w:sz w:val="18"/>
                <w:szCs w:val="18"/>
              </w:rPr>
              <w:t>ΔΗΜΟΤΙΚΗ ΕΝΟΤΗΤΑ ΚΛΕΙΣΟΥΡΑΣ</w:t>
            </w:r>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b/>
                <w:bCs/>
                <w:sz w:val="18"/>
                <w:szCs w:val="18"/>
              </w:rPr>
            </w:pPr>
            <w:proofErr w:type="spellStart"/>
            <w:r w:rsidRPr="00196955">
              <w:rPr>
                <w:rFonts w:ascii="Segoe UI" w:hAnsi="Segoe UI" w:cs="Segoe UI"/>
                <w:b/>
                <w:bCs/>
                <w:sz w:val="18"/>
                <w:szCs w:val="18"/>
              </w:rPr>
              <w:t>Τοπική</w:t>
            </w:r>
            <w:proofErr w:type="spellEnd"/>
            <w:r w:rsidRPr="00196955">
              <w:rPr>
                <w:rFonts w:ascii="Segoe UI" w:hAnsi="Segoe UI" w:cs="Segoe UI"/>
                <w:b/>
                <w:bCs/>
                <w:sz w:val="18"/>
                <w:szCs w:val="18"/>
              </w:rPr>
              <w:t xml:space="preserve"> </w:t>
            </w:r>
            <w:proofErr w:type="spellStart"/>
            <w:r w:rsidRPr="00196955">
              <w:rPr>
                <w:rFonts w:ascii="Segoe UI" w:hAnsi="Segoe UI" w:cs="Segoe UI"/>
                <w:b/>
                <w:bCs/>
                <w:sz w:val="18"/>
                <w:szCs w:val="18"/>
              </w:rPr>
              <w:t>Κοινότητα</w:t>
            </w:r>
            <w:proofErr w:type="spellEnd"/>
            <w:r w:rsidRPr="00196955">
              <w:rPr>
                <w:rFonts w:ascii="Segoe UI" w:hAnsi="Segoe UI" w:cs="Segoe UI"/>
                <w:b/>
                <w:bCs/>
                <w:sz w:val="18"/>
                <w:szCs w:val="18"/>
              </w:rPr>
              <w:t xml:space="preserve"> </w:t>
            </w:r>
            <w:proofErr w:type="spellStart"/>
            <w:r w:rsidRPr="00196955">
              <w:rPr>
                <w:rFonts w:ascii="Segoe UI" w:hAnsi="Segoe UI" w:cs="Segoe UI"/>
                <w:b/>
                <w:bCs/>
                <w:sz w:val="18"/>
                <w:szCs w:val="18"/>
              </w:rPr>
              <w:t>Κλεισούρας</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sz w:val="18"/>
                <w:szCs w:val="18"/>
              </w:rPr>
            </w:pPr>
            <w:proofErr w:type="spellStart"/>
            <w:r w:rsidRPr="00196955">
              <w:rPr>
                <w:rFonts w:ascii="Segoe UI" w:hAnsi="Segoe UI" w:cs="Segoe UI"/>
                <w:sz w:val="18"/>
                <w:szCs w:val="18"/>
              </w:rPr>
              <w:t>Κλεισούρα,η</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sz w:val="18"/>
                <w:szCs w:val="18"/>
              </w:rPr>
            </w:pPr>
            <w:proofErr w:type="spellStart"/>
            <w:r w:rsidRPr="00196955">
              <w:rPr>
                <w:rFonts w:ascii="Segoe UI" w:hAnsi="Segoe UI" w:cs="Segoe UI"/>
                <w:sz w:val="18"/>
                <w:szCs w:val="18"/>
              </w:rPr>
              <w:t>Μονή</w:t>
            </w:r>
            <w:proofErr w:type="spellEnd"/>
            <w:r w:rsidRPr="00196955">
              <w:rPr>
                <w:rFonts w:ascii="Segoe UI" w:hAnsi="Segoe UI" w:cs="Segoe UI"/>
                <w:sz w:val="18"/>
                <w:szCs w:val="18"/>
              </w:rPr>
              <w:t xml:space="preserve"> </w:t>
            </w:r>
            <w:proofErr w:type="spellStart"/>
            <w:r w:rsidRPr="00196955">
              <w:rPr>
                <w:rFonts w:ascii="Segoe UI" w:hAnsi="Segoe UI" w:cs="Segoe UI"/>
                <w:sz w:val="18"/>
                <w:szCs w:val="18"/>
              </w:rPr>
              <w:t>Παναγίας,η</w:t>
            </w:r>
            <w:proofErr w:type="spellEnd"/>
          </w:p>
        </w:tc>
      </w:tr>
      <w:tr w:rsidR="00196955" w:rsidRPr="00196955" w:rsidTr="00196955">
        <w:trPr>
          <w:trHeight w:val="20"/>
        </w:trPr>
        <w:tc>
          <w:tcPr>
            <w:tcW w:w="9267" w:type="dxa"/>
            <w:shd w:val="clear" w:color="auto" w:fill="92CDDC" w:themeFill="accent5" w:themeFillTint="99"/>
            <w:hideMark/>
          </w:tcPr>
          <w:p w:rsidR="00196955" w:rsidRPr="00196955" w:rsidRDefault="00196955" w:rsidP="00196955">
            <w:pPr>
              <w:tabs>
                <w:tab w:val="center" w:pos="4153"/>
                <w:tab w:val="right" w:pos="8306"/>
              </w:tabs>
              <w:spacing w:before="0" w:after="0" w:line="240" w:lineRule="auto"/>
              <w:rPr>
                <w:rFonts w:ascii="Segoe UI" w:hAnsi="Segoe UI" w:cs="Segoe UI"/>
                <w:b/>
                <w:bCs/>
                <w:sz w:val="18"/>
                <w:szCs w:val="18"/>
              </w:rPr>
            </w:pPr>
            <w:r w:rsidRPr="00196955">
              <w:rPr>
                <w:rFonts w:ascii="Segoe UI" w:hAnsi="Segoe UI" w:cs="Segoe UI"/>
                <w:b/>
                <w:bCs/>
                <w:sz w:val="18"/>
                <w:szCs w:val="18"/>
              </w:rPr>
              <w:t>ΔΗΜΟΤΙΚΗ ΕΝΟΤΗΤΑ ΚΟΡΕΣΤΙΩΝ</w:t>
            </w:r>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b/>
                <w:bCs/>
                <w:sz w:val="18"/>
                <w:szCs w:val="18"/>
              </w:rPr>
            </w:pPr>
            <w:proofErr w:type="spellStart"/>
            <w:r w:rsidRPr="00196955">
              <w:rPr>
                <w:rFonts w:ascii="Segoe UI" w:hAnsi="Segoe UI" w:cs="Segoe UI"/>
                <w:b/>
                <w:bCs/>
                <w:sz w:val="18"/>
                <w:szCs w:val="18"/>
              </w:rPr>
              <w:t>Τοπική</w:t>
            </w:r>
            <w:proofErr w:type="spellEnd"/>
            <w:r w:rsidRPr="00196955">
              <w:rPr>
                <w:rFonts w:ascii="Segoe UI" w:hAnsi="Segoe UI" w:cs="Segoe UI"/>
                <w:b/>
                <w:bCs/>
                <w:sz w:val="18"/>
                <w:szCs w:val="18"/>
              </w:rPr>
              <w:t xml:space="preserve"> </w:t>
            </w:r>
            <w:proofErr w:type="spellStart"/>
            <w:r w:rsidRPr="00196955">
              <w:rPr>
                <w:rFonts w:ascii="Segoe UI" w:hAnsi="Segoe UI" w:cs="Segoe UI"/>
                <w:b/>
                <w:bCs/>
                <w:sz w:val="18"/>
                <w:szCs w:val="18"/>
              </w:rPr>
              <w:t>Κοινότητα</w:t>
            </w:r>
            <w:proofErr w:type="spellEnd"/>
            <w:r w:rsidRPr="00196955">
              <w:rPr>
                <w:rFonts w:ascii="Segoe UI" w:hAnsi="Segoe UI" w:cs="Segoe UI"/>
                <w:b/>
                <w:bCs/>
                <w:sz w:val="18"/>
                <w:szCs w:val="18"/>
              </w:rPr>
              <w:t xml:space="preserve"> </w:t>
            </w:r>
            <w:proofErr w:type="spellStart"/>
            <w:r w:rsidRPr="00196955">
              <w:rPr>
                <w:rFonts w:ascii="Segoe UI" w:hAnsi="Segoe UI" w:cs="Segoe UI"/>
                <w:b/>
                <w:bCs/>
                <w:sz w:val="18"/>
                <w:szCs w:val="18"/>
              </w:rPr>
              <w:t>Αγίου</w:t>
            </w:r>
            <w:proofErr w:type="spellEnd"/>
            <w:r w:rsidRPr="00196955">
              <w:rPr>
                <w:rFonts w:ascii="Segoe UI" w:hAnsi="Segoe UI" w:cs="Segoe UI"/>
                <w:b/>
                <w:bCs/>
                <w:sz w:val="18"/>
                <w:szCs w:val="18"/>
              </w:rPr>
              <w:t xml:space="preserve"> </w:t>
            </w:r>
            <w:proofErr w:type="spellStart"/>
            <w:r w:rsidRPr="00196955">
              <w:rPr>
                <w:rFonts w:ascii="Segoe UI" w:hAnsi="Segoe UI" w:cs="Segoe UI"/>
                <w:b/>
                <w:bCs/>
                <w:sz w:val="18"/>
                <w:szCs w:val="18"/>
              </w:rPr>
              <w:t>Αντωνίου</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sz w:val="18"/>
                <w:szCs w:val="18"/>
              </w:rPr>
            </w:pPr>
            <w:proofErr w:type="spellStart"/>
            <w:r w:rsidRPr="00196955">
              <w:rPr>
                <w:rFonts w:ascii="Segoe UI" w:hAnsi="Segoe UI" w:cs="Segoe UI"/>
                <w:sz w:val="18"/>
                <w:szCs w:val="18"/>
              </w:rPr>
              <w:t>Άγιος</w:t>
            </w:r>
            <w:proofErr w:type="spellEnd"/>
            <w:r w:rsidRPr="00196955">
              <w:rPr>
                <w:rFonts w:ascii="Segoe UI" w:hAnsi="Segoe UI" w:cs="Segoe UI"/>
                <w:sz w:val="18"/>
                <w:szCs w:val="18"/>
              </w:rPr>
              <w:t xml:space="preserve"> </w:t>
            </w:r>
            <w:proofErr w:type="spellStart"/>
            <w:r w:rsidRPr="00196955">
              <w:rPr>
                <w:rFonts w:ascii="Segoe UI" w:hAnsi="Segoe UI" w:cs="Segoe UI"/>
                <w:sz w:val="18"/>
                <w:szCs w:val="18"/>
              </w:rPr>
              <w:t>Αντώνιος,ο</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b/>
                <w:bCs/>
                <w:sz w:val="18"/>
                <w:szCs w:val="18"/>
              </w:rPr>
            </w:pPr>
            <w:proofErr w:type="spellStart"/>
            <w:r w:rsidRPr="00196955">
              <w:rPr>
                <w:rFonts w:ascii="Segoe UI" w:hAnsi="Segoe UI" w:cs="Segoe UI"/>
                <w:b/>
                <w:bCs/>
                <w:sz w:val="18"/>
                <w:szCs w:val="18"/>
              </w:rPr>
              <w:t>Τοπική</w:t>
            </w:r>
            <w:proofErr w:type="spellEnd"/>
            <w:r w:rsidRPr="00196955">
              <w:rPr>
                <w:rFonts w:ascii="Segoe UI" w:hAnsi="Segoe UI" w:cs="Segoe UI"/>
                <w:b/>
                <w:bCs/>
                <w:sz w:val="18"/>
                <w:szCs w:val="18"/>
              </w:rPr>
              <w:t xml:space="preserve"> </w:t>
            </w:r>
            <w:proofErr w:type="spellStart"/>
            <w:r w:rsidRPr="00196955">
              <w:rPr>
                <w:rFonts w:ascii="Segoe UI" w:hAnsi="Segoe UI" w:cs="Segoe UI"/>
                <w:b/>
                <w:bCs/>
                <w:sz w:val="18"/>
                <w:szCs w:val="18"/>
              </w:rPr>
              <w:t>Κοινότητα</w:t>
            </w:r>
            <w:proofErr w:type="spellEnd"/>
            <w:r w:rsidRPr="00196955">
              <w:rPr>
                <w:rFonts w:ascii="Segoe UI" w:hAnsi="Segoe UI" w:cs="Segoe UI"/>
                <w:b/>
                <w:bCs/>
                <w:sz w:val="18"/>
                <w:szCs w:val="18"/>
              </w:rPr>
              <w:t xml:space="preserve"> </w:t>
            </w:r>
            <w:proofErr w:type="spellStart"/>
            <w:r w:rsidRPr="00196955">
              <w:rPr>
                <w:rFonts w:ascii="Segoe UI" w:hAnsi="Segoe UI" w:cs="Segoe UI"/>
                <w:b/>
                <w:bCs/>
                <w:sz w:val="18"/>
                <w:szCs w:val="18"/>
              </w:rPr>
              <w:t>Γάβρου</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sz w:val="18"/>
                <w:szCs w:val="18"/>
              </w:rPr>
            </w:pPr>
            <w:proofErr w:type="spellStart"/>
            <w:r w:rsidRPr="00196955">
              <w:rPr>
                <w:rFonts w:ascii="Segoe UI" w:hAnsi="Segoe UI" w:cs="Segoe UI"/>
                <w:sz w:val="18"/>
                <w:szCs w:val="18"/>
              </w:rPr>
              <w:t>Γάβρος,ο</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sz w:val="18"/>
                <w:szCs w:val="18"/>
              </w:rPr>
            </w:pPr>
            <w:proofErr w:type="spellStart"/>
            <w:r w:rsidRPr="00196955">
              <w:rPr>
                <w:rFonts w:ascii="Segoe UI" w:hAnsi="Segoe UI" w:cs="Segoe UI"/>
                <w:sz w:val="18"/>
                <w:szCs w:val="18"/>
              </w:rPr>
              <w:t>Νέος</w:t>
            </w:r>
            <w:proofErr w:type="spellEnd"/>
            <w:r w:rsidRPr="00196955">
              <w:rPr>
                <w:rFonts w:ascii="Segoe UI" w:hAnsi="Segoe UI" w:cs="Segoe UI"/>
                <w:sz w:val="18"/>
                <w:szCs w:val="18"/>
              </w:rPr>
              <w:t xml:space="preserve"> </w:t>
            </w:r>
            <w:proofErr w:type="spellStart"/>
            <w:r w:rsidRPr="00196955">
              <w:rPr>
                <w:rFonts w:ascii="Segoe UI" w:hAnsi="Segoe UI" w:cs="Segoe UI"/>
                <w:sz w:val="18"/>
                <w:szCs w:val="18"/>
              </w:rPr>
              <w:t>Οικισμός,ο</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b/>
                <w:bCs/>
                <w:sz w:val="18"/>
                <w:szCs w:val="18"/>
              </w:rPr>
            </w:pPr>
            <w:proofErr w:type="spellStart"/>
            <w:r w:rsidRPr="00196955">
              <w:rPr>
                <w:rFonts w:ascii="Segoe UI" w:hAnsi="Segoe UI" w:cs="Segoe UI"/>
                <w:b/>
                <w:bCs/>
                <w:sz w:val="18"/>
                <w:szCs w:val="18"/>
              </w:rPr>
              <w:t>Τοπική</w:t>
            </w:r>
            <w:proofErr w:type="spellEnd"/>
            <w:r w:rsidRPr="00196955">
              <w:rPr>
                <w:rFonts w:ascii="Segoe UI" w:hAnsi="Segoe UI" w:cs="Segoe UI"/>
                <w:b/>
                <w:bCs/>
                <w:sz w:val="18"/>
                <w:szCs w:val="18"/>
              </w:rPr>
              <w:t xml:space="preserve"> </w:t>
            </w:r>
            <w:proofErr w:type="spellStart"/>
            <w:r w:rsidRPr="00196955">
              <w:rPr>
                <w:rFonts w:ascii="Segoe UI" w:hAnsi="Segoe UI" w:cs="Segoe UI"/>
                <w:b/>
                <w:bCs/>
                <w:sz w:val="18"/>
                <w:szCs w:val="18"/>
              </w:rPr>
              <w:t>Κοινότητα</w:t>
            </w:r>
            <w:proofErr w:type="spellEnd"/>
            <w:r w:rsidRPr="00196955">
              <w:rPr>
                <w:rFonts w:ascii="Segoe UI" w:hAnsi="Segoe UI" w:cs="Segoe UI"/>
                <w:b/>
                <w:bCs/>
                <w:sz w:val="18"/>
                <w:szCs w:val="18"/>
              </w:rPr>
              <w:t xml:space="preserve"> </w:t>
            </w:r>
            <w:proofErr w:type="spellStart"/>
            <w:r w:rsidRPr="00196955">
              <w:rPr>
                <w:rFonts w:ascii="Segoe UI" w:hAnsi="Segoe UI" w:cs="Segoe UI"/>
                <w:b/>
                <w:bCs/>
                <w:sz w:val="18"/>
                <w:szCs w:val="18"/>
              </w:rPr>
              <w:t>Κρανιώνος</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sz w:val="18"/>
                <w:szCs w:val="18"/>
              </w:rPr>
            </w:pPr>
            <w:proofErr w:type="spellStart"/>
            <w:r w:rsidRPr="00196955">
              <w:rPr>
                <w:rFonts w:ascii="Segoe UI" w:hAnsi="Segoe UI" w:cs="Segoe UI"/>
                <w:sz w:val="18"/>
                <w:szCs w:val="18"/>
              </w:rPr>
              <w:t>Κρανιώνας,ο</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b/>
                <w:bCs/>
                <w:sz w:val="18"/>
                <w:szCs w:val="18"/>
              </w:rPr>
            </w:pPr>
            <w:proofErr w:type="spellStart"/>
            <w:r w:rsidRPr="00196955">
              <w:rPr>
                <w:rFonts w:ascii="Segoe UI" w:hAnsi="Segoe UI" w:cs="Segoe UI"/>
                <w:b/>
                <w:bCs/>
                <w:sz w:val="18"/>
                <w:szCs w:val="18"/>
              </w:rPr>
              <w:t>Τοπική</w:t>
            </w:r>
            <w:proofErr w:type="spellEnd"/>
            <w:r w:rsidRPr="00196955">
              <w:rPr>
                <w:rFonts w:ascii="Segoe UI" w:hAnsi="Segoe UI" w:cs="Segoe UI"/>
                <w:b/>
                <w:bCs/>
                <w:sz w:val="18"/>
                <w:szCs w:val="18"/>
              </w:rPr>
              <w:t xml:space="preserve"> </w:t>
            </w:r>
            <w:proofErr w:type="spellStart"/>
            <w:r w:rsidRPr="00196955">
              <w:rPr>
                <w:rFonts w:ascii="Segoe UI" w:hAnsi="Segoe UI" w:cs="Segoe UI"/>
                <w:b/>
                <w:bCs/>
                <w:sz w:val="18"/>
                <w:szCs w:val="18"/>
              </w:rPr>
              <w:t>Κοινότητα</w:t>
            </w:r>
            <w:proofErr w:type="spellEnd"/>
            <w:r w:rsidRPr="00196955">
              <w:rPr>
                <w:rFonts w:ascii="Segoe UI" w:hAnsi="Segoe UI" w:cs="Segoe UI"/>
                <w:b/>
                <w:bCs/>
                <w:sz w:val="18"/>
                <w:szCs w:val="18"/>
              </w:rPr>
              <w:t xml:space="preserve"> </w:t>
            </w:r>
            <w:proofErr w:type="spellStart"/>
            <w:r w:rsidRPr="00196955">
              <w:rPr>
                <w:rFonts w:ascii="Segoe UI" w:hAnsi="Segoe UI" w:cs="Segoe UI"/>
                <w:b/>
                <w:bCs/>
                <w:sz w:val="18"/>
                <w:szCs w:val="18"/>
              </w:rPr>
              <w:t>Μακροχωρίου</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sz w:val="18"/>
                <w:szCs w:val="18"/>
              </w:rPr>
            </w:pPr>
            <w:proofErr w:type="spellStart"/>
            <w:r w:rsidRPr="00196955">
              <w:rPr>
                <w:rFonts w:ascii="Segoe UI" w:hAnsi="Segoe UI" w:cs="Segoe UI"/>
                <w:sz w:val="18"/>
                <w:szCs w:val="18"/>
              </w:rPr>
              <w:t>Μακροχώριον,το</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b/>
                <w:bCs/>
                <w:sz w:val="18"/>
                <w:szCs w:val="18"/>
              </w:rPr>
            </w:pPr>
            <w:proofErr w:type="spellStart"/>
            <w:r w:rsidRPr="00196955">
              <w:rPr>
                <w:rFonts w:ascii="Segoe UI" w:hAnsi="Segoe UI" w:cs="Segoe UI"/>
                <w:b/>
                <w:bCs/>
                <w:sz w:val="18"/>
                <w:szCs w:val="18"/>
              </w:rPr>
              <w:t>Τοπική</w:t>
            </w:r>
            <w:proofErr w:type="spellEnd"/>
            <w:r w:rsidRPr="00196955">
              <w:rPr>
                <w:rFonts w:ascii="Segoe UI" w:hAnsi="Segoe UI" w:cs="Segoe UI"/>
                <w:b/>
                <w:bCs/>
                <w:sz w:val="18"/>
                <w:szCs w:val="18"/>
              </w:rPr>
              <w:t xml:space="preserve"> </w:t>
            </w:r>
            <w:proofErr w:type="spellStart"/>
            <w:r w:rsidRPr="00196955">
              <w:rPr>
                <w:rFonts w:ascii="Segoe UI" w:hAnsi="Segoe UI" w:cs="Segoe UI"/>
                <w:b/>
                <w:bCs/>
                <w:sz w:val="18"/>
                <w:szCs w:val="18"/>
              </w:rPr>
              <w:t>Κοινότητα</w:t>
            </w:r>
            <w:proofErr w:type="spellEnd"/>
            <w:r w:rsidRPr="00196955">
              <w:rPr>
                <w:rFonts w:ascii="Segoe UI" w:hAnsi="Segoe UI" w:cs="Segoe UI"/>
                <w:b/>
                <w:bCs/>
                <w:sz w:val="18"/>
                <w:szCs w:val="18"/>
              </w:rPr>
              <w:t xml:space="preserve"> </w:t>
            </w:r>
            <w:proofErr w:type="spellStart"/>
            <w:r w:rsidRPr="00196955">
              <w:rPr>
                <w:rFonts w:ascii="Segoe UI" w:hAnsi="Segoe UI" w:cs="Segoe UI"/>
                <w:b/>
                <w:bCs/>
                <w:sz w:val="18"/>
                <w:szCs w:val="18"/>
              </w:rPr>
              <w:t>Μαυροκάμπου</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sz w:val="18"/>
                <w:szCs w:val="18"/>
              </w:rPr>
            </w:pPr>
            <w:proofErr w:type="spellStart"/>
            <w:r w:rsidRPr="00196955">
              <w:rPr>
                <w:rFonts w:ascii="Segoe UI" w:hAnsi="Segoe UI" w:cs="Segoe UI"/>
                <w:sz w:val="18"/>
                <w:szCs w:val="18"/>
              </w:rPr>
              <w:t>Μαυρόκαμπος,ο</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b/>
                <w:bCs/>
                <w:sz w:val="18"/>
                <w:szCs w:val="18"/>
              </w:rPr>
            </w:pPr>
            <w:proofErr w:type="spellStart"/>
            <w:r w:rsidRPr="00196955">
              <w:rPr>
                <w:rFonts w:ascii="Segoe UI" w:hAnsi="Segoe UI" w:cs="Segoe UI"/>
                <w:b/>
                <w:bCs/>
                <w:sz w:val="18"/>
                <w:szCs w:val="18"/>
              </w:rPr>
              <w:t>Τοπική</w:t>
            </w:r>
            <w:proofErr w:type="spellEnd"/>
            <w:r w:rsidRPr="00196955">
              <w:rPr>
                <w:rFonts w:ascii="Segoe UI" w:hAnsi="Segoe UI" w:cs="Segoe UI"/>
                <w:b/>
                <w:bCs/>
                <w:sz w:val="18"/>
                <w:szCs w:val="18"/>
              </w:rPr>
              <w:t xml:space="preserve"> </w:t>
            </w:r>
            <w:proofErr w:type="spellStart"/>
            <w:r w:rsidRPr="00196955">
              <w:rPr>
                <w:rFonts w:ascii="Segoe UI" w:hAnsi="Segoe UI" w:cs="Segoe UI"/>
                <w:b/>
                <w:bCs/>
                <w:sz w:val="18"/>
                <w:szCs w:val="18"/>
              </w:rPr>
              <w:t>Κοινότητα</w:t>
            </w:r>
            <w:proofErr w:type="spellEnd"/>
            <w:r w:rsidRPr="00196955">
              <w:rPr>
                <w:rFonts w:ascii="Segoe UI" w:hAnsi="Segoe UI" w:cs="Segoe UI"/>
                <w:b/>
                <w:bCs/>
                <w:sz w:val="18"/>
                <w:szCs w:val="18"/>
              </w:rPr>
              <w:t xml:space="preserve"> </w:t>
            </w:r>
            <w:proofErr w:type="spellStart"/>
            <w:r w:rsidRPr="00196955">
              <w:rPr>
                <w:rFonts w:ascii="Segoe UI" w:hAnsi="Segoe UI" w:cs="Segoe UI"/>
                <w:b/>
                <w:bCs/>
                <w:sz w:val="18"/>
                <w:szCs w:val="18"/>
              </w:rPr>
              <w:t>Μελά</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sz w:val="18"/>
                <w:szCs w:val="18"/>
              </w:rPr>
            </w:pPr>
            <w:proofErr w:type="spellStart"/>
            <w:r w:rsidRPr="00196955">
              <w:rPr>
                <w:rFonts w:ascii="Segoe UI" w:hAnsi="Segoe UI" w:cs="Segoe UI"/>
                <w:sz w:val="18"/>
                <w:szCs w:val="18"/>
              </w:rPr>
              <w:t>Άνω</w:t>
            </w:r>
            <w:proofErr w:type="spellEnd"/>
            <w:r w:rsidRPr="00196955">
              <w:rPr>
                <w:rFonts w:ascii="Segoe UI" w:hAnsi="Segoe UI" w:cs="Segoe UI"/>
                <w:sz w:val="18"/>
                <w:szCs w:val="18"/>
              </w:rPr>
              <w:t xml:space="preserve"> </w:t>
            </w:r>
            <w:proofErr w:type="spellStart"/>
            <w:r w:rsidRPr="00196955">
              <w:rPr>
                <w:rFonts w:ascii="Segoe UI" w:hAnsi="Segoe UI" w:cs="Segoe UI"/>
                <w:sz w:val="18"/>
                <w:szCs w:val="18"/>
              </w:rPr>
              <w:t>Μελάς,ο</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sz w:val="18"/>
                <w:szCs w:val="18"/>
              </w:rPr>
            </w:pPr>
            <w:proofErr w:type="spellStart"/>
            <w:r w:rsidRPr="00196955">
              <w:rPr>
                <w:rFonts w:ascii="Segoe UI" w:hAnsi="Segoe UI" w:cs="Segoe UI"/>
                <w:sz w:val="18"/>
                <w:szCs w:val="18"/>
              </w:rPr>
              <w:t>Μελάς,ο</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b/>
                <w:bCs/>
                <w:sz w:val="18"/>
                <w:szCs w:val="18"/>
              </w:rPr>
            </w:pPr>
            <w:proofErr w:type="spellStart"/>
            <w:r w:rsidRPr="00196955">
              <w:rPr>
                <w:rFonts w:ascii="Segoe UI" w:hAnsi="Segoe UI" w:cs="Segoe UI"/>
                <w:b/>
                <w:bCs/>
                <w:sz w:val="18"/>
                <w:szCs w:val="18"/>
              </w:rPr>
              <w:t>Τοπική</w:t>
            </w:r>
            <w:proofErr w:type="spellEnd"/>
            <w:r w:rsidRPr="00196955">
              <w:rPr>
                <w:rFonts w:ascii="Segoe UI" w:hAnsi="Segoe UI" w:cs="Segoe UI"/>
                <w:b/>
                <w:bCs/>
                <w:sz w:val="18"/>
                <w:szCs w:val="18"/>
              </w:rPr>
              <w:t xml:space="preserve"> </w:t>
            </w:r>
            <w:proofErr w:type="spellStart"/>
            <w:r w:rsidRPr="00196955">
              <w:rPr>
                <w:rFonts w:ascii="Segoe UI" w:hAnsi="Segoe UI" w:cs="Segoe UI"/>
                <w:b/>
                <w:bCs/>
                <w:sz w:val="18"/>
                <w:szCs w:val="18"/>
              </w:rPr>
              <w:t>Κοινότητα</w:t>
            </w:r>
            <w:proofErr w:type="spellEnd"/>
            <w:r w:rsidRPr="00196955">
              <w:rPr>
                <w:rFonts w:ascii="Segoe UI" w:hAnsi="Segoe UI" w:cs="Segoe UI"/>
                <w:b/>
                <w:bCs/>
                <w:sz w:val="18"/>
                <w:szCs w:val="18"/>
              </w:rPr>
              <w:t xml:space="preserve"> </w:t>
            </w:r>
            <w:proofErr w:type="spellStart"/>
            <w:r w:rsidRPr="00196955">
              <w:rPr>
                <w:rFonts w:ascii="Segoe UI" w:hAnsi="Segoe UI" w:cs="Segoe UI"/>
                <w:b/>
                <w:bCs/>
                <w:sz w:val="18"/>
                <w:szCs w:val="18"/>
              </w:rPr>
              <w:t>Χαλάρων</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sz w:val="18"/>
                <w:szCs w:val="18"/>
              </w:rPr>
            </w:pPr>
            <w:proofErr w:type="spellStart"/>
            <w:r w:rsidRPr="00196955">
              <w:rPr>
                <w:rFonts w:ascii="Segoe UI" w:hAnsi="Segoe UI" w:cs="Segoe UI"/>
                <w:sz w:val="18"/>
                <w:szCs w:val="18"/>
              </w:rPr>
              <w:t>Χάλαρα,τα</w:t>
            </w:r>
            <w:proofErr w:type="spellEnd"/>
          </w:p>
        </w:tc>
      </w:tr>
      <w:tr w:rsidR="00196955" w:rsidRPr="00196955" w:rsidTr="00196955">
        <w:trPr>
          <w:trHeight w:val="20"/>
        </w:trPr>
        <w:tc>
          <w:tcPr>
            <w:tcW w:w="9267" w:type="dxa"/>
            <w:shd w:val="clear" w:color="auto" w:fill="92CDDC" w:themeFill="accent5" w:themeFillTint="99"/>
            <w:hideMark/>
          </w:tcPr>
          <w:p w:rsidR="00196955" w:rsidRPr="00196955" w:rsidRDefault="00196955" w:rsidP="00196955">
            <w:pPr>
              <w:tabs>
                <w:tab w:val="center" w:pos="4153"/>
                <w:tab w:val="right" w:pos="8306"/>
              </w:tabs>
              <w:spacing w:before="0" w:after="0" w:line="240" w:lineRule="auto"/>
              <w:rPr>
                <w:rFonts w:ascii="Segoe UI" w:hAnsi="Segoe UI" w:cs="Segoe UI"/>
                <w:b/>
                <w:bCs/>
                <w:sz w:val="18"/>
                <w:szCs w:val="18"/>
              </w:rPr>
            </w:pPr>
            <w:r w:rsidRPr="00196955">
              <w:rPr>
                <w:rFonts w:ascii="Segoe UI" w:hAnsi="Segoe UI" w:cs="Segoe UI"/>
                <w:b/>
                <w:bCs/>
                <w:sz w:val="18"/>
                <w:szCs w:val="18"/>
              </w:rPr>
              <w:t>ΔΗΜΟΤΙΚΗ ΕΝΟΤΗΤΑ ΜΑΚΕΔΝΩΝ</w:t>
            </w:r>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b/>
                <w:bCs/>
                <w:sz w:val="18"/>
                <w:szCs w:val="18"/>
              </w:rPr>
            </w:pPr>
            <w:proofErr w:type="spellStart"/>
            <w:r w:rsidRPr="00196955">
              <w:rPr>
                <w:rFonts w:ascii="Segoe UI" w:hAnsi="Segoe UI" w:cs="Segoe UI"/>
                <w:b/>
                <w:bCs/>
                <w:sz w:val="18"/>
                <w:szCs w:val="18"/>
              </w:rPr>
              <w:t>Τοπική</w:t>
            </w:r>
            <w:proofErr w:type="spellEnd"/>
            <w:r w:rsidRPr="00196955">
              <w:rPr>
                <w:rFonts w:ascii="Segoe UI" w:hAnsi="Segoe UI" w:cs="Segoe UI"/>
                <w:b/>
                <w:bCs/>
                <w:sz w:val="18"/>
                <w:szCs w:val="18"/>
              </w:rPr>
              <w:t xml:space="preserve"> </w:t>
            </w:r>
            <w:proofErr w:type="spellStart"/>
            <w:r w:rsidRPr="00196955">
              <w:rPr>
                <w:rFonts w:ascii="Segoe UI" w:hAnsi="Segoe UI" w:cs="Segoe UI"/>
                <w:b/>
                <w:bCs/>
                <w:sz w:val="18"/>
                <w:szCs w:val="18"/>
              </w:rPr>
              <w:t>Κοινότητα</w:t>
            </w:r>
            <w:proofErr w:type="spellEnd"/>
            <w:r w:rsidRPr="00196955">
              <w:rPr>
                <w:rFonts w:ascii="Segoe UI" w:hAnsi="Segoe UI" w:cs="Segoe UI"/>
                <w:b/>
                <w:bCs/>
                <w:sz w:val="18"/>
                <w:szCs w:val="18"/>
              </w:rPr>
              <w:t xml:space="preserve"> </w:t>
            </w:r>
            <w:proofErr w:type="spellStart"/>
            <w:r w:rsidRPr="00196955">
              <w:rPr>
                <w:rFonts w:ascii="Segoe UI" w:hAnsi="Segoe UI" w:cs="Segoe UI"/>
                <w:b/>
                <w:bCs/>
                <w:sz w:val="18"/>
                <w:szCs w:val="18"/>
              </w:rPr>
              <w:t>Δισπηλίου</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sz w:val="18"/>
                <w:szCs w:val="18"/>
              </w:rPr>
            </w:pPr>
            <w:proofErr w:type="spellStart"/>
            <w:r w:rsidRPr="00196955">
              <w:rPr>
                <w:rFonts w:ascii="Segoe UI" w:hAnsi="Segoe UI" w:cs="Segoe UI"/>
                <w:sz w:val="18"/>
                <w:szCs w:val="18"/>
              </w:rPr>
              <w:t>Δισπήλιον,το</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b/>
                <w:bCs/>
                <w:sz w:val="18"/>
                <w:szCs w:val="18"/>
              </w:rPr>
            </w:pPr>
            <w:proofErr w:type="spellStart"/>
            <w:r w:rsidRPr="00196955">
              <w:rPr>
                <w:rFonts w:ascii="Segoe UI" w:hAnsi="Segoe UI" w:cs="Segoe UI"/>
                <w:b/>
                <w:bCs/>
                <w:sz w:val="18"/>
                <w:szCs w:val="18"/>
              </w:rPr>
              <w:t>Τοπική</w:t>
            </w:r>
            <w:proofErr w:type="spellEnd"/>
            <w:r w:rsidRPr="00196955">
              <w:rPr>
                <w:rFonts w:ascii="Segoe UI" w:hAnsi="Segoe UI" w:cs="Segoe UI"/>
                <w:b/>
                <w:bCs/>
                <w:sz w:val="18"/>
                <w:szCs w:val="18"/>
              </w:rPr>
              <w:t xml:space="preserve"> </w:t>
            </w:r>
            <w:proofErr w:type="spellStart"/>
            <w:r w:rsidRPr="00196955">
              <w:rPr>
                <w:rFonts w:ascii="Segoe UI" w:hAnsi="Segoe UI" w:cs="Segoe UI"/>
                <w:b/>
                <w:bCs/>
                <w:sz w:val="18"/>
                <w:szCs w:val="18"/>
              </w:rPr>
              <w:t>Κοινότητα</w:t>
            </w:r>
            <w:proofErr w:type="spellEnd"/>
            <w:r w:rsidRPr="00196955">
              <w:rPr>
                <w:rFonts w:ascii="Segoe UI" w:hAnsi="Segoe UI" w:cs="Segoe UI"/>
                <w:b/>
                <w:bCs/>
                <w:sz w:val="18"/>
                <w:szCs w:val="18"/>
              </w:rPr>
              <w:t xml:space="preserve"> </w:t>
            </w:r>
            <w:proofErr w:type="spellStart"/>
            <w:r w:rsidRPr="00196955">
              <w:rPr>
                <w:rFonts w:ascii="Segoe UI" w:hAnsi="Segoe UI" w:cs="Segoe UI"/>
                <w:b/>
                <w:bCs/>
                <w:sz w:val="18"/>
                <w:szCs w:val="18"/>
              </w:rPr>
              <w:t>Μαυροχωρίου</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sz w:val="18"/>
                <w:szCs w:val="18"/>
              </w:rPr>
            </w:pPr>
            <w:proofErr w:type="spellStart"/>
            <w:r w:rsidRPr="00196955">
              <w:rPr>
                <w:rFonts w:ascii="Segoe UI" w:hAnsi="Segoe UI" w:cs="Segoe UI"/>
                <w:sz w:val="18"/>
                <w:szCs w:val="18"/>
              </w:rPr>
              <w:t>Κρεπενή,η</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sz w:val="18"/>
                <w:szCs w:val="18"/>
              </w:rPr>
            </w:pPr>
            <w:proofErr w:type="spellStart"/>
            <w:r w:rsidRPr="00196955">
              <w:rPr>
                <w:rFonts w:ascii="Segoe UI" w:hAnsi="Segoe UI" w:cs="Segoe UI"/>
                <w:sz w:val="18"/>
                <w:szCs w:val="18"/>
              </w:rPr>
              <w:t>Μαυροχώρι,το</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b/>
                <w:bCs/>
                <w:sz w:val="18"/>
                <w:szCs w:val="18"/>
              </w:rPr>
            </w:pPr>
            <w:proofErr w:type="spellStart"/>
            <w:r w:rsidRPr="00196955">
              <w:rPr>
                <w:rFonts w:ascii="Segoe UI" w:hAnsi="Segoe UI" w:cs="Segoe UI"/>
                <w:b/>
                <w:bCs/>
                <w:sz w:val="18"/>
                <w:szCs w:val="18"/>
              </w:rPr>
              <w:t>Τοπική</w:t>
            </w:r>
            <w:proofErr w:type="spellEnd"/>
            <w:r w:rsidRPr="00196955">
              <w:rPr>
                <w:rFonts w:ascii="Segoe UI" w:hAnsi="Segoe UI" w:cs="Segoe UI"/>
                <w:b/>
                <w:bCs/>
                <w:sz w:val="18"/>
                <w:szCs w:val="18"/>
              </w:rPr>
              <w:t xml:space="preserve"> </w:t>
            </w:r>
            <w:proofErr w:type="spellStart"/>
            <w:r w:rsidRPr="00196955">
              <w:rPr>
                <w:rFonts w:ascii="Segoe UI" w:hAnsi="Segoe UI" w:cs="Segoe UI"/>
                <w:b/>
                <w:bCs/>
                <w:sz w:val="18"/>
                <w:szCs w:val="18"/>
              </w:rPr>
              <w:t>Κοινότητα</w:t>
            </w:r>
            <w:proofErr w:type="spellEnd"/>
            <w:r w:rsidRPr="00196955">
              <w:rPr>
                <w:rFonts w:ascii="Segoe UI" w:hAnsi="Segoe UI" w:cs="Segoe UI"/>
                <w:b/>
                <w:bCs/>
                <w:sz w:val="18"/>
                <w:szCs w:val="18"/>
              </w:rPr>
              <w:t xml:space="preserve"> </w:t>
            </w:r>
            <w:proofErr w:type="spellStart"/>
            <w:r w:rsidRPr="00196955">
              <w:rPr>
                <w:rFonts w:ascii="Segoe UI" w:hAnsi="Segoe UI" w:cs="Segoe UI"/>
                <w:b/>
                <w:bCs/>
                <w:sz w:val="18"/>
                <w:szCs w:val="18"/>
              </w:rPr>
              <w:t>Πολυκάρπης</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sz w:val="18"/>
                <w:szCs w:val="18"/>
              </w:rPr>
            </w:pPr>
            <w:proofErr w:type="spellStart"/>
            <w:r w:rsidRPr="00196955">
              <w:rPr>
                <w:rFonts w:ascii="Segoe UI" w:hAnsi="Segoe UI" w:cs="Segoe UI"/>
                <w:sz w:val="18"/>
                <w:szCs w:val="18"/>
              </w:rPr>
              <w:t>Πολυκάρπη,η</w:t>
            </w:r>
            <w:proofErr w:type="spellEnd"/>
          </w:p>
        </w:tc>
      </w:tr>
      <w:tr w:rsidR="00196955" w:rsidRPr="00196955" w:rsidTr="00196955">
        <w:trPr>
          <w:trHeight w:val="20"/>
        </w:trPr>
        <w:tc>
          <w:tcPr>
            <w:tcW w:w="9267" w:type="dxa"/>
            <w:shd w:val="clear" w:color="auto" w:fill="92CDDC" w:themeFill="accent5" w:themeFillTint="99"/>
            <w:hideMark/>
          </w:tcPr>
          <w:p w:rsidR="00196955" w:rsidRPr="00196955" w:rsidRDefault="00196955" w:rsidP="00196955">
            <w:pPr>
              <w:tabs>
                <w:tab w:val="center" w:pos="4153"/>
                <w:tab w:val="right" w:pos="8306"/>
              </w:tabs>
              <w:spacing w:before="0" w:after="0" w:line="240" w:lineRule="auto"/>
              <w:rPr>
                <w:rFonts w:ascii="Segoe UI" w:hAnsi="Segoe UI" w:cs="Segoe UI"/>
                <w:b/>
                <w:bCs/>
                <w:sz w:val="18"/>
                <w:szCs w:val="18"/>
              </w:rPr>
            </w:pPr>
            <w:r w:rsidRPr="00196955">
              <w:rPr>
                <w:rFonts w:ascii="Segoe UI" w:hAnsi="Segoe UI" w:cs="Segoe UI"/>
                <w:b/>
                <w:bCs/>
                <w:sz w:val="18"/>
                <w:szCs w:val="18"/>
              </w:rPr>
              <w:t>ΔΗΜΟΤΙΚΗ ΕΝΟΤΗΤΑ ΜΕΣΟΠΟΤΑΜΙΑΣ</w:t>
            </w:r>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b/>
                <w:bCs/>
                <w:sz w:val="18"/>
                <w:szCs w:val="18"/>
              </w:rPr>
            </w:pPr>
            <w:proofErr w:type="spellStart"/>
            <w:r w:rsidRPr="00196955">
              <w:rPr>
                <w:rFonts w:ascii="Segoe UI" w:hAnsi="Segoe UI" w:cs="Segoe UI"/>
                <w:b/>
                <w:bCs/>
                <w:sz w:val="18"/>
                <w:szCs w:val="18"/>
              </w:rPr>
              <w:t>Δημοτική</w:t>
            </w:r>
            <w:proofErr w:type="spellEnd"/>
            <w:r w:rsidRPr="00196955">
              <w:rPr>
                <w:rFonts w:ascii="Segoe UI" w:hAnsi="Segoe UI" w:cs="Segoe UI"/>
                <w:b/>
                <w:bCs/>
                <w:sz w:val="18"/>
                <w:szCs w:val="18"/>
              </w:rPr>
              <w:t xml:space="preserve"> </w:t>
            </w:r>
            <w:proofErr w:type="spellStart"/>
            <w:r w:rsidRPr="00196955">
              <w:rPr>
                <w:rFonts w:ascii="Segoe UI" w:hAnsi="Segoe UI" w:cs="Segoe UI"/>
                <w:b/>
                <w:bCs/>
                <w:sz w:val="18"/>
                <w:szCs w:val="18"/>
              </w:rPr>
              <w:t>Κοινότητα</w:t>
            </w:r>
            <w:proofErr w:type="spellEnd"/>
            <w:r w:rsidRPr="00196955">
              <w:rPr>
                <w:rFonts w:ascii="Segoe UI" w:hAnsi="Segoe UI" w:cs="Segoe UI"/>
                <w:b/>
                <w:bCs/>
                <w:sz w:val="18"/>
                <w:szCs w:val="18"/>
              </w:rPr>
              <w:t xml:space="preserve"> </w:t>
            </w:r>
            <w:proofErr w:type="spellStart"/>
            <w:r w:rsidRPr="00196955">
              <w:rPr>
                <w:rFonts w:ascii="Segoe UI" w:hAnsi="Segoe UI" w:cs="Segoe UI"/>
                <w:b/>
                <w:bCs/>
                <w:sz w:val="18"/>
                <w:szCs w:val="18"/>
              </w:rPr>
              <w:t>Μεσοποταμιάς</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sz w:val="18"/>
                <w:szCs w:val="18"/>
              </w:rPr>
            </w:pPr>
            <w:proofErr w:type="spellStart"/>
            <w:r w:rsidRPr="00196955">
              <w:rPr>
                <w:rFonts w:ascii="Segoe UI" w:hAnsi="Segoe UI" w:cs="Segoe UI"/>
                <w:sz w:val="18"/>
                <w:szCs w:val="18"/>
              </w:rPr>
              <w:t>Κολοκυνθού,η</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sz w:val="18"/>
                <w:szCs w:val="18"/>
              </w:rPr>
            </w:pPr>
            <w:proofErr w:type="spellStart"/>
            <w:r w:rsidRPr="00196955">
              <w:rPr>
                <w:rFonts w:ascii="Segoe UI" w:hAnsi="Segoe UI" w:cs="Segoe UI"/>
                <w:sz w:val="18"/>
                <w:szCs w:val="18"/>
              </w:rPr>
              <w:t>Μεσοποταμιά,η</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sz w:val="18"/>
                <w:szCs w:val="18"/>
              </w:rPr>
            </w:pPr>
            <w:proofErr w:type="spellStart"/>
            <w:r w:rsidRPr="00196955">
              <w:rPr>
                <w:rFonts w:ascii="Segoe UI" w:hAnsi="Segoe UI" w:cs="Segoe UI"/>
                <w:sz w:val="18"/>
                <w:szCs w:val="18"/>
              </w:rPr>
              <w:t>Παλλινοστούντες,οι</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b/>
                <w:bCs/>
                <w:sz w:val="18"/>
                <w:szCs w:val="18"/>
              </w:rPr>
            </w:pPr>
            <w:proofErr w:type="spellStart"/>
            <w:r w:rsidRPr="00196955">
              <w:rPr>
                <w:rFonts w:ascii="Segoe UI" w:hAnsi="Segoe UI" w:cs="Segoe UI"/>
                <w:b/>
                <w:bCs/>
                <w:sz w:val="18"/>
                <w:szCs w:val="18"/>
              </w:rPr>
              <w:t>Τοπική</w:t>
            </w:r>
            <w:proofErr w:type="spellEnd"/>
            <w:r w:rsidRPr="00196955">
              <w:rPr>
                <w:rFonts w:ascii="Segoe UI" w:hAnsi="Segoe UI" w:cs="Segoe UI"/>
                <w:b/>
                <w:bCs/>
                <w:sz w:val="18"/>
                <w:szCs w:val="18"/>
              </w:rPr>
              <w:t xml:space="preserve"> </w:t>
            </w:r>
            <w:proofErr w:type="spellStart"/>
            <w:r w:rsidRPr="00196955">
              <w:rPr>
                <w:rFonts w:ascii="Segoe UI" w:hAnsi="Segoe UI" w:cs="Segoe UI"/>
                <w:b/>
                <w:bCs/>
                <w:sz w:val="18"/>
                <w:szCs w:val="18"/>
              </w:rPr>
              <w:t>Κοινότητα</w:t>
            </w:r>
            <w:proofErr w:type="spellEnd"/>
            <w:r w:rsidRPr="00196955">
              <w:rPr>
                <w:rFonts w:ascii="Segoe UI" w:hAnsi="Segoe UI" w:cs="Segoe UI"/>
                <w:b/>
                <w:bCs/>
                <w:sz w:val="18"/>
                <w:szCs w:val="18"/>
              </w:rPr>
              <w:t xml:space="preserve"> </w:t>
            </w:r>
            <w:proofErr w:type="spellStart"/>
            <w:r w:rsidRPr="00196955">
              <w:rPr>
                <w:rFonts w:ascii="Segoe UI" w:hAnsi="Segoe UI" w:cs="Segoe UI"/>
                <w:b/>
                <w:bCs/>
                <w:sz w:val="18"/>
                <w:szCs w:val="18"/>
              </w:rPr>
              <w:t>Αγία</w:t>
            </w:r>
            <w:proofErr w:type="spellEnd"/>
            <w:r w:rsidRPr="00196955">
              <w:rPr>
                <w:rFonts w:ascii="Segoe UI" w:hAnsi="Segoe UI" w:cs="Segoe UI"/>
                <w:b/>
                <w:bCs/>
                <w:sz w:val="18"/>
                <w:szCs w:val="18"/>
              </w:rPr>
              <w:t xml:space="preserve"> </w:t>
            </w:r>
            <w:proofErr w:type="spellStart"/>
            <w:r w:rsidRPr="00196955">
              <w:rPr>
                <w:rFonts w:ascii="Segoe UI" w:hAnsi="Segoe UI" w:cs="Segoe UI"/>
                <w:b/>
                <w:bCs/>
                <w:sz w:val="18"/>
                <w:szCs w:val="18"/>
              </w:rPr>
              <w:t>Κυριακή</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sz w:val="18"/>
                <w:szCs w:val="18"/>
              </w:rPr>
            </w:pPr>
            <w:proofErr w:type="spellStart"/>
            <w:r w:rsidRPr="00196955">
              <w:rPr>
                <w:rFonts w:ascii="Segoe UI" w:hAnsi="Segoe UI" w:cs="Segoe UI"/>
                <w:sz w:val="18"/>
                <w:szCs w:val="18"/>
              </w:rPr>
              <w:t>Αγία</w:t>
            </w:r>
            <w:proofErr w:type="spellEnd"/>
            <w:r w:rsidRPr="00196955">
              <w:rPr>
                <w:rFonts w:ascii="Segoe UI" w:hAnsi="Segoe UI" w:cs="Segoe UI"/>
                <w:sz w:val="18"/>
                <w:szCs w:val="18"/>
              </w:rPr>
              <w:t xml:space="preserve"> </w:t>
            </w:r>
            <w:proofErr w:type="spellStart"/>
            <w:r w:rsidRPr="00196955">
              <w:rPr>
                <w:rFonts w:ascii="Segoe UI" w:hAnsi="Segoe UI" w:cs="Segoe UI"/>
                <w:sz w:val="18"/>
                <w:szCs w:val="18"/>
              </w:rPr>
              <w:t>Κυριακή,η</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b/>
                <w:bCs/>
                <w:sz w:val="18"/>
                <w:szCs w:val="18"/>
              </w:rPr>
            </w:pPr>
            <w:proofErr w:type="spellStart"/>
            <w:r w:rsidRPr="00196955">
              <w:rPr>
                <w:rFonts w:ascii="Segoe UI" w:hAnsi="Segoe UI" w:cs="Segoe UI"/>
                <w:b/>
                <w:bCs/>
                <w:sz w:val="18"/>
                <w:szCs w:val="18"/>
              </w:rPr>
              <w:t>Τοπική</w:t>
            </w:r>
            <w:proofErr w:type="spellEnd"/>
            <w:r w:rsidRPr="00196955">
              <w:rPr>
                <w:rFonts w:ascii="Segoe UI" w:hAnsi="Segoe UI" w:cs="Segoe UI"/>
                <w:b/>
                <w:bCs/>
                <w:sz w:val="18"/>
                <w:szCs w:val="18"/>
              </w:rPr>
              <w:t xml:space="preserve"> </w:t>
            </w:r>
            <w:proofErr w:type="spellStart"/>
            <w:r w:rsidRPr="00196955">
              <w:rPr>
                <w:rFonts w:ascii="Segoe UI" w:hAnsi="Segoe UI" w:cs="Segoe UI"/>
                <w:b/>
                <w:bCs/>
                <w:sz w:val="18"/>
                <w:szCs w:val="18"/>
              </w:rPr>
              <w:t>Κοινότητα</w:t>
            </w:r>
            <w:proofErr w:type="spellEnd"/>
            <w:r w:rsidRPr="00196955">
              <w:rPr>
                <w:rFonts w:ascii="Segoe UI" w:hAnsi="Segoe UI" w:cs="Segoe UI"/>
                <w:b/>
                <w:bCs/>
                <w:sz w:val="18"/>
                <w:szCs w:val="18"/>
              </w:rPr>
              <w:t xml:space="preserve"> </w:t>
            </w:r>
            <w:proofErr w:type="spellStart"/>
            <w:r w:rsidRPr="00196955">
              <w:rPr>
                <w:rFonts w:ascii="Segoe UI" w:hAnsi="Segoe UI" w:cs="Segoe UI"/>
                <w:b/>
                <w:bCs/>
                <w:sz w:val="18"/>
                <w:szCs w:val="18"/>
              </w:rPr>
              <w:t>Καλοχωρίου</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sz w:val="18"/>
                <w:szCs w:val="18"/>
              </w:rPr>
            </w:pPr>
            <w:proofErr w:type="spellStart"/>
            <w:r w:rsidRPr="00196955">
              <w:rPr>
                <w:rFonts w:ascii="Segoe UI" w:hAnsi="Segoe UI" w:cs="Segoe UI"/>
                <w:sz w:val="18"/>
                <w:szCs w:val="18"/>
              </w:rPr>
              <w:t>Καλοχώριον,το</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b/>
                <w:bCs/>
                <w:sz w:val="18"/>
                <w:szCs w:val="18"/>
              </w:rPr>
            </w:pPr>
            <w:proofErr w:type="spellStart"/>
            <w:r w:rsidRPr="00196955">
              <w:rPr>
                <w:rFonts w:ascii="Segoe UI" w:hAnsi="Segoe UI" w:cs="Segoe UI"/>
                <w:b/>
                <w:bCs/>
                <w:sz w:val="18"/>
                <w:szCs w:val="18"/>
              </w:rPr>
              <w:t>Τοπική</w:t>
            </w:r>
            <w:proofErr w:type="spellEnd"/>
            <w:r w:rsidRPr="00196955">
              <w:rPr>
                <w:rFonts w:ascii="Segoe UI" w:hAnsi="Segoe UI" w:cs="Segoe UI"/>
                <w:b/>
                <w:bCs/>
                <w:sz w:val="18"/>
                <w:szCs w:val="18"/>
              </w:rPr>
              <w:t xml:space="preserve"> </w:t>
            </w:r>
            <w:proofErr w:type="spellStart"/>
            <w:r w:rsidRPr="00196955">
              <w:rPr>
                <w:rFonts w:ascii="Segoe UI" w:hAnsi="Segoe UI" w:cs="Segoe UI"/>
                <w:b/>
                <w:bCs/>
                <w:sz w:val="18"/>
                <w:szCs w:val="18"/>
              </w:rPr>
              <w:t>Κοινότητα</w:t>
            </w:r>
            <w:proofErr w:type="spellEnd"/>
            <w:r w:rsidRPr="00196955">
              <w:rPr>
                <w:rFonts w:ascii="Segoe UI" w:hAnsi="Segoe UI" w:cs="Segoe UI"/>
                <w:b/>
                <w:bCs/>
                <w:sz w:val="18"/>
                <w:szCs w:val="18"/>
              </w:rPr>
              <w:t xml:space="preserve"> </w:t>
            </w:r>
            <w:proofErr w:type="spellStart"/>
            <w:r w:rsidRPr="00196955">
              <w:rPr>
                <w:rFonts w:ascii="Segoe UI" w:hAnsi="Segoe UI" w:cs="Segoe UI"/>
                <w:b/>
                <w:bCs/>
                <w:sz w:val="18"/>
                <w:szCs w:val="18"/>
              </w:rPr>
              <w:t>Οινόης</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sz w:val="18"/>
                <w:szCs w:val="18"/>
              </w:rPr>
            </w:pPr>
            <w:proofErr w:type="spellStart"/>
            <w:r w:rsidRPr="00196955">
              <w:rPr>
                <w:rFonts w:ascii="Segoe UI" w:hAnsi="Segoe UI" w:cs="Segoe UI"/>
                <w:sz w:val="18"/>
                <w:szCs w:val="18"/>
              </w:rPr>
              <w:t>Οινόη,η</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b/>
                <w:bCs/>
                <w:sz w:val="18"/>
                <w:szCs w:val="18"/>
              </w:rPr>
            </w:pPr>
            <w:proofErr w:type="spellStart"/>
            <w:r w:rsidRPr="00196955">
              <w:rPr>
                <w:rFonts w:ascii="Segoe UI" w:hAnsi="Segoe UI" w:cs="Segoe UI"/>
                <w:b/>
                <w:bCs/>
                <w:sz w:val="18"/>
                <w:szCs w:val="18"/>
              </w:rPr>
              <w:t>Τοπική</w:t>
            </w:r>
            <w:proofErr w:type="spellEnd"/>
            <w:r w:rsidRPr="00196955">
              <w:rPr>
                <w:rFonts w:ascii="Segoe UI" w:hAnsi="Segoe UI" w:cs="Segoe UI"/>
                <w:b/>
                <w:bCs/>
                <w:sz w:val="18"/>
                <w:szCs w:val="18"/>
              </w:rPr>
              <w:t xml:space="preserve"> </w:t>
            </w:r>
            <w:proofErr w:type="spellStart"/>
            <w:r w:rsidRPr="00196955">
              <w:rPr>
                <w:rFonts w:ascii="Segoe UI" w:hAnsi="Segoe UI" w:cs="Segoe UI"/>
                <w:b/>
                <w:bCs/>
                <w:sz w:val="18"/>
                <w:szCs w:val="18"/>
              </w:rPr>
              <w:t>Κοινότητα</w:t>
            </w:r>
            <w:proofErr w:type="spellEnd"/>
            <w:r w:rsidRPr="00196955">
              <w:rPr>
                <w:rFonts w:ascii="Segoe UI" w:hAnsi="Segoe UI" w:cs="Segoe UI"/>
                <w:b/>
                <w:bCs/>
                <w:sz w:val="18"/>
                <w:szCs w:val="18"/>
              </w:rPr>
              <w:t xml:space="preserve"> </w:t>
            </w:r>
            <w:proofErr w:type="spellStart"/>
            <w:r w:rsidRPr="00196955">
              <w:rPr>
                <w:rFonts w:ascii="Segoe UI" w:hAnsi="Segoe UI" w:cs="Segoe UI"/>
                <w:b/>
                <w:bCs/>
                <w:sz w:val="18"/>
                <w:szCs w:val="18"/>
              </w:rPr>
              <w:t>Πτεριάς</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sz w:val="18"/>
                <w:szCs w:val="18"/>
              </w:rPr>
            </w:pPr>
            <w:proofErr w:type="spellStart"/>
            <w:r w:rsidRPr="00196955">
              <w:rPr>
                <w:rFonts w:ascii="Segoe UI" w:hAnsi="Segoe UI" w:cs="Segoe UI"/>
                <w:sz w:val="18"/>
                <w:szCs w:val="18"/>
              </w:rPr>
              <w:t>Ακόντιον,το</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sz w:val="18"/>
                <w:szCs w:val="18"/>
              </w:rPr>
            </w:pPr>
            <w:proofErr w:type="spellStart"/>
            <w:r w:rsidRPr="00196955">
              <w:rPr>
                <w:rFonts w:ascii="Segoe UI" w:hAnsi="Segoe UI" w:cs="Segoe UI"/>
                <w:sz w:val="18"/>
                <w:szCs w:val="18"/>
              </w:rPr>
              <w:t>Κάτω</w:t>
            </w:r>
            <w:proofErr w:type="spellEnd"/>
            <w:r w:rsidRPr="00196955">
              <w:rPr>
                <w:rFonts w:ascii="Segoe UI" w:hAnsi="Segoe UI" w:cs="Segoe UI"/>
                <w:sz w:val="18"/>
                <w:szCs w:val="18"/>
              </w:rPr>
              <w:t xml:space="preserve"> </w:t>
            </w:r>
            <w:proofErr w:type="spellStart"/>
            <w:r w:rsidRPr="00196955">
              <w:rPr>
                <w:rFonts w:ascii="Segoe UI" w:hAnsi="Segoe UI" w:cs="Segoe UI"/>
                <w:sz w:val="18"/>
                <w:szCs w:val="18"/>
              </w:rPr>
              <w:t>Πτεριά,η</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sz w:val="18"/>
                <w:szCs w:val="18"/>
              </w:rPr>
            </w:pPr>
            <w:proofErr w:type="spellStart"/>
            <w:r w:rsidRPr="00196955">
              <w:rPr>
                <w:rFonts w:ascii="Segoe UI" w:hAnsi="Segoe UI" w:cs="Segoe UI"/>
                <w:sz w:val="18"/>
                <w:szCs w:val="18"/>
              </w:rPr>
              <w:t>Πτεριά,η</w:t>
            </w:r>
            <w:proofErr w:type="spellEnd"/>
          </w:p>
        </w:tc>
      </w:tr>
      <w:tr w:rsidR="00196955" w:rsidRPr="00E60EBD" w:rsidTr="00196955">
        <w:trPr>
          <w:trHeight w:val="20"/>
        </w:trPr>
        <w:tc>
          <w:tcPr>
            <w:tcW w:w="9267" w:type="dxa"/>
            <w:shd w:val="clear" w:color="auto" w:fill="FABF8F" w:themeFill="accent6" w:themeFillTint="99"/>
            <w:hideMark/>
          </w:tcPr>
          <w:p w:rsidR="00196955" w:rsidRPr="00196955" w:rsidRDefault="00196955" w:rsidP="00196955">
            <w:pPr>
              <w:tabs>
                <w:tab w:val="center" w:pos="4153"/>
                <w:tab w:val="right" w:pos="8306"/>
              </w:tabs>
              <w:spacing w:before="0" w:after="0" w:line="240" w:lineRule="auto"/>
              <w:rPr>
                <w:rFonts w:ascii="Segoe UI" w:hAnsi="Segoe UI" w:cs="Segoe UI"/>
                <w:b/>
                <w:bCs/>
                <w:sz w:val="18"/>
                <w:szCs w:val="18"/>
                <w:lang w:val="el-GR"/>
              </w:rPr>
            </w:pPr>
            <w:r w:rsidRPr="00196955">
              <w:rPr>
                <w:rFonts w:ascii="Segoe UI" w:hAnsi="Segoe UI" w:cs="Segoe UI"/>
                <w:b/>
                <w:bCs/>
                <w:sz w:val="18"/>
                <w:szCs w:val="18"/>
                <w:lang w:val="el-GR"/>
              </w:rPr>
              <w:t xml:space="preserve">ΔΗΜΟΣ ΝΕΣΤΟΡΙΟΥ (Έδρα: </w:t>
            </w:r>
            <w:proofErr w:type="spellStart"/>
            <w:r w:rsidRPr="00196955">
              <w:rPr>
                <w:rFonts w:ascii="Segoe UI" w:hAnsi="Segoe UI" w:cs="Segoe UI"/>
                <w:b/>
                <w:bCs/>
                <w:sz w:val="18"/>
                <w:szCs w:val="18"/>
                <w:lang w:val="el-GR"/>
              </w:rPr>
              <w:t>Νεστόριον,το</w:t>
            </w:r>
            <w:proofErr w:type="spellEnd"/>
            <w:r w:rsidRPr="00196955">
              <w:rPr>
                <w:rFonts w:ascii="Segoe UI" w:hAnsi="Segoe UI" w:cs="Segoe UI"/>
                <w:b/>
                <w:bCs/>
                <w:sz w:val="18"/>
                <w:szCs w:val="18"/>
                <w:lang w:val="el-GR"/>
              </w:rPr>
              <w:t>)</w:t>
            </w:r>
          </w:p>
        </w:tc>
      </w:tr>
      <w:tr w:rsidR="00196955" w:rsidRPr="00196955" w:rsidTr="00196955">
        <w:trPr>
          <w:trHeight w:val="20"/>
        </w:trPr>
        <w:tc>
          <w:tcPr>
            <w:tcW w:w="9267" w:type="dxa"/>
            <w:shd w:val="clear" w:color="auto" w:fill="92CDDC" w:themeFill="accent5" w:themeFillTint="99"/>
            <w:hideMark/>
          </w:tcPr>
          <w:p w:rsidR="00196955" w:rsidRPr="00196955" w:rsidRDefault="00196955" w:rsidP="00196955">
            <w:pPr>
              <w:tabs>
                <w:tab w:val="center" w:pos="4153"/>
                <w:tab w:val="right" w:pos="8306"/>
              </w:tabs>
              <w:spacing w:before="0" w:after="0" w:line="240" w:lineRule="auto"/>
              <w:rPr>
                <w:rFonts w:ascii="Segoe UI" w:hAnsi="Segoe UI" w:cs="Segoe UI"/>
                <w:b/>
                <w:bCs/>
                <w:sz w:val="18"/>
                <w:szCs w:val="18"/>
              </w:rPr>
            </w:pPr>
            <w:r w:rsidRPr="00196955">
              <w:rPr>
                <w:rFonts w:ascii="Segoe UI" w:hAnsi="Segoe UI" w:cs="Segoe UI"/>
                <w:b/>
                <w:bCs/>
                <w:sz w:val="18"/>
                <w:szCs w:val="18"/>
              </w:rPr>
              <w:t>ΔΗΜΟΤΙΚΗ ΕΝΟΤΗΤΑ ΑΚΡΙΤΩΝ</w:t>
            </w:r>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b/>
                <w:bCs/>
                <w:sz w:val="18"/>
                <w:szCs w:val="18"/>
              </w:rPr>
            </w:pPr>
            <w:proofErr w:type="spellStart"/>
            <w:r w:rsidRPr="00196955">
              <w:rPr>
                <w:rFonts w:ascii="Segoe UI" w:hAnsi="Segoe UI" w:cs="Segoe UI"/>
                <w:b/>
                <w:bCs/>
                <w:sz w:val="18"/>
                <w:szCs w:val="18"/>
              </w:rPr>
              <w:t>Τοπική</w:t>
            </w:r>
            <w:proofErr w:type="spellEnd"/>
            <w:r w:rsidRPr="00196955">
              <w:rPr>
                <w:rFonts w:ascii="Segoe UI" w:hAnsi="Segoe UI" w:cs="Segoe UI"/>
                <w:b/>
                <w:bCs/>
                <w:sz w:val="18"/>
                <w:szCs w:val="18"/>
              </w:rPr>
              <w:t xml:space="preserve"> </w:t>
            </w:r>
            <w:proofErr w:type="spellStart"/>
            <w:r w:rsidRPr="00196955">
              <w:rPr>
                <w:rFonts w:ascii="Segoe UI" w:hAnsi="Segoe UI" w:cs="Segoe UI"/>
                <w:b/>
                <w:bCs/>
                <w:sz w:val="18"/>
                <w:szCs w:val="18"/>
              </w:rPr>
              <w:t>Κοινότητα</w:t>
            </w:r>
            <w:proofErr w:type="spellEnd"/>
            <w:r w:rsidRPr="00196955">
              <w:rPr>
                <w:rFonts w:ascii="Segoe UI" w:hAnsi="Segoe UI" w:cs="Segoe UI"/>
                <w:b/>
                <w:bCs/>
                <w:sz w:val="18"/>
                <w:szCs w:val="18"/>
              </w:rPr>
              <w:t xml:space="preserve"> </w:t>
            </w:r>
            <w:proofErr w:type="spellStart"/>
            <w:r w:rsidRPr="00196955">
              <w:rPr>
                <w:rFonts w:ascii="Segoe UI" w:hAnsi="Segoe UI" w:cs="Segoe UI"/>
                <w:b/>
                <w:bCs/>
                <w:sz w:val="18"/>
                <w:szCs w:val="18"/>
              </w:rPr>
              <w:t>Διποταμιάς</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sz w:val="18"/>
                <w:szCs w:val="18"/>
              </w:rPr>
            </w:pPr>
            <w:proofErr w:type="spellStart"/>
            <w:r w:rsidRPr="00196955">
              <w:rPr>
                <w:rFonts w:ascii="Segoe UI" w:hAnsi="Segoe UI" w:cs="Segoe UI"/>
                <w:sz w:val="18"/>
                <w:szCs w:val="18"/>
              </w:rPr>
              <w:t>Διποταμιά,η</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sz w:val="18"/>
                <w:szCs w:val="18"/>
              </w:rPr>
            </w:pPr>
            <w:proofErr w:type="spellStart"/>
            <w:r w:rsidRPr="00196955">
              <w:rPr>
                <w:rFonts w:ascii="Segoe UI" w:hAnsi="Segoe UI" w:cs="Segoe UI"/>
                <w:sz w:val="18"/>
                <w:szCs w:val="18"/>
              </w:rPr>
              <w:t>Καλή</w:t>
            </w:r>
            <w:proofErr w:type="spellEnd"/>
            <w:r w:rsidRPr="00196955">
              <w:rPr>
                <w:rFonts w:ascii="Segoe UI" w:hAnsi="Segoe UI" w:cs="Segoe UI"/>
                <w:sz w:val="18"/>
                <w:szCs w:val="18"/>
              </w:rPr>
              <w:t xml:space="preserve"> </w:t>
            </w:r>
            <w:proofErr w:type="spellStart"/>
            <w:r w:rsidRPr="00196955">
              <w:rPr>
                <w:rFonts w:ascii="Segoe UI" w:hAnsi="Segoe UI" w:cs="Segoe UI"/>
                <w:sz w:val="18"/>
                <w:szCs w:val="18"/>
              </w:rPr>
              <w:t>Βρύση,η</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sz w:val="18"/>
                <w:szCs w:val="18"/>
              </w:rPr>
            </w:pPr>
            <w:proofErr w:type="spellStart"/>
            <w:r w:rsidRPr="00196955">
              <w:rPr>
                <w:rFonts w:ascii="Segoe UI" w:hAnsi="Segoe UI" w:cs="Segoe UI"/>
                <w:sz w:val="18"/>
                <w:szCs w:val="18"/>
              </w:rPr>
              <w:t>Μεσόβραχον,το</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b/>
                <w:bCs/>
                <w:sz w:val="18"/>
                <w:szCs w:val="18"/>
              </w:rPr>
            </w:pPr>
            <w:proofErr w:type="spellStart"/>
            <w:r w:rsidRPr="00196955">
              <w:rPr>
                <w:rFonts w:ascii="Segoe UI" w:hAnsi="Segoe UI" w:cs="Segoe UI"/>
                <w:b/>
                <w:bCs/>
                <w:sz w:val="18"/>
                <w:szCs w:val="18"/>
              </w:rPr>
              <w:t>Τοπική</w:t>
            </w:r>
            <w:proofErr w:type="spellEnd"/>
            <w:r w:rsidRPr="00196955">
              <w:rPr>
                <w:rFonts w:ascii="Segoe UI" w:hAnsi="Segoe UI" w:cs="Segoe UI"/>
                <w:b/>
                <w:bCs/>
                <w:sz w:val="18"/>
                <w:szCs w:val="18"/>
              </w:rPr>
              <w:t xml:space="preserve"> </w:t>
            </w:r>
            <w:proofErr w:type="spellStart"/>
            <w:r w:rsidRPr="00196955">
              <w:rPr>
                <w:rFonts w:ascii="Segoe UI" w:hAnsi="Segoe UI" w:cs="Segoe UI"/>
                <w:b/>
                <w:bCs/>
                <w:sz w:val="18"/>
                <w:szCs w:val="18"/>
              </w:rPr>
              <w:t>Κοινότητα</w:t>
            </w:r>
            <w:proofErr w:type="spellEnd"/>
            <w:r w:rsidRPr="00196955">
              <w:rPr>
                <w:rFonts w:ascii="Segoe UI" w:hAnsi="Segoe UI" w:cs="Segoe UI"/>
                <w:b/>
                <w:bCs/>
                <w:sz w:val="18"/>
                <w:szCs w:val="18"/>
              </w:rPr>
              <w:t xml:space="preserve"> </w:t>
            </w:r>
            <w:proofErr w:type="spellStart"/>
            <w:r w:rsidRPr="00196955">
              <w:rPr>
                <w:rFonts w:ascii="Segoe UI" w:hAnsi="Segoe UI" w:cs="Segoe UI"/>
                <w:b/>
                <w:bCs/>
                <w:sz w:val="18"/>
                <w:szCs w:val="18"/>
              </w:rPr>
              <w:t>Κομνηνάδων</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sz w:val="18"/>
                <w:szCs w:val="18"/>
              </w:rPr>
            </w:pPr>
            <w:proofErr w:type="spellStart"/>
            <w:r w:rsidRPr="00196955">
              <w:rPr>
                <w:rFonts w:ascii="Segoe UI" w:hAnsi="Segoe UI" w:cs="Segoe UI"/>
                <w:sz w:val="18"/>
                <w:szCs w:val="18"/>
              </w:rPr>
              <w:t>Κομνηνάδες,οι</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b/>
                <w:bCs/>
                <w:sz w:val="18"/>
                <w:szCs w:val="18"/>
              </w:rPr>
            </w:pPr>
            <w:proofErr w:type="spellStart"/>
            <w:r w:rsidRPr="00196955">
              <w:rPr>
                <w:rFonts w:ascii="Segoe UI" w:hAnsi="Segoe UI" w:cs="Segoe UI"/>
                <w:b/>
                <w:bCs/>
                <w:sz w:val="18"/>
                <w:szCs w:val="18"/>
              </w:rPr>
              <w:t>Τοπική</w:t>
            </w:r>
            <w:proofErr w:type="spellEnd"/>
            <w:r w:rsidRPr="00196955">
              <w:rPr>
                <w:rFonts w:ascii="Segoe UI" w:hAnsi="Segoe UI" w:cs="Segoe UI"/>
                <w:b/>
                <w:bCs/>
                <w:sz w:val="18"/>
                <w:szCs w:val="18"/>
              </w:rPr>
              <w:t xml:space="preserve"> </w:t>
            </w:r>
            <w:proofErr w:type="spellStart"/>
            <w:r w:rsidRPr="00196955">
              <w:rPr>
                <w:rFonts w:ascii="Segoe UI" w:hAnsi="Segoe UI" w:cs="Segoe UI"/>
                <w:b/>
                <w:bCs/>
                <w:sz w:val="18"/>
                <w:szCs w:val="18"/>
              </w:rPr>
              <w:t>Κοινότητα</w:t>
            </w:r>
            <w:proofErr w:type="spellEnd"/>
            <w:r w:rsidRPr="00196955">
              <w:rPr>
                <w:rFonts w:ascii="Segoe UI" w:hAnsi="Segoe UI" w:cs="Segoe UI"/>
                <w:b/>
                <w:bCs/>
                <w:sz w:val="18"/>
                <w:szCs w:val="18"/>
              </w:rPr>
              <w:t xml:space="preserve"> </w:t>
            </w:r>
            <w:proofErr w:type="spellStart"/>
            <w:r w:rsidRPr="00196955">
              <w:rPr>
                <w:rFonts w:ascii="Segoe UI" w:hAnsi="Segoe UI" w:cs="Segoe UI"/>
                <w:b/>
                <w:bCs/>
                <w:sz w:val="18"/>
                <w:szCs w:val="18"/>
              </w:rPr>
              <w:t>Πολυανέμου</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sz w:val="18"/>
                <w:szCs w:val="18"/>
              </w:rPr>
            </w:pPr>
            <w:proofErr w:type="spellStart"/>
            <w:r w:rsidRPr="00196955">
              <w:rPr>
                <w:rFonts w:ascii="Segoe UI" w:hAnsi="Segoe UI" w:cs="Segoe UI"/>
                <w:sz w:val="18"/>
                <w:szCs w:val="18"/>
              </w:rPr>
              <w:t>Πολυάνεμον,το</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b/>
                <w:bCs/>
                <w:sz w:val="18"/>
                <w:szCs w:val="18"/>
              </w:rPr>
            </w:pPr>
            <w:proofErr w:type="spellStart"/>
            <w:r w:rsidRPr="00196955">
              <w:rPr>
                <w:rFonts w:ascii="Segoe UI" w:hAnsi="Segoe UI" w:cs="Segoe UI"/>
                <w:b/>
                <w:bCs/>
                <w:sz w:val="18"/>
                <w:szCs w:val="18"/>
              </w:rPr>
              <w:t>Τοπική</w:t>
            </w:r>
            <w:proofErr w:type="spellEnd"/>
            <w:r w:rsidRPr="00196955">
              <w:rPr>
                <w:rFonts w:ascii="Segoe UI" w:hAnsi="Segoe UI" w:cs="Segoe UI"/>
                <w:b/>
                <w:bCs/>
                <w:sz w:val="18"/>
                <w:szCs w:val="18"/>
              </w:rPr>
              <w:t xml:space="preserve"> </w:t>
            </w:r>
            <w:proofErr w:type="spellStart"/>
            <w:r w:rsidRPr="00196955">
              <w:rPr>
                <w:rFonts w:ascii="Segoe UI" w:hAnsi="Segoe UI" w:cs="Segoe UI"/>
                <w:b/>
                <w:bCs/>
                <w:sz w:val="18"/>
                <w:szCs w:val="18"/>
              </w:rPr>
              <w:t>Κοινότητα</w:t>
            </w:r>
            <w:proofErr w:type="spellEnd"/>
            <w:r w:rsidRPr="00196955">
              <w:rPr>
                <w:rFonts w:ascii="Segoe UI" w:hAnsi="Segoe UI" w:cs="Segoe UI"/>
                <w:b/>
                <w:bCs/>
                <w:sz w:val="18"/>
                <w:szCs w:val="18"/>
              </w:rPr>
              <w:t xml:space="preserve"> </w:t>
            </w:r>
            <w:proofErr w:type="spellStart"/>
            <w:r w:rsidRPr="00196955">
              <w:rPr>
                <w:rFonts w:ascii="Segoe UI" w:hAnsi="Segoe UI" w:cs="Segoe UI"/>
                <w:b/>
                <w:bCs/>
                <w:sz w:val="18"/>
                <w:szCs w:val="18"/>
              </w:rPr>
              <w:t>Χιονάτου</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sz w:val="18"/>
                <w:szCs w:val="18"/>
              </w:rPr>
            </w:pPr>
            <w:proofErr w:type="spellStart"/>
            <w:r w:rsidRPr="00196955">
              <w:rPr>
                <w:rFonts w:ascii="Segoe UI" w:hAnsi="Segoe UI" w:cs="Segoe UI"/>
                <w:sz w:val="18"/>
                <w:szCs w:val="18"/>
              </w:rPr>
              <w:t>Χιονάτον,το</w:t>
            </w:r>
            <w:proofErr w:type="spellEnd"/>
          </w:p>
        </w:tc>
      </w:tr>
      <w:tr w:rsidR="00196955" w:rsidRPr="00196955" w:rsidTr="00196955">
        <w:trPr>
          <w:trHeight w:val="20"/>
        </w:trPr>
        <w:tc>
          <w:tcPr>
            <w:tcW w:w="9267" w:type="dxa"/>
            <w:shd w:val="clear" w:color="auto" w:fill="92CDDC" w:themeFill="accent5" w:themeFillTint="99"/>
            <w:hideMark/>
          </w:tcPr>
          <w:p w:rsidR="00196955" w:rsidRPr="00196955" w:rsidRDefault="00196955" w:rsidP="00196955">
            <w:pPr>
              <w:tabs>
                <w:tab w:val="center" w:pos="4153"/>
                <w:tab w:val="right" w:pos="8306"/>
              </w:tabs>
              <w:spacing w:before="0" w:after="0" w:line="240" w:lineRule="auto"/>
              <w:rPr>
                <w:rFonts w:ascii="Segoe UI" w:hAnsi="Segoe UI" w:cs="Segoe UI"/>
                <w:b/>
                <w:bCs/>
                <w:sz w:val="18"/>
                <w:szCs w:val="18"/>
              </w:rPr>
            </w:pPr>
            <w:r w:rsidRPr="00196955">
              <w:rPr>
                <w:rFonts w:ascii="Segoe UI" w:hAnsi="Segoe UI" w:cs="Segoe UI"/>
                <w:b/>
                <w:bCs/>
                <w:sz w:val="18"/>
                <w:szCs w:val="18"/>
              </w:rPr>
              <w:t>ΔΗΜΟΤΙΚΗ ΕΝΟΤΗΤΑ ΑΡΡΕΝΩΝ</w:t>
            </w:r>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b/>
                <w:bCs/>
                <w:sz w:val="18"/>
                <w:szCs w:val="18"/>
              </w:rPr>
            </w:pPr>
            <w:proofErr w:type="spellStart"/>
            <w:r w:rsidRPr="00196955">
              <w:rPr>
                <w:rFonts w:ascii="Segoe UI" w:hAnsi="Segoe UI" w:cs="Segoe UI"/>
                <w:b/>
                <w:bCs/>
                <w:sz w:val="18"/>
                <w:szCs w:val="18"/>
              </w:rPr>
              <w:t>Τοπική</w:t>
            </w:r>
            <w:proofErr w:type="spellEnd"/>
            <w:r w:rsidRPr="00196955">
              <w:rPr>
                <w:rFonts w:ascii="Segoe UI" w:hAnsi="Segoe UI" w:cs="Segoe UI"/>
                <w:b/>
                <w:bCs/>
                <w:sz w:val="18"/>
                <w:szCs w:val="18"/>
              </w:rPr>
              <w:t xml:space="preserve"> </w:t>
            </w:r>
            <w:proofErr w:type="spellStart"/>
            <w:r w:rsidRPr="00196955">
              <w:rPr>
                <w:rFonts w:ascii="Segoe UI" w:hAnsi="Segoe UI" w:cs="Segoe UI"/>
                <w:b/>
                <w:bCs/>
                <w:sz w:val="18"/>
                <w:szCs w:val="18"/>
              </w:rPr>
              <w:t>Κοινότητα</w:t>
            </w:r>
            <w:proofErr w:type="spellEnd"/>
            <w:r w:rsidRPr="00196955">
              <w:rPr>
                <w:rFonts w:ascii="Segoe UI" w:hAnsi="Segoe UI" w:cs="Segoe UI"/>
                <w:b/>
                <w:bCs/>
                <w:sz w:val="18"/>
                <w:szCs w:val="18"/>
              </w:rPr>
              <w:t xml:space="preserve"> </w:t>
            </w:r>
            <w:proofErr w:type="spellStart"/>
            <w:r w:rsidRPr="00196955">
              <w:rPr>
                <w:rFonts w:ascii="Segoe UI" w:hAnsi="Segoe UI" w:cs="Segoe UI"/>
                <w:b/>
                <w:bCs/>
                <w:sz w:val="18"/>
                <w:szCs w:val="18"/>
              </w:rPr>
              <w:t>Επταχωρίου</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sz w:val="18"/>
                <w:szCs w:val="18"/>
              </w:rPr>
            </w:pPr>
            <w:proofErr w:type="spellStart"/>
            <w:r w:rsidRPr="00196955">
              <w:rPr>
                <w:rFonts w:ascii="Segoe UI" w:hAnsi="Segoe UI" w:cs="Segoe UI"/>
                <w:sz w:val="18"/>
                <w:szCs w:val="18"/>
              </w:rPr>
              <w:t>Επταχώρι,το</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b/>
                <w:bCs/>
                <w:sz w:val="18"/>
                <w:szCs w:val="18"/>
              </w:rPr>
            </w:pPr>
            <w:proofErr w:type="spellStart"/>
            <w:r w:rsidRPr="00196955">
              <w:rPr>
                <w:rFonts w:ascii="Segoe UI" w:hAnsi="Segoe UI" w:cs="Segoe UI"/>
                <w:b/>
                <w:bCs/>
                <w:sz w:val="18"/>
                <w:szCs w:val="18"/>
              </w:rPr>
              <w:t>Τοπική</w:t>
            </w:r>
            <w:proofErr w:type="spellEnd"/>
            <w:r w:rsidRPr="00196955">
              <w:rPr>
                <w:rFonts w:ascii="Segoe UI" w:hAnsi="Segoe UI" w:cs="Segoe UI"/>
                <w:b/>
                <w:bCs/>
                <w:sz w:val="18"/>
                <w:szCs w:val="18"/>
              </w:rPr>
              <w:t xml:space="preserve"> </w:t>
            </w:r>
            <w:proofErr w:type="spellStart"/>
            <w:r w:rsidRPr="00196955">
              <w:rPr>
                <w:rFonts w:ascii="Segoe UI" w:hAnsi="Segoe UI" w:cs="Segoe UI"/>
                <w:b/>
                <w:bCs/>
                <w:sz w:val="18"/>
                <w:szCs w:val="18"/>
              </w:rPr>
              <w:t>Κοινότητα</w:t>
            </w:r>
            <w:proofErr w:type="spellEnd"/>
            <w:r w:rsidRPr="00196955">
              <w:rPr>
                <w:rFonts w:ascii="Segoe UI" w:hAnsi="Segoe UI" w:cs="Segoe UI"/>
                <w:b/>
                <w:bCs/>
                <w:sz w:val="18"/>
                <w:szCs w:val="18"/>
              </w:rPr>
              <w:t xml:space="preserve"> </w:t>
            </w:r>
            <w:proofErr w:type="spellStart"/>
            <w:r w:rsidRPr="00196955">
              <w:rPr>
                <w:rFonts w:ascii="Segoe UI" w:hAnsi="Segoe UI" w:cs="Segoe UI"/>
                <w:b/>
                <w:bCs/>
                <w:sz w:val="18"/>
                <w:szCs w:val="18"/>
              </w:rPr>
              <w:t>Ζούζουλης</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sz w:val="18"/>
                <w:szCs w:val="18"/>
              </w:rPr>
            </w:pPr>
            <w:proofErr w:type="spellStart"/>
            <w:r w:rsidRPr="00196955">
              <w:rPr>
                <w:rFonts w:ascii="Segoe UI" w:hAnsi="Segoe UI" w:cs="Segoe UI"/>
                <w:sz w:val="18"/>
                <w:szCs w:val="18"/>
              </w:rPr>
              <w:t>Ζούζουλη,η</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b/>
                <w:bCs/>
                <w:sz w:val="18"/>
                <w:szCs w:val="18"/>
              </w:rPr>
            </w:pPr>
            <w:proofErr w:type="spellStart"/>
            <w:r w:rsidRPr="00196955">
              <w:rPr>
                <w:rFonts w:ascii="Segoe UI" w:hAnsi="Segoe UI" w:cs="Segoe UI"/>
                <w:b/>
                <w:bCs/>
                <w:sz w:val="18"/>
                <w:szCs w:val="18"/>
              </w:rPr>
              <w:t>Τοπική</w:t>
            </w:r>
            <w:proofErr w:type="spellEnd"/>
            <w:r w:rsidRPr="00196955">
              <w:rPr>
                <w:rFonts w:ascii="Segoe UI" w:hAnsi="Segoe UI" w:cs="Segoe UI"/>
                <w:b/>
                <w:bCs/>
                <w:sz w:val="18"/>
                <w:szCs w:val="18"/>
              </w:rPr>
              <w:t xml:space="preserve"> </w:t>
            </w:r>
            <w:proofErr w:type="spellStart"/>
            <w:r w:rsidRPr="00196955">
              <w:rPr>
                <w:rFonts w:ascii="Segoe UI" w:hAnsi="Segoe UI" w:cs="Segoe UI"/>
                <w:b/>
                <w:bCs/>
                <w:sz w:val="18"/>
                <w:szCs w:val="18"/>
              </w:rPr>
              <w:t>Κοινότητα</w:t>
            </w:r>
            <w:proofErr w:type="spellEnd"/>
            <w:r w:rsidRPr="00196955">
              <w:rPr>
                <w:rFonts w:ascii="Segoe UI" w:hAnsi="Segoe UI" w:cs="Segoe UI"/>
                <w:b/>
                <w:bCs/>
                <w:sz w:val="18"/>
                <w:szCs w:val="18"/>
              </w:rPr>
              <w:t xml:space="preserve"> </w:t>
            </w:r>
            <w:proofErr w:type="spellStart"/>
            <w:r w:rsidRPr="00196955">
              <w:rPr>
                <w:rFonts w:ascii="Segoe UI" w:hAnsi="Segoe UI" w:cs="Segoe UI"/>
                <w:b/>
                <w:bCs/>
                <w:sz w:val="18"/>
                <w:szCs w:val="18"/>
              </w:rPr>
              <w:t>Χρυσής</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sz w:val="18"/>
                <w:szCs w:val="18"/>
              </w:rPr>
            </w:pPr>
            <w:proofErr w:type="spellStart"/>
            <w:r w:rsidRPr="00196955">
              <w:rPr>
                <w:rFonts w:ascii="Segoe UI" w:hAnsi="Segoe UI" w:cs="Segoe UI"/>
                <w:sz w:val="18"/>
                <w:szCs w:val="18"/>
              </w:rPr>
              <w:t>Πευκόφυτον,το</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sz w:val="18"/>
                <w:szCs w:val="18"/>
              </w:rPr>
            </w:pPr>
            <w:proofErr w:type="spellStart"/>
            <w:r w:rsidRPr="00196955">
              <w:rPr>
                <w:rFonts w:ascii="Segoe UI" w:hAnsi="Segoe UI" w:cs="Segoe UI"/>
                <w:sz w:val="18"/>
                <w:szCs w:val="18"/>
              </w:rPr>
              <w:t>Χρυσή,η</w:t>
            </w:r>
            <w:proofErr w:type="spellEnd"/>
          </w:p>
        </w:tc>
      </w:tr>
      <w:tr w:rsidR="00196955" w:rsidRPr="00196955" w:rsidTr="00196955">
        <w:trPr>
          <w:trHeight w:val="20"/>
        </w:trPr>
        <w:tc>
          <w:tcPr>
            <w:tcW w:w="9267" w:type="dxa"/>
            <w:shd w:val="clear" w:color="auto" w:fill="92CDDC" w:themeFill="accent5" w:themeFillTint="99"/>
            <w:hideMark/>
          </w:tcPr>
          <w:p w:rsidR="00196955" w:rsidRPr="00196955" w:rsidRDefault="00196955" w:rsidP="00196955">
            <w:pPr>
              <w:tabs>
                <w:tab w:val="center" w:pos="4153"/>
                <w:tab w:val="right" w:pos="8306"/>
              </w:tabs>
              <w:spacing w:before="0" w:after="0" w:line="240" w:lineRule="auto"/>
              <w:rPr>
                <w:rFonts w:ascii="Segoe UI" w:hAnsi="Segoe UI" w:cs="Segoe UI"/>
                <w:b/>
                <w:bCs/>
                <w:sz w:val="18"/>
                <w:szCs w:val="18"/>
              </w:rPr>
            </w:pPr>
            <w:r w:rsidRPr="00196955">
              <w:rPr>
                <w:rFonts w:ascii="Segoe UI" w:hAnsi="Segoe UI" w:cs="Segoe UI"/>
                <w:b/>
                <w:bCs/>
                <w:sz w:val="18"/>
                <w:szCs w:val="18"/>
              </w:rPr>
              <w:t>ΔΗΜΟΤΙΚΗ ΕΝΟΤΗΤΑ ΓΡΑΜΟΥ</w:t>
            </w:r>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b/>
                <w:bCs/>
                <w:sz w:val="18"/>
                <w:szCs w:val="18"/>
              </w:rPr>
            </w:pPr>
            <w:proofErr w:type="spellStart"/>
            <w:r w:rsidRPr="00196955">
              <w:rPr>
                <w:rFonts w:ascii="Segoe UI" w:hAnsi="Segoe UI" w:cs="Segoe UI"/>
                <w:b/>
                <w:bCs/>
                <w:sz w:val="18"/>
                <w:szCs w:val="18"/>
              </w:rPr>
              <w:t>Τοπική</w:t>
            </w:r>
            <w:proofErr w:type="spellEnd"/>
            <w:r w:rsidRPr="00196955">
              <w:rPr>
                <w:rFonts w:ascii="Segoe UI" w:hAnsi="Segoe UI" w:cs="Segoe UI"/>
                <w:b/>
                <w:bCs/>
                <w:sz w:val="18"/>
                <w:szCs w:val="18"/>
              </w:rPr>
              <w:t xml:space="preserve"> </w:t>
            </w:r>
            <w:proofErr w:type="spellStart"/>
            <w:r w:rsidRPr="00196955">
              <w:rPr>
                <w:rFonts w:ascii="Segoe UI" w:hAnsi="Segoe UI" w:cs="Segoe UI"/>
                <w:b/>
                <w:bCs/>
                <w:sz w:val="18"/>
                <w:szCs w:val="18"/>
              </w:rPr>
              <w:t>Κοινότητα</w:t>
            </w:r>
            <w:proofErr w:type="spellEnd"/>
            <w:r w:rsidRPr="00196955">
              <w:rPr>
                <w:rFonts w:ascii="Segoe UI" w:hAnsi="Segoe UI" w:cs="Segoe UI"/>
                <w:b/>
                <w:bCs/>
                <w:sz w:val="18"/>
                <w:szCs w:val="18"/>
              </w:rPr>
              <w:t xml:space="preserve"> </w:t>
            </w:r>
            <w:proofErr w:type="spellStart"/>
            <w:r w:rsidRPr="00196955">
              <w:rPr>
                <w:rFonts w:ascii="Segoe UI" w:hAnsi="Segoe UI" w:cs="Segoe UI"/>
                <w:b/>
                <w:bCs/>
                <w:sz w:val="18"/>
                <w:szCs w:val="18"/>
              </w:rPr>
              <w:t>Γράμου</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sz w:val="18"/>
                <w:szCs w:val="18"/>
              </w:rPr>
            </w:pPr>
            <w:proofErr w:type="spellStart"/>
            <w:r w:rsidRPr="00196955">
              <w:rPr>
                <w:rFonts w:ascii="Segoe UI" w:hAnsi="Segoe UI" w:cs="Segoe UI"/>
                <w:sz w:val="18"/>
                <w:szCs w:val="18"/>
              </w:rPr>
              <w:t>Γράμος,ο</w:t>
            </w:r>
            <w:proofErr w:type="spellEnd"/>
          </w:p>
        </w:tc>
      </w:tr>
      <w:tr w:rsidR="00196955" w:rsidRPr="00196955" w:rsidTr="00196955">
        <w:trPr>
          <w:trHeight w:val="20"/>
        </w:trPr>
        <w:tc>
          <w:tcPr>
            <w:tcW w:w="9267" w:type="dxa"/>
            <w:shd w:val="clear" w:color="auto" w:fill="92CDDC" w:themeFill="accent5" w:themeFillTint="99"/>
            <w:hideMark/>
          </w:tcPr>
          <w:p w:rsidR="00196955" w:rsidRPr="00196955" w:rsidRDefault="00196955" w:rsidP="00196955">
            <w:pPr>
              <w:tabs>
                <w:tab w:val="center" w:pos="4153"/>
                <w:tab w:val="right" w:pos="8306"/>
              </w:tabs>
              <w:spacing w:before="0" w:after="0" w:line="240" w:lineRule="auto"/>
              <w:rPr>
                <w:rFonts w:ascii="Segoe UI" w:hAnsi="Segoe UI" w:cs="Segoe UI"/>
                <w:b/>
                <w:bCs/>
                <w:sz w:val="18"/>
                <w:szCs w:val="18"/>
              </w:rPr>
            </w:pPr>
            <w:r w:rsidRPr="00196955">
              <w:rPr>
                <w:rFonts w:ascii="Segoe UI" w:hAnsi="Segoe UI" w:cs="Segoe UI"/>
                <w:b/>
                <w:bCs/>
                <w:sz w:val="18"/>
                <w:szCs w:val="18"/>
              </w:rPr>
              <w:t>ΔΗΜΟΤΙΚΗ ΕΝΟΤΗΤΑ ΝΕΣΤΟΡΙΟΥ</w:t>
            </w:r>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b/>
                <w:bCs/>
                <w:sz w:val="18"/>
                <w:szCs w:val="18"/>
              </w:rPr>
            </w:pPr>
            <w:proofErr w:type="spellStart"/>
            <w:r w:rsidRPr="00196955">
              <w:rPr>
                <w:rFonts w:ascii="Segoe UI" w:hAnsi="Segoe UI" w:cs="Segoe UI"/>
                <w:b/>
                <w:bCs/>
                <w:sz w:val="18"/>
                <w:szCs w:val="18"/>
              </w:rPr>
              <w:t>Τοπική</w:t>
            </w:r>
            <w:proofErr w:type="spellEnd"/>
            <w:r w:rsidRPr="00196955">
              <w:rPr>
                <w:rFonts w:ascii="Segoe UI" w:hAnsi="Segoe UI" w:cs="Segoe UI"/>
                <w:b/>
                <w:bCs/>
                <w:sz w:val="18"/>
                <w:szCs w:val="18"/>
              </w:rPr>
              <w:t xml:space="preserve"> </w:t>
            </w:r>
            <w:proofErr w:type="spellStart"/>
            <w:r w:rsidRPr="00196955">
              <w:rPr>
                <w:rFonts w:ascii="Segoe UI" w:hAnsi="Segoe UI" w:cs="Segoe UI"/>
                <w:b/>
                <w:bCs/>
                <w:sz w:val="18"/>
                <w:szCs w:val="18"/>
              </w:rPr>
              <w:t>Κοινότητα</w:t>
            </w:r>
            <w:proofErr w:type="spellEnd"/>
            <w:r w:rsidRPr="00196955">
              <w:rPr>
                <w:rFonts w:ascii="Segoe UI" w:hAnsi="Segoe UI" w:cs="Segoe UI"/>
                <w:b/>
                <w:bCs/>
                <w:sz w:val="18"/>
                <w:szCs w:val="18"/>
              </w:rPr>
              <w:t xml:space="preserve"> </w:t>
            </w:r>
            <w:proofErr w:type="spellStart"/>
            <w:r w:rsidRPr="00196955">
              <w:rPr>
                <w:rFonts w:ascii="Segoe UI" w:hAnsi="Segoe UI" w:cs="Segoe UI"/>
                <w:b/>
                <w:bCs/>
                <w:sz w:val="18"/>
                <w:szCs w:val="18"/>
              </w:rPr>
              <w:t>Κοτύλης</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sz w:val="18"/>
                <w:szCs w:val="18"/>
              </w:rPr>
            </w:pPr>
            <w:proofErr w:type="spellStart"/>
            <w:r w:rsidRPr="00196955">
              <w:rPr>
                <w:rFonts w:ascii="Segoe UI" w:hAnsi="Segoe UI" w:cs="Segoe UI"/>
                <w:sz w:val="18"/>
                <w:szCs w:val="18"/>
              </w:rPr>
              <w:t>Νέα</w:t>
            </w:r>
            <w:proofErr w:type="spellEnd"/>
            <w:r w:rsidRPr="00196955">
              <w:rPr>
                <w:rFonts w:ascii="Segoe UI" w:hAnsi="Segoe UI" w:cs="Segoe UI"/>
                <w:sz w:val="18"/>
                <w:szCs w:val="18"/>
              </w:rPr>
              <w:t xml:space="preserve"> </w:t>
            </w:r>
            <w:proofErr w:type="spellStart"/>
            <w:r w:rsidRPr="00196955">
              <w:rPr>
                <w:rFonts w:ascii="Segoe UI" w:hAnsi="Segoe UI" w:cs="Segoe UI"/>
                <w:sz w:val="18"/>
                <w:szCs w:val="18"/>
              </w:rPr>
              <w:t>Κοτύλη,η</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b/>
                <w:bCs/>
                <w:sz w:val="18"/>
                <w:szCs w:val="18"/>
              </w:rPr>
            </w:pPr>
            <w:proofErr w:type="spellStart"/>
            <w:r w:rsidRPr="00196955">
              <w:rPr>
                <w:rFonts w:ascii="Segoe UI" w:hAnsi="Segoe UI" w:cs="Segoe UI"/>
                <w:b/>
                <w:bCs/>
                <w:sz w:val="18"/>
                <w:szCs w:val="18"/>
              </w:rPr>
              <w:t>Τοπική</w:t>
            </w:r>
            <w:proofErr w:type="spellEnd"/>
            <w:r w:rsidRPr="00196955">
              <w:rPr>
                <w:rFonts w:ascii="Segoe UI" w:hAnsi="Segoe UI" w:cs="Segoe UI"/>
                <w:b/>
                <w:bCs/>
                <w:sz w:val="18"/>
                <w:szCs w:val="18"/>
              </w:rPr>
              <w:t xml:space="preserve"> </w:t>
            </w:r>
            <w:proofErr w:type="spellStart"/>
            <w:r w:rsidRPr="00196955">
              <w:rPr>
                <w:rFonts w:ascii="Segoe UI" w:hAnsi="Segoe UI" w:cs="Segoe UI"/>
                <w:b/>
                <w:bCs/>
                <w:sz w:val="18"/>
                <w:szCs w:val="18"/>
              </w:rPr>
              <w:t>Κοινότητα</w:t>
            </w:r>
            <w:proofErr w:type="spellEnd"/>
            <w:r w:rsidRPr="00196955">
              <w:rPr>
                <w:rFonts w:ascii="Segoe UI" w:hAnsi="Segoe UI" w:cs="Segoe UI"/>
                <w:b/>
                <w:bCs/>
                <w:sz w:val="18"/>
                <w:szCs w:val="18"/>
              </w:rPr>
              <w:t xml:space="preserve"> </w:t>
            </w:r>
            <w:proofErr w:type="spellStart"/>
            <w:r w:rsidRPr="00196955">
              <w:rPr>
                <w:rFonts w:ascii="Segoe UI" w:hAnsi="Segoe UI" w:cs="Segoe UI"/>
                <w:b/>
                <w:bCs/>
                <w:sz w:val="18"/>
                <w:szCs w:val="18"/>
              </w:rPr>
              <w:t>Κυψέλης</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sz w:val="18"/>
                <w:szCs w:val="18"/>
              </w:rPr>
            </w:pPr>
            <w:proofErr w:type="spellStart"/>
            <w:r w:rsidRPr="00196955">
              <w:rPr>
                <w:rFonts w:ascii="Segoe UI" w:hAnsi="Segoe UI" w:cs="Segoe UI"/>
                <w:sz w:val="18"/>
                <w:szCs w:val="18"/>
              </w:rPr>
              <w:t>Κυψέλη,η</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b/>
                <w:bCs/>
                <w:sz w:val="18"/>
                <w:szCs w:val="18"/>
              </w:rPr>
            </w:pPr>
            <w:proofErr w:type="spellStart"/>
            <w:r w:rsidRPr="00196955">
              <w:rPr>
                <w:rFonts w:ascii="Segoe UI" w:hAnsi="Segoe UI" w:cs="Segoe UI"/>
                <w:b/>
                <w:bCs/>
                <w:sz w:val="18"/>
                <w:szCs w:val="18"/>
              </w:rPr>
              <w:t>Τοπική</w:t>
            </w:r>
            <w:proofErr w:type="spellEnd"/>
            <w:r w:rsidRPr="00196955">
              <w:rPr>
                <w:rFonts w:ascii="Segoe UI" w:hAnsi="Segoe UI" w:cs="Segoe UI"/>
                <w:b/>
                <w:bCs/>
                <w:sz w:val="18"/>
                <w:szCs w:val="18"/>
              </w:rPr>
              <w:t xml:space="preserve"> </w:t>
            </w:r>
            <w:proofErr w:type="spellStart"/>
            <w:r w:rsidRPr="00196955">
              <w:rPr>
                <w:rFonts w:ascii="Segoe UI" w:hAnsi="Segoe UI" w:cs="Segoe UI"/>
                <w:b/>
                <w:bCs/>
                <w:sz w:val="18"/>
                <w:szCs w:val="18"/>
              </w:rPr>
              <w:t>Κοινότητα</w:t>
            </w:r>
            <w:proofErr w:type="spellEnd"/>
            <w:r w:rsidRPr="00196955">
              <w:rPr>
                <w:rFonts w:ascii="Segoe UI" w:hAnsi="Segoe UI" w:cs="Segoe UI"/>
                <w:b/>
                <w:bCs/>
                <w:sz w:val="18"/>
                <w:szCs w:val="18"/>
              </w:rPr>
              <w:t xml:space="preserve"> </w:t>
            </w:r>
            <w:proofErr w:type="spellStart"/>
            <w:r w:rsidRPr="00196955">
              <w:rPr>
                <w:rFonts w:ascii="Segoe UI" w:hAnsi="Segoe UI" w:cs="Segoe UI"/>
                <w:b/>
                <w:bCs/>
                <w:sz w:val="18"/>
                <w:szCs w:val="18"/>
              </w:rPr>
              <w:t>Νεστορίου</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sz w:val="18"/>
                <w:szCs w:val="18"/>
              </w:rPr>
            </w:pPr>
            <w:proofErr w:type="spellStart"/>
            <w:r w:rsidRPr="00196955">
              <w:rPr>
                <w:rFonts w:ascii="Segoe UI" w:hAnsi="Segoe UI" w:cs="Segoe UI"/>
                <w:sz w:val="18"/>
                <w:szCs w:val="18"/>
              </w:rPr>
              <w:t>Αγία</w:t>
            </w:r>
            <w:proofErr w:type="spellEnd"/>
            <w:r w:rsidRPr="00196955">
              <w:rPr>
                <w:rFonts w:ascii="Segoe UI" w:hAnsi="Segoe UI" w:cs="Segoe UI"/>
                <w:sz w:val="18"/>
                <w:szCs w:val="18"/>
              </w:rPr>
              <w:t xml:space="preserve"> </w:t>
            </w:r>
            <w:proofErr w:type="spellStart"/>
            <w:r w:rsidRPr="00196955">
              <w:rPr>
                <w:rFonts w:ascii="Segoe UI" w:hAnsi="Segoe UI" w:cs="Segoe UI"/>
                <w:sz w:val="18"/>
                <w:szCs w:val="18"/>
              </w:rPr>
              <w:t>Άννα,η</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sz w:val="18"/>
                <w:szCs w:val="18"/>
              </w:rPr>
            </w:pPr>
            <w:proofErr w:type="spellStart"/>
            <w:r w:rsidRPr="00196955">
              <w:rPr>
                <w:rFonts w:ascii="Segoe UI" w:hAnsi="Segoe UI" w:cs="Segoe UI"/>
                <w:sz w:val="18"/>
                <w:szCs w:val="18"/>
              </w:rPr>
              <w:t>Γιαννοχώρι,το</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sz w:val="18"/>
                <w:szCs w:val="18"/>
              </w:rPr>
            </w:pPr>
            <w:proofErr w:type="spellStart"/>
            <w:r w:rsidRPr="00196955">
              <w:rPr>
                <w:rFonts w:ascii="Segoe UI" w:hAnsi="Segoe UI" w:cs="Segoe UI"/>
                <w:sz w:val="18"/>
                <w:szCs w:val="18"/>
              </w:rPr>
              <w:t>Λειβαδοτόπι,το</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sz w:val="18"/>
                <w:szCs w:val="18"/>
              </w:rPr>
            </w:pPr>
            <w:proofErr w:type="spellStart"/>
            <w:r w:rsidRPr="00196955">
              <w:rPr>
                <w:rFonts w:ascii="Segoe UI" w:hAnsi="Segoe UI" w:cs="Segoe UI"/>
                <w:sz w:val="18"/>
                <w:szCs w:val="18"/>
              </w:rPr>
              <w:t>Μονόπυλο,το</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sz w:val="18"/>
                <w:szCs w:val="18"/>
              </w:rPr>
            </w:pPr>
            <w:proofErr w:type="spellStart"/>
            <w:r w:rsidRPr="00196955">
              <w:rPr>
                <w:rFonts w:ascii="Segoe UI" w:hAnsi="Segoe UI" w:cs="Segoe UI"/>
                <w:sz w:val="18"/>
                <w:szCs w:val="18"/>
              </w:rPr>
              <w:t>Νεστόριον,το</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sz w:val="18"/>
                <w:szCs w:val="18"/>
              </w:rPr>
            </w:pPr>
            <w:proofErr w:type="spellStart"/>
            <w:r w:rsidRPr="00196955">
              <w:rPr>
                <w:rFonts w:ascii="Segoe UI" w:hAnsi="Segoe UI" w:cs="Segoe UI"/>
                <w:sz w:val="18"/>
                <w:szCs w:val="18"/>
              </w:rPr>
              <w:t>Πεύκος,ο</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sz w:val="18"/>
                <w:szCs w:val="18"/>
              </w:rPr>
            </w:pPr>
            <w:proofErr w:type="spellStart"/>
            <w:r w:rsidRPr="00196955">
              <w:rPr>
                <w:rFonts w:ascii="Segoe UI" w:hAnsi="Segoe UI" w:cs="Segoe UI"/>
                <w:sz w:val="18"/>
                <w:szCs w:val="18"/>
              </w:rPr>
              <w:t>Στενά,τα</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sz w:val="18"/>
                <w:szCs w:val="18"/>
              </w:rPr>
            </w:pPr>
            <w:proofErr w:type="spellStart"/>
            <w:r w:rsidRPr="00196955">
              <w:rPr>
                <w:rFonts w:ascii="Segoe UI" w:hAnsi="Segoe UI" w:cs="Segoe UI"/>
                <w:sz w:val="18"/>
                <w:szCs w:val="18"/>
              </w:rPr>
              <w:t>Τρίλοφος,ο</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b/>
                <w:bCs/>
                <w:sz w:val="18"/>
                <w:szCs w:val="18"/>
              </w:rPr>
            </w:pPr>
            <w:proofErr w:type="spellStart"/>
            <w:r w:rsidRPr="00196955">
              <w:rPr>
                <w:rFonts w:ascii="Segoe UI" w:hAnsi="Segoe UI" w:cs="Segoe UI"/>
                <w:b/>
                <w:bCs/>
                <w:sz w:val="18"/>
                <w:szCs w:val="18"/>
              </w:rPr>
              <w:t>Τοπική</w:t>
            </w:r>
            <w:proofErr w:type="spellEnd"/>
            <w:r w:rsidRPr="00196955">
              <w:rPr>
                <w:rFonts w:ascii="Segoe UI" w:hAnsi="Segoe UI" w:cs="Segoe UI"/>
                <w:b/>
                <w:bCs/>
                <w:sz w:val="18"/>
                <w:szCs w:val="18"/>
              </w:rPr>
              <w:t xml:space="preserve"> </w:t>
            </w:r>
            <w:proofErr w:type="spellStart"/>
            <w:r w:rsidRPr="00196955">
              <w:rPr>
                <w:rFonts w:ascii="Segoe UI" w:hAnsi="Segoe UI" w:cs="Segoe UI"/>
                <w:b/>
                <w:bCs/>
                <w:sz w:val="18"/>
                <w:szCs w:val="18"/>
              </w:rPr>
              <w:t>Κοινότητα</w:t>
            </w:r>
            <w:proofErr w:type="spellEnd"/>
            <w:r w:rsidRPr="00196955">
              <w:rPr>
                <w:rFonts w:ascii="Segoe UI" w:hAnsi="Segoe UI" w:cs="Segoe UI"/>
                <w:b/>
                <w:bCs/>
                <w:sz w:val="18"/>
                <w:szCs w:val="18"/>
              </w:rPr>
              <w:t xml:space="preserve"> </w:t>
            </w:r>
            <w:proofErr w:type="spellStart"/>
            <w:r w:rsidRPr="00196955">
              <w:rPr>
                <w:rFonts w:ascii="Segoe UI" w:hAnsi="Segoe UI" w:cs="Segoe UI"/>
                <w:b/>
                <w:bCs/>
                <w:sz w:val="18"/>
                <w:szCs w:val="18"/>
              </w:rPr>
              <w:t>Πτελέας</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sz w:val="18"/>
                <w:szCs w:val="18"/>
              </w:rPr>
            </w:pPr>
            <w:proofErr w:type="spellStart"/>
            <w:r w:rsidRPr="00196955">
              <w:rPr>
                <w:rFonts w:ascii="Segoe UI" w:hAnsi="Segoe UI" w:cs="Segoe UI"/>
                <w:sz w:val="18"/>
                <w:szCs w:val="18"/>
              </w:rPr>
              <w:t>Κάτω</w:t>
            </w:r>
            <w:proofErr w:type="spellEnd"/>
            <w:r w:rsidRPr="00196955">
              <w:rPr>
                <w:rFonts w:ascii="Segoe UI" w:hAnsi="Segoe UI" w:cs="Segoe UI"/>
                <w:sz w:val="18"/>
                <w:szCs w:val="18"/>
              </w:rPr>
              <w:t xml:space="preserve"> </w:t>
            </w:r>
            <w:proofErr w:type="spellStart"/>
            <w:r w:rsidRPr="00196955">
              <w:rPr>
                <w:rFonts w:ascii="Segoe UI" w:hAnsi="Segoe UI" w:cs="Segoe UI"/>
                <w:sz w:val="18"/>
                <w:szCs w:val="18"/>
              </w:rPr>
              <w:t>Πτελέα,η</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sz w:val="18"/>
                <w:szCs w:val="18"/>
              </w:rPr>
            </w:pPr>
            <w:proofErr w:type="spellStart"/>
            <w:r w:rsidRPr="00196955">
              <w:rPr>
                <w:rFonts w:ascii="Segoe UI" w:hAnsi="Segoe UI" w:cs="Segoe UI"/>
                <w:sz w:val="18"/>
                <w:szCs w:val="18"/>
              </w:rPr>
              <w:t>Κρανοχώριον,το</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sz w:val="18"/>
                <w:szCs w:val="18"/>
              </w:rPr>
            </w:pPr>
            <w:proofErr w:type="spellStart"/>
            <w:r w:rsidRPr="00196955">
              <w:rPr>
                <w:rFonts w:ascii="Segoe UI" w:hAnsi="Segoe UI" w:cs="Segoe UI"/>
                <w:sz w:val="18"/>
                <w:szCs w:val="18"/>
              </w:rPr>
              <w:t>Πτελέα,η</w:t>
            </w:r>
            <w:proofErr w:type="spellEnd"/>
          </w:p>
        </w:tc>
      </w:tr>
      <w:tr w:rsidR="00196955" w:rsidRPr="00E60EBD" w:rsidTr="00196955">
        <w:trPr>
          <w:trHeight w:val="20"/>
        </w:trPr>
        <w:tc>
          <w:tcPr>
            <w:tcW w:w="9267" w:type="dxa"/>
            <w:shd w:val="clear" w:color="auto" w:fill="FABF8F" w:themeFill="accent6" w:themeFillTint="99"/>
            <w:hideMark/>
          </w:tcPr>
          <w:p w:rsidR="00196955" w:rsidRPr="00196955" w:rsidRDefault="00196955" w:rsidP="00196955">
            <w:pPr>
              <w:tabs>
                <w:tab w:val="center" w:pos="4153"/>
                <w:tab w:val="right" w:pos="8306"/>
              </w:tabs>
              <w:spacing w:before="0" w:after="0" w:line="240" w:lineRule="auto"/>
              <w:rPr>
                <w:rFonts w:ascii="Segoe UI" w:hAnsi="Segoe UI" w:cs="Segoe UI"/>
                <w:b/>
                <w:bCs/>
                <w:sz w:val="18"/>
                <w:szCs w:val="18"/>
                <w:lang w:val="el-GR"/>
              </w:rPr>
            </w:pPr>
            <w:r w:rsidRPr="00196955">
              <w:rPr>
                <w:rFonts w:ascii="Segoe UI" w:hAnsi="Segoe UI" w:cs="Segoe UI"/>
                <w:b/>
                <w:bCs/>
                <w:sz w:val="18"/>
                <w:szCs w:val="18"/>
                <w:lang w:val="el-GR"/>
              </w:rPr>
              <w:t xml:space="preserve">ΔΗΜΟΣ ΑΡΓΟΥΣ ΟΡΕΣΤΙΚΟΥ (Έδρα: Άργος </w:t>
            </w:r>
            <w:proofErr w:type="spellStart"/>
            <w:r w:rsidRPr="00196955">
              <w:rPr>
                <w:rFonts w:ascii="Segoe UI" w:hAnsi="Segoe UI" w:cs="Segoe UI"/>
                <w:b/>
                <w:bCs/>
                <w:sz w:val="18"/>
                <w:szCs w:val="18"/>
                <w:lang w:val="el-GR"/>
              </w:rPr>
              <w:t>Ορεστικόν</w:t>
            </w:r>
            <w:proofErr w:type="spellEnd"/>
            <w:r w:rsidRPr="00196955">
              <w:rPr>
                <w:rFonts w:ascii="Segoe UI" w:hAnsi="Segoe UI" w:cs="Segoe UI"/>
                <w:b/>
                <w:bCs/>
                <w:sz w:val="18"/>
                <w:szCs w:val="18"/>
                <w:lang w:val="el-GR"/>
              </w:rPr>
              <w:t>, το)</w:t>
            </w:r>
          </w:p>
        </w:tc>
      </w:tr>
      <w:tr w:rsidR="00196955" w:rsidRPr="00196955" w:rsidTr="00196955">
        <w:trPr>
          <w:trHeight w:val="20"/>
        </w:trPr>
        <w:tc>
          <w:tcPr>
            <w:tcW w:w="9267" w:type="dxa"/>
            <w:shd w:val="clear" w:color="auto" w:fill="92CDDC" w:themeFill="accent5" w:themeFillTint="99"/>
            <w:hideMark/>
          </w:tcPr>
          <w:p w:rsidR="00196955" w:rsidRPr="00196955" w:rsidRDefault="00196955" w:rsidP="00196955">
            <w:pPr>
              <w:tabs>
                <w:tab w:val="center" w:pos="4153"/>
                <w:tab w:val="right" w:pos="8306"/>
              </w:tabs>
              <w:spacing w:before="0" w:after="0" w:line="240" w:lineRule="auto"/>
              <w:rPr>
                <w:rFonts w:ascii="Segoe UI" w:hAnsi="Segoe UI" w:cs="Segoe UI"/>
                <w:b/>
                <w:bCs/>
                <w:sz w:val="18"/>
                <w:szCs w:val="18"/>
              </w:rPr>
            </w:pPr>
            <w:r w:rsidRPr="00196955">
              <w:rPr>
                <w:rFonts w:ascii="Segoe UI" w:hAnsi="Segoe UI" w:cs="Segoe UI"/>
                <w:b/>
                <w:bCs/>
                <w:sz w:val="18"/>
                <w:szCs w:val="18"/>
              </w:rPr>
              <w:t>ΔΗΜΟΤΙΚΗ ΕΝΟΤΗΤΑ ΑΡΓΟΥΣ ΟΡΕΣΤΙΚΟΥ</w:t>
            </w:r>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b/>
                <w:bCs/>
                <w:sz w:val="18"/>
                <w:szCs w:val="18"/>
              </w:rPr>
            </w:pPr>
            <w:proofErr w:type="spellStart"/>
            <w:r w:rsidRPr="00196955">
              <w:rPr>
                <w:rFonts w:ascii="Segoe UI" w:hAnsi="Segoe UI" w:cs="Segoe UI"/>
                <w:b/>
                <w:bCs/>
                <w:sz w:val="18"/>
                <w:szCs w:val="18"/>
              </w:rPr>
              <w:t>Δημοτική</w:t>
            </w:r>
            <w:proofErr w:type="spellEnd"/>
            <w:r w:rsidRPr="00196955">
              <w:rPr>
                <w:rFonts w:ascii="Segoe UI" w:hAnsi="Segoe UI" w:cs="Segoe UI"/>
                <w:b/>
                <w:bCs/>
                <w:sz w:val="18"/>
                <w:szCs w:val="18"/>
              </w:rPr>
              <w:t xml:space="preserve"> </w:t>
            </w:r>
            <w:proofErr w:type="spellStart"/>
            <w:r w:rsidRPr="00196955">
              <w:rPr>
                <w:rFonts w:ascii="Segoe UI" w:hAnsi="Segoe UI" w:cs="Segoe UI"/>
                <w:b/>
                <w:bCs/>
                <w:sz w:val="18"/>
                <w:szCs w:val="18"/>
              </w:rPr>
              <w:t>Κοινότητα</w:t>
            </w:r>
            <w:proofErr w:type="spellEnd"/>
            <w:r w:rsidRPr="00196955">
              <w:rPr>
                <w:rFonts w:ascii="Segoe UI" w:hAnsi="Segoe UI" w:cs="Segoe UI"/>
                <w:b/>
                <w:bCs/>
                <w:sz w:val="18"/>
                <w:szCs w:val="18"/>
              </w:rPr>
              <w:t xml:space="preserve"> Άργους Ορεστικού</w:t>
            </w:r>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sz w:val="18"/>
                <w:szCs w:val="18"/>
              </w:rPr>
            </w:pPr>
            <w:proofErr w:type="spellStart"/>
            <w:r w:rsidRPr="00196955">
              <w:rPr>
                <w:rFonts w:ascii="Segoe UI" w:hAnsi="Segoe UI" w:cs="Segoe UI"/>
                <w:sz w:val="18"/>
                <w:szCs w:val="18"/>
              </w:rPr>
              <w:t>Άργος</w:t>
            </w:r>
            <w:proofErr w:type="spellEnd"/>
            <w:r w:rsidRPr="00196955">
              <w:rPr>
                <w:rFonts w:ascii="Segoe UI" w:hAnsi="Segoe UI" w:cs="Segoe UI"/>
                <w:sz w:val="18"/>
                <w:szCs w:val="18"/>
              </w:rPr>
              <w:t xml:space="preserve"> </w:t>
            </w:r>
            <w:proofErr w:type="spellStart"/>
            <w:r w:rsidRPr="00196955">
              <w:rPr>
                <w:rFonts w:ascii="Segoe UI" w:hAnsi="Segoe UI" w:cs="Segoe UI"/>
                <w:sz w:val="18"/>
                <w:szCs w:val="18"/>
              </w:rPr>
              <w:t>Ορεστικόν,το</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sz w:val="18"/>
                <w:szCs w:val="18"/>
              </w:rPr>
            </w:pPr>
            <w:proofErr w:type="spellStart"/>
            <w:r w:rsidRPr="00196955">
              <w:rPr>
                <w:rFonts w:ascii="Segoe UI" w:hAnsi="Segoe UI" w:cs="Segoe UI"/>
                <w:sz w:val="18"/>
                <w:szCs w:val="18"/>
              </w:rPr>
              <w:t>Κρεμαστόν,το</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b/>
                <w:bCs/>
                <w:sz w:val="18"/>
                <w:szCs w:val="18"/>
              </w:rPr>
            </w:pPr>
            <w:proofErr w:type="spellStart"/>
            <w:r w:rsidRPr="00196955">
              <w:rPr>
                <w:rFonts w:ascii="Segoe UI" w:hAnsi="Segoe UI" w:cs="Segoe UI"/>
                <w:b/>
                <w:bCs/>
                <w:sz w:val="18"/>
                <w:szCs w:val="18"/>
              </w:rPr>
              <w:t>Τοπική</w:t>
            </w:r>
            <w:proofErr w:type="spellEnd"/>
            <w:r w:rsidRPr="00196955">
              <w:rPr>
                <w:rFonts w:ascii="Segoe UI" w:hAnsi="Segoe UI" w:cs="Segoe UI"/>
                <w:b/>
                <w:bCs/>
                <w:sz w:val="18"/>
                <w:szCs w:val="18"/>
              </w:rPr>
              <w:t xml:space="preserve"> </w:t>
            </w:r>
            <w:proofErr w:type="spellStart"/>
            <w:r w:rsidRPr="00196955">
              <w:rPr>
                <w:rFonts w:ascii="Segoe UI" w:hAnsi="Segoe UI" w:cs="Segoe UI"/>
                <w:b/>
                <w:bCs/>
                <w:sz w:val="18"/>
                <w:szCs w:val="18"/>
              </w:rPr>
              <w:t>Κοινότητα</w:t>
            </w:r>
            <w:proofErr w:type="spellEnd"/>
            <w:r w:rsidRPr="00196955">
              <w:rPr>
                <w:rFonts w:ascii="Segoe UI" w:hAnsi="Segoe UI" w:cs="Segoe UI"/>
                <w:b/>
                <w:bCs/>
                <w:sz w:val="18"/>
                <w:szCs w:val="18"/>
              </w:rPr>
              <w:t xml:space="preserve"> </w:t>
            </w:r>
            <w:proofErr w:type="spellStart"/>
            <w:r w:rsidRPr="00196955">
              <w:rPr>
                <w:rFonts w:ascii="Segoe UI" w:hAnsi="Segoe UI" w:cs="Segoe UI"/>
                <w:b/>
                <w:bCs/>
                <w:sz w:val="18"/>
                <w:szCs w:val="18"/>
              </w:rPr>
              <w:t>Αγίου</w:t>
            </w:r>
            <w:proofErr w:type="spellEnd"/>
            <w:r w:rsidRPr="00196955">
              <w:rPr>
                <w:rFonts w:ascii="Segoe UI" w:hAnsi="Segoe UI" w:cs="Segoe UI"/>
                <w:b/>
                <w:bCs/>
                <w:sz w:val="18"/>
                <w:szCs w:val="18"/>
              </w:rPr>
              <w:t xml:space="preserve"> </w:t>
            </w:r>
            <w:proofErr w:type="spellStart"/>
            <w:r w:rsidRPr="00196955">
              <w:rPr>
                <w:rFonts w:ascii="Segoe UI" w:hAnsi="Segoe UI" w:cs="Segoe UI"/>
                <w:b/>
                <w:bCs/>
                <w:sz w:val="18"/>
                <w:szCs w:val="18"/>
              </w:rPr>
              <w:t>Ηλία</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sz w:val="18"/>
                <w:szCs w:val="18"/>
              </w:rPr>
            </w:pPr>
            <w:proofErr w:type="spellStart"/>
            <w:r w:rsidRPr="00196955">
              <w:rPr>
                <w:rFonts w:ascii="Segoe UI" w:hAnsi="Segoe UI" w:cs="Segoe UI"/>
                <w:sz w:val="18"/>
                <w:szCs w:val="18"/>
              </w:rPr>
              <w:t>Άγιος</w:t>
            </w:r>
            <w:proofErr w:type="spellEnd"/>
            <w:r w:rsidRPr="00196955">
              <w:rPr>
                <w:rFonts w:ascii="Segoe UI" w:hAnsi="Segoe UI" w:cs="Segoe UI"/>
                <w:sz w:val="18"/>
                <w:szCs w:val="18"/>
              </w:rPr>
              <w:t xml:space="preserve"> </w:t>
            </w:r>
            <w:proofErr w:type="spellStart"/>
            <w:r w:rsidRPr="00196955">
              <w:rPr>
                <w:rFonts w:ascii="Segoe UI" w:hAnsi="Segoe UI" w:cs="Segoe UI"/>
                <w:sz w:val="18"/>
                <w:szCs w:val="18"/>
              </w:rPr>
              <w:t>Ηλίας,ο</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b/>
                <w:bCs/>
                <w:sz w:val="18"/>
                <w:szCs w:val="18"/>
              </w:rPr>
            </w:pPr>
            <w:proofErr w:type="spellStart"/>
            <w:r w:rsidRPr="00196955">
              <w:rPr>
                <w:rFonts w:ascii="Segoe UI" w:hAnsi="Segoe UI" w:cs="Segoe UI"/>
                <w:b/>
                <w:bCs/>
                <w:sz w:val="18"/>
                <w:szCs w:val="18"/>
              </w:rPr>
              <w:t>Τοπική</w:t>
            </w:r>
            <w:proofErr w:type="spellEnd"/>
            <w:r w:rsidRPr="00196955">
              <w:rPr>
                <w:rFonts w:ascii="Segoe UI" w:hAnsi="Segoe UI" w:cs="Segoe UI"/>
                <w:b/>
                <w:bCs/>
                <w:sz w:val="18"/>
                <w:szCs w:val="18"/>
              </w:rPr>
              <w:t xml:space="preserve"> </w:t>
            </w:r>
            <w:proofErr w:type="spellStart"/>
            <w:r w:rsidRPr="00196955">
              <w:rPr>
                <w:rFonts w:ascii="Segoe UI" w:hAnsi="Segoe UI" w:cs="Segoe UI"/>
                <w:b/>
                <w:bCs/>
                <w:sz w:val="18"/>
                <w:szCs w:val="18"/>
              </w:rPr>
              <w:t>Κοινότητα</w:t>
            </w:r>
            <w:proofErr w:type="spellEnd"/>
            <w:r w:rsidRPr="00196955">
              <w:rPr>
                <w:rFonts w:ascii="Segoe UI" w:hAnsi="Segoe UI" w:cs="Segoe UI"/>
                <w:b/>
                <w:bCs/>
                <w:sz w:val="18"/>
                <w:szCs w:val="18"/>
              </w:rPr>
              <w:t xml:space="preserve"> </w:t>
            </w:r>
            <w:proofErr w:type="spellStart"/>
            <w:r w:rsidRPr="00196955">
              <w:rPr>
                <w:rFonts w:ascii="Segoe UI" w:hAnsi="Segoe UI" w:cs="Segoe UI"/>
                <w:b/>
                <w:bCs/>
                <w:sz w:val="18"/>
                <w:szCs w:val="18"/>
              </w:rPr>
              <w:t>Αμμουδάρας</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sz w:val="18"/>
                <w:szCs w:val="18"/>
              </w:rPr>
            </w:pPr>
            <w:proofErr w:type="spellStart"/>
            <w:r w:rsidRPr="00196955">
              <w:rPr>
                <w:rFonts w:ascii="Segoe UI" w:hAnsi="Segoe UI" w:cs="Segoe UI"/>
                <w:sz w:val="18"/>
                <w:szCs w:val="18"/>
              </w:rPr>
              <w:t>Αμμουδάρα,η</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sz w:val="18"/>
                <w:szCs w:val="18"/>
              </w:rPr>
            </w:pPr>
            <w:proofErr w:type="spellStart"/>
            <w:r w:rsidRPr="00196955">
              <w:rPr>
                <w:rFonts w:ascii="Segoe UI" w:hAnsi="Segoe UI" w:cs="Segoe UI"/>
                <w:sz w:val="18"/>
                <w:szCs w:val="18"/>
              </w:rPr>
              <w:t>Αμπελοχώριον,το</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sz w:val="18"/>
                <w:szCs w:val="18"/>
              </w:rPr>
            </w:pPr>
            <w:proofErr w:type="spellStart"/>
            <w:r w:rsidRPr="00196955">
              <w:rPr>
                <w:rFonts w:ascii="Segoe UI" w:hAnsi="Segoe UI" w:cs="Segoe UI"/>
                <w:sz w:val="18"/>
                <w:szCs w:val="18"/>
              </w:rPr>
              <w:t>Βοτάνιον,το</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b/>
                <w:bCs/>
                <w:sz w:val="18"/>
                <w:szCs w:val="18"/>
              </w:rPr>
            </w:pPr>
            <w:proofErr w:type="spellStart"/>
            <w:r w:rsidRPr="00196955">
              <w:rPr>
                <w:rFonts w:ascii="Segoe UI" w:hAnsi="Segoe UI" w:cs="Segoe UI"/>
                <w:b/>
                <w:bCs/>
                <w:sz w:val="18"/>
                <w:szCs w:val="18"/>
              </w:rPr>
              <w:t>Τοπική</w:t>
            </w:r>
            <w:proofErr w:type="spellEnd"/>
            <w:r w:rsidRPr="00196955">
              <w:rPr>
                <w:rFonts w:ascii="Segoe UI" w:hAnsi="Segoe UI" w:cs="Segoe UI"/>
                <w:b/>
                <w:bCs/>
                <w:sz w:val="18"/>
                <w:szCs w:val="18"/>
              </w:rPr>
              <w:t xml:space="preserve"> </w:t>
            </w:r>
            <w:proofErr w:type="spellStart"/>
            <w:r w:rsidRPr="00196955">
              <w:rPr>
                <w:rFonts w:ascii="Segoe UI" w:hAnsi="Segoe UI" w:cs="Segoe UI"/>
                <w:b/>
                <w:bCs/>
                <w:sz w:val="18"/>
                <w:szCs w:val="18"/>
              </w:rPr>
              <w:t>Κοινότητα</w:t>
            </w:r>
            <w:proofErr w:type="spellEnd"/>
            <w:r w:rsidRPr="00196955">
              <w:rPr>
                <w:rFonts w:ascii="Segoe UI" w:hAnsi="Segoe UI" w:cs="Segoe UI"/>
                <w:b/>
                <w:bCs/>
                <w:sz w:val="18"/>
                <w:szCs w:val="18"/>
              </w:rPr>
              <w:t xml:space="preserve"> </w:t>
            </w:r>
            <w:proofErr w:type="spellStart"/>
            <w:r w:rsidRPr="00196955">
              <w:rPr>
                <w:rFonts w:ascii="Segoe UI" w:hAnsi="Segoe UI" w:cs="Segoe UI"/>
                <w:b/>
                <w:bCs/>
                <w:sz w:val="18"/>
                <w:szCs w:val="18"/>
              </w:rPr>
              <w:t>Ασπροκκλησιάς</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sz w:val="18"/>
                <w:szCs w:val="18"/>
              </w:rPr>
            </w:pPr>
            <w:proofErr w:type="spellStart"/>
            <w:r w:rsidRPr="00196955">
              <w:rPr>
                <w:rFonts w:ascii="Segoe UI" w:hAnsi="Segoe UI" w:cs="Segoe UI"/>
                <w:sz w:val="18"/>
                <w:szCs w:val="18"/>
              </w:rPr>
              <w:t>Ασπροκκλησιά,η</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sz w:val="18"/>
                <w:szCs w:val="18"/>
              </w:rPr>
            </w:pPr>
            <w:proofErr w:type="spellStart"/>
            <w:r w:rsidRPr="00196955">
              <w:rPr>
                <w:rFonts w:ascii="Segoe UI" w:hAnsi="Segoe UI" w:cs="Segoe UI"/>
                <w:sz w:val="18"/>
                <w:szCs w:val="18"/>
              </w:rPr>
              <w:t>Ασπρονέριον,το</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b/>
                <w:bCs/>
                <w:sz w:val="18"/>
                <w:szCs w:val="18"/>
              </w:rPr>
            </w:pPr>
            <w:proofErr w:type="spellStart"/>
            <w:r w:rsidRPr="00196955">
              <w:rPr>
                <w:rFonts w:ascii="Segoe UI" w:hAnsi="Segoe UI" w:cs="Segoe UI"/>
                <w:b/>
                <w:bCs/>
                <w:sz w:val="18"/>
                <w:szCs w:val="18"/>
              </w:rPr>
              <w:t>Τοπική</w:t>
            </w:r>
            <w:proofErr w:type="spellEnd"/>
            <w:r w:rsidRPr="00196955">
              <w:rPr>
                <w:rFonts w:ascii="Segoe UI" w:hAnsi="Segoe UI" w:cs="Segoe UI"/>
                <w:b/>
                <w:bCs/>
                <w:sz w:val="18"/>
                <w:szCs w:val="18"/>
              </w:rPr>
              <w:t xml:space="preserve"> </w:t>
            </w:r>
            <w:proofErr w:type="spellStart"/>
            <w:r w:rsidRPr="00196955">
              <w:rPr>
                <w:rFonts w:ascii="Segoe UI" w:hAnsi="Segoe UI" w:cs="Segoe UI"/>
                <w:b/>
                <w:bCs/>
                <w:sz w:val="18"/>
                <w:szCs w:val="18"/>
              </w:rPr>
              <w:t>Κοινότητα</w:t>
            </w:r>
            <w:proofErr w:type="spellEnd"/>
            <w:r w:rsidRPr="00196955">
              <w:rPr>
                <w:rFonts w:ascii="Segoe UI" w:hAnsi="Segoe UI" w:cs="Segoe UI"/>
                <w:b/>
                <w:bCs/>
                <w:sz w:val="18"/>
                <w:szCs w:val="18"/>
              </w:rPr>
              <w:t xml:space="preserve"> </w:t>
            </w:r>
            <w:proofErr w:type="spellStart"/>
            <w:r w:rsidRPr="00196955">
              <w:rPr>
                <w:rFonts w:ascii="Segoe UI" w:hAnsi="Segoe UI" w:cs="Segoe UI"/>
                <w:b/>
                <w:bCs/>
                <w:sz w:val="18"/>
                <w:szCs w:val="18"/>
              </w:rPr>
              <w:t>Βράχου</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sz w:val="18"/>
                <w:szCs w:val="18"/>
              </w:rPr>
            </w:pPr>
            <w:proofErr w:type="spellStart"/>
            <w:r w:rsidRPr="00196955">
              <w:rPr>
                <w:rFonts w:ascii="Segoe UI" w:hAnsi="Segoe UI" w:cs="Segoe UI"/>
                <w:sz w:val="18"/>
                <w:szCs w:val="18"/>
              </w:rPr>
              <w:t>Βράχος,ο</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b/>
                <w:bCs/>
                <w:sz w:val="18"/>
                <w:szCs w:val="18"/>
              </w:rPr>
            </w:pPr>
            <w:proofErr w:type="spellStart"/>
            <w:r w:rsidRPr="00196955">
              <w:rPr>
                <w:rFonts w:ascii="Segoe UI" w:hAnsi="Segoe UI" w:cs="Segoe UI"/>
                <w:b/>
                <w:bCs/>
                <w:sz w:val="18"/>
                <w:szCs w:val="18"/>
              </w:rPr>
              <w:t>Τοπική</w:t>
            </w:r>
            <w:proofErr w:type="spellEnd"/>
            <w:r w:rsidRPr="00196955">
              <w:rPr>
                <w:rFonts w:ascii="Segoe UI" w:hAnsi="Segoe UI" w:cs="Segoe UI"/>
                <w:b/>
                <w:bCs/>
                <w:sz w:val="18"/>
                <w:szCs w:val="18"/>
              </w:rPr>
              <w:t xml:space="preserve"> </w:t>
            </w:r>
            <w:proofErr w:type="spellStart"/>
            <w:r w:rsidRPr="00196955">
              <w:rPr>
                <w:rFonts w:ascii="Segoe UI" w:hAnsi="Segoe UI" w:cs="Segoe UI"/>
                <w:b/>
                <w:bCs/>
                <w:sz w:val="18"/>
                <w:szCs w:val="18"/>
              </w:rPr>
              <w:t>Κοινότητα</w:t>
            </w:r>
            <w:proofErr w:type="spellEnd"/>
            <w:r w:rsidRPr="00196955">
              <w:rPr>
                <w:rFonts w:ascii="Segoe UI" w:hAnsi="Segoe UI" w:cs="Segoe UI"/>
                <w:b/>
                <w:bCs/>
                <w:sz w:val="18"/>
                <w:szCs w:val="18"/>
              </w:rPr>
              <w:t xml:space="preserve"> </w:t>
            </w:r>
            <w:proofErr w:type="spellStart"/>
            <w:r w:rsidRPr="00196955">
              <w:rPr>
                <w:rFonts w:ascii="Segoe UI" w:hAnsi="Segoe UI" w:cs="Segoe UI"/>
                <w:b/>
                <w:bCs/>
                <w:sz w:val="18"/>
                <w:szCs w:val="18"/>
              </w:rPr>
              <w:t>Διαλεκτού</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sz w:val="18"/>
                <w:szCs w:val="18"/>
              </w:rPr>
            </w:pPr>
            <w:proofErr w:type="spellStart"/>
            <w:r w:rsidRPr="00196955">
              <w:rPr>
                <w:rFonts w:ascii="Segoe UI" w:hAnsi="Segoe UI" w:cs="Segoe UI"/>
                <w:sz w:val="18"/>
                <w:szCs w:val="18"/>
              </w:rPr>
              <w:t>Βέλος,το</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sz w:val="18"/>
                <w:szCs w:val="18"/>
              </w:rPr>
            </w:pPr>
            <w:proofErr w:type="spellStart"/>
            <w:r w:rsidRPr="00196955">
              <w:rPr>
                <w:rFonts w:ascii="Segoe UI" w:hAnsi="Segoe UI" w:cs="Segoe UI"/>
                <w:sz w:val="18"/>
                <w:szCs w:val="18"/>
              </w:rPr>
              <w:t>Διαλεκτόν,το</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b/>
                <w:bCs/>
                <w:sz w:val="18"/>
                <w:szCs w:val="18"/>
              </w:rPr>
            </w:pPr>
            <w:proofErr w:type="spellStart"/>
            <w:r w:rsidRPr="00196955">
              <w:rPr>
                <w:rFonts w:ascii="Segoe UI" w:hAnsi="Segoe UI" w:cs="Segoe UI"/>
                <w:b/>
                <w:bCs/>
                <w:sz w:val="18"/>
                <w:szCs w:val="18"/>
              </w:rPr>
              <w:t>Τοπική</w:t>
            </w:r>
            <w:proofErr w:type="spellEnd"/>
            <w:r w:rsidRPr="00196955">
              <w:rPr>
                <w:rFonts w:ascii="Segoe UI" w:hAnsi="Segoe UI" w:cs="Segoe UI"/>
                <w:b/>
                <w:bCs/>
                <w:sz w:val="18"/>
                <w:szCs w:val="18"/>
              </w:rPr>
              <w:t xml:space="preserve"> </w:t>
            </w:r>
            <w:proofErr w:type="spellStart"/>
            <w:r w:rsidRPr="00196955">
              <w:rPr>
                <w:rFonts w:ascii="Segoe UI" w:hAnsi="Segoe UI" w:cs="Segoe UI"/>
                <w:b/>
                <w:bCs/>
                <w:sz w:val="18"/>
                <w:szCs w:val="18"/>
              </w:rPr>
              <w:t>Κοινότητα</w:t>
            </w:r>
            <w:proofErr w:type="spellEnd"/>
            <w:r w:rsidRPr="00196955">
              <w:rPr>
                <w:rFonts w:ascii="Segoe UI" w:hAnsi="Segoe UI" w:cs="Segoe UI"/>
                <w:b/>
                <w:bCs/>
                <w:sz w:val="18"/>
                <w:szCs w:val="18"/>
              </w:rPr>
              <w:t xml:space="preserve"> </w:t>
            </w:r>
            <w:proofErr w:type="spellStart"/>
            <w:r w:rsidRPr="00196955">
              <w:rPr>
                <w:rFonts w:ascii="Segoe UI" w:hAnsi="Segoe UI" w:cs="Segoe UI"/>
                <w:b/>
                <w:bCs/>
                <w:sz w:val="18"/>
                <w:szCs w:val="18"/>
              </w:rPr>
              <w:t>Καστανοφύτου</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sz w:val="18"/>
                <w:szCs w:val="18"/>
              </w:rPr>
            </w:pPr>
            <w:proofErr w:type="spellStart"/>
            <w:r w:rsidRPr="00196955">
              <w:rPr>
                <w:rFonts w:ascii="Segoe UI" w:hAnsi="Segoe UI" w:cs="Segoe UI"/>
                <w:sz w:val="18"/>
                <w:szCs w:val="18"/>
              </w:rPr>
              <w:t>Άνω</w:t>
            </w:r>
            <w:proofErr w:type="spellEnd"/>
            <w:r w:rsidRPr="00196955">
              <w:rPr>
                <w:rFonts w:ascii="Segoe UI" w:hAnsi="Segoe UI" w:cs="Segoe UI"/>
                <w:sz w:val="18"/>
                <w:szCs w:val="18"/>
              </w:rPr>
              <w:t xml:space="preserve"> </w:t>
            </w:r>
            <w:proofErr w:type="spellStart"/>
            <w:r w:rsidRPr="00196955">
              <w:rPr>
                <w:rFonts w:ascii="Segoe UI" w:hAnsi="Segoe UI" w:cs="Segoe UI"/>
                <w:sz w:val="18"/>
                <w:szCs w:val="18"/>
              </w:rPr>
              <w:t>Περιβόλιον,το</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sz w:val="18"/>
                <w:szCs w:val="18"/>
              </w:rPr>
            </w:pPr>
            <w:proofErr w:type="spellStart"/>
            <w:r w:rsidRPr="00196955">
              <w:rPr>
                <w:rFonts w:ascii="Segoe UI" w:hAnsi="Segoe UI" w:cs="Segoe UI"/>
                <w:sz w:val="18"/>
                <w:szCs w:val="18"/>
              </w:rPr>
              <w:t>Καστανόφυτον,το</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b/>
                <w:bCs/>
                <w:sz w:val="18"/>
                <w:szCs w:val="18"/>
              </w:rPr>
            </w:pPr>
            <w:proofErr w:type="spellStart"/>
            <w:r w:rsidRPr="00196955">
              <w:rPr>
                <w:rFonts w:ascii="Segoe UI" w:hAnsi="Segoe UI" w:cs="Segoe UI"/>
                <w:b/>
                <w:bCs/>
                <w:sz w:val="18"/>
                <w:szCs w:val="18"/>
              </w:rPr>
              <w:t>Τοπική</w:t>
            </w:r>
            <w:proofErr w:type="spellEnd"/>
            <w:r w:rsidRPr="00196955">
              <w:rPr>
                <w:rFonts w:ascii="Segoe UI" w:hAnsi="Segoe UI" w:cs="Segoe UI"/>
                <w:b/>
                <w:bCs/>
                <w:sz w:val="18"/>
                <w:szCs w:val="18"/>
              </w:rPr>
              <w:t xml:space="preserve"> </w:t>
            </w:r>
            <w:proofErr w:type="spellStart"/>
            <w:r w:rsidRPr="00196955">
              <w:rPr>
                <w:rFonts w:ascii="Segoe UI" w:hAnsi="Segoe UI" w:cs="Segoe UI"/>
                <w:b/>
                <w:bCs/>
                <w:sz w:val="18"/>
                <w:szCs w:val="18"/>
              </w:rPr>
              <w:t>Κοινότητα</w:t>
            </w:r>
            <w:proofErr w:type="spellEnd"/>
            <w:r w:rsidRPr="00196955">
              <w:rPr>
                <w:rFonts w:ascii="Segoe UI" w:hAnsi="Segoe UI" w:cs="Segoe UI"/>
                <w:b/>
                <w:bCs/>
                <w:sz w:val="18"/>
                <w:szCs w:val="18"/>
              </w:rPr>
              <w:t xml:space="preserve"> </w:t>
            </w:r>
            <w:proofErr w:type="spellStart"/>
            <w:r w:rsidRPr="00196955">
              <w:rPr>
                <w:rFonts w:ascii="Segoe UI" w:hAnsi="Segoe UI" w:cs="Segoe UI"/>
                <w:b/>
                <w:bCs/>
                <w:sz w:val="18"/>
                <w:szCs w:val="18"/>
              </w:rPr>
              <w:t>Λάγκας</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sz w:val="18"/>
                <w:szCs w:val="18"/>
              </w:rPr>
            </w:pPr>
            <w:proofErr w:type="spellStart"/>
            <w:r w:rsidRPr="00196955">
              <w:rPr>
                <w:rFonts w:ascii="Segoe UI" w:hAnsi="Segoe UI" w:cs="Segoe UI"/>
                <w:sz w:val="18"/>
                <w:szCs w:val="18"/>
              </w:rPr>
              <w:t>Λάγκα,η</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b/>
                <w:bCs/>
                <w:sz w:val="18"/>
                <w:szCs w:val="18"/>
              </w:rPr>
            </w:pPr>
            <w:proofErr w:type="spellStart"/>
            <w:r w:rsidRPr="00196955">
              <w:rPr>
                <w:rFonts w:ascii="Segoe UI" w:hAnsi="Segoe UI" w:cs="Segoe UI"/>
                <w:b/>
                <w:bCs/>
                <w:sz w:val="18"/>
                <w:szCs w:val="18"/>
              </w:rPr>
              <w:t>Τοπική</w:t>
            </w:r>
            <w:proofErr w:type="spellEnd"/>
            <w:r w:rsidRPr="00196955">
              <w:rPr>
                <w:rFonts w:ascii="Segoe UI" w:hAnsi="Segoe UI" w:cs="Segoe UI"/>
                <w:b/>
                <w:bCs/>
                <w:sz w:val="18"/>
                <w:szCs w:val="18"/>
              </w:rPr>
              <w:t xml:space="preserve"> </w:t>
            </w:r>
            <w:proofErr w:type="spellStart"/>
            <w:r w:rsidRPr="00196955">
              <w:rPr>
                <w:rFonts w:ascii="Segoe UI" w:hAnsi="Segoe UI" w:cs="Segoe UI"/>
                <w:b/>
                <w:bCs/>
                <w:sz w:val="18"/>
                <w:szCs w:val="18"/>
              </w:rPr>
              <w:t>Κοινότητα</w:t>
            </w:r>
            <w:proofErr w:type="spellEnd"/>
            <w:r w:rsidRPr="00196955">
              <w:rPr>
                <w:rFonts w:ascii="Segoe UI" w:hAnsi="Segoe UI" w:cs="Segoe UI"/>
                <w:b/>
                <w:bCs/>
                <w:sz w:val="18"/>
                <w:szCs w:val="18"/>
              </w:rPr>
              <w:t xml:space="preserve"> </w:t>
            </w:r>
            <w:proofErr w:type="spellStart"/>
            <w:r w:rsidRPr="00196955">
              <w:rPr>
                <w:rFonts w:ascii="Segoe UI" w:hAnsi="Segoe UI" w:cs="Segoe UI"/>
                <w:b/>
                <w:bCs/>
                <w:sz w:val="18"/>
                <w:szCs w:val="18"/>
              </w:rPr>
              <w:t>Λακκωμάτων</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sz w:val="18"/>
                <w:szCs w:val="18"/>
              </w:rPr>
            </w:pPr>
            <w:proofErr w:type="spellStart"/>
            <w:r w:rsidRPr="00196955">
              <w:rPr>
                <w:rFonts w:ascii="Segoe UI" w:hAnsi="Segoe UI" w:cs="Segoe UI"/>
                <w:sz w:val="18"/>
                <w:szCs w:val="18"/>
              </w:rPr>
              <w:t>Κρύα</w:t>
            </w:r>
            <w:proofErr w:type="spellEnd"/>
            <w:r w:rsidRPr="00196955">
              <w:rPr>
                <w:rFonts w:ascii="Segoe UI" w:hAnsi="Segoe UI" w:cs="Segoe UI"/>
                <w:sz w:val="18"/>
                <w:szCs w:val="18"/>
              </w:rPr>
              <w:t xml:space="preserve"> </w:t>
            </w:r>
            <w:proofErr w:type="spellStart"/>
            <w:r w:rsidRPr="00196955">
              <w:rPr>
                <w:rFonts w:ascii="Segoe UI" w:hAnsi="Segoe UI" w:cs="Segoe UI"/>
                <w:sz w:val="18"/>
                <w:szCs w:val="18"/>
              </w:rPr>
              <w:t>Νερά,τα</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sz w:val="18"/>
                <w:szCs w:val="18"/>
              </w:rPr>
            </w:pPr>
            <w:proofErr w:type="spellStart"/>
            <w:r w:rsidRPr="00196955">
              <w:rPr>
                <w:rFonts w:ascii="Segoe UI" w:hAnsi="Segoe UI" w:cs="Segoe UI"/>
                <w:sz w:val="18"/>
                <w:szCs w:val="18"/>
              </w:rPr>
              <w:t>Λακκώματα,τα</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sz w:val="18"/>
                <w:szCs w:val="18"/>
              </w:rPr>
            </w:pPr>
            <w:proofErr w:type="spellStart"/>
            <w:r w:rsidRPr="00196955">
              <w:rPr>
                <w:rFonts w:ascii="Segoe UI" w:hAnsi="Segoe UI" w:cs="Segoe UI"/>
                <w:sz w:val="18"/>
                <w:szCs w:val="18"/>
              </w:rPr>
              <w:t>Λαχανόκηποι,οι</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b/>
                <w:bCs/>
                <w:sz w:val="18"/>
                <w:szCs w:val="18"/>
              </w:rPr>
            </w:pPr>
            <w:proofErr w:type="spellStart"/>
            <w:r w:rsidRPr="00196955">
              <w:rPr>
                <w:rFonts w:ascii="Segoe UI" w:hAnsi="Segoe UI" w:cs="Segoe UI"/>
                <w:b/>
                <w:bCs/>
                <w:sz w:val="18"/>
                <w:szCs w:val="18"/>
              </w:rPr>
              <w:t>Τοπική</w:t>
            </w:r>
            <w:proofErr w:type="spellEnd"/>
            <w:r w:rsidRPr="00196955">
              <w:rPr>
                <w:rFonts w:ascii="Segoe UI" w:hAnsi="Segoe UI" w:cs="Segoe UI"/>
                <w:b/>
                <w:bCs/>
                <w:sz w:val="18"/>
                <w:szCs w:val="18"/>
              </w:rPr>
              <w:t xml:space="preserve"> </w:t>
            </w:r>
            <w:proofErr w:type="spellStart"/>
            <w:r w:rsidRPr="00196955">
              <w:rPr>
                <w:rFonts w:ascii="Segoe UI" w:hAnsi="Segoe UI" w:cs="Segoe UI"/>
                <w:b/>
                <w:bCs/>
                <w:sz w:val="18"/>
                <w:szCs w:val="18"/>
              </w:rPr>
              <w:t>Κοινότητα</w:t>
            </w:r>
            <w:proofErr w:type="spellEnd"/>
            <w:r w:rsidRPr="00196955">
              <w:rPr>
                <w:rFonts w:ascii="Segoe UI" w:hAnsi="Segoe UI" w:cs="Segoe UI"/>
                <w:b/>
                <w:bCs/>
                <w:sz w:val="18"/>
                <w:szCs w:val="18"/>
              </w:rPr>
              <w:t xml:space="preserve"> </w:t>
            </w:r>
            <w:proofErr w:type="spellStart"/>
            <w:r w:rsidRPr="00196955">
              <w:rPr>
                <w:rFonts w:ascii="Segoe UI" w:hAnsi="Segoe UI" w:cs="Segoe UI"/>
                <w:b/>
                <w:bCs/>
                <w:sz w:val="18"/>
                <w:szCs w:val="18"/>
              </w:rPr>
              <w:t>Μελανθίου</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sz w:val="18"/>
                <w:szCs w:val="18"/>
              </w:rPr>
            </w:pPr>
            <w:proofErr w:type="spellStart"/>
            <w:r w:rsidRPr="00196955">
              <w:rPr>
                <w:rFonts w:ascii="Segoe UI" w:hAnsi="Segoe UI" w:cs="Segoe UI"/>
                <w:sz w:val="18"/>
                <w:szCs w:val="18"/>
              </w:rPr>
              <w:t>Μελάνθιον,το</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sz w:val="18"/>
                <w:szCs w:val="18"/>
              </w:rPr>
            </w:pPr>
            <w:proofErr w:type="spellStart"/>
            <w:r w:rsidRPr="00196955">
              <w:rPr>
                <w:rFonts w:ascii="Segoe UI" w:hAnsi="Segoe UI" w:cs="Segoe UI"/>
                <w:sz w:val="18"/>
                <w:szCs w:val="18"/>
              </w:rPr>
              <w:t>Νίκη,η</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sz w:val="18"/>
                <w:szCs w:val="18"/>
              </w:rPr>
            </w:pPr>
            <w:proofErr w:type="spellStart"/>
            <w:r w:rsidRPr="00196955">
              <w:rPr>
                <w:rFonts w:ascii="Segoe UI" w:hAnsi="Segoe UI" w:cs="Segoe UI"/>
                <w:sz w:val="18"/>
                <w:szCs w:val="18"/>
              </w:rPr>
              <w:t>Πετροπουλάκιον,το</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b/>
                <w:bCs/>
                <w:sz w:val="18"/>
                <w:szCs w:val="18"/>
              </w:rPr>
            </w:pPr>
            <w:proofErr w:type="spellStart"/>
            <w:r w:rsidRPr="00196955">
              <w:rPr>
                <w:rFonts w:ascii="Segoe UI" w:hAnsi="Segoe UI" w:cs="Segoe UI"/>
                <w:b/>
                <w:bCs/>
                <w:sz w:val="18"/>
                <w:szCs w:val="18"/>
              </w:rPr>
              <w:t>Τοπική</w:t>
            </w:r>
            <w:proofErr w:type="spellEnd"/>
            <w:r w:rsidRPr="00196955">
              <w:rPr>
                <w:rFonts w:ascii="Segoe UI" w:hAnsi="Segoe UI" w:cs="Segoe UI"/>
                <w:b/>
                <w:bCs/>
                <w:sz w:val="18"/>
                <w:szCs w:val="18"/>
              </w:rPr>
              <w:t xml:space="preserve"> </w:t>
            </w:r>
            <w:proofErr w:type="spellStart"/>
            <w:r w:rsidRPr="00196955">
              <w:rPr>
                <w:rFonts w:ascii="Segoe UI" w:hAnsi="Segoe UI" w:cs="Segoe UI"/>
                <w:b/>
                <w:bCs/>
                <w:sz w:val="18"/>
                <w:szCs w:val="18"/>
              </w:rPr>
              <w:t>Κοινότητα</w:t>
            </w:r>
            <w:proofErr w:type="spellEnd"/>
            <w:r w:rsidRPr="00196955">
              <w:rPr>
                <w:rFonts w:ascii="Segoe UI" w:hAnsi="Segoe UI" w:cs="Segoe UI"/>
                <w:b/>
                <w:bCs/>
                <w:sz w:val="18"/>
                <w:szCs w:val="18"/>
              </w:rPr>
              <w:t xml:space="preserve"> </w:t>
            </w:r>
            <w:proofErr w:type="spellStart"/>
            <w:r w:rsidRPr="00196955">
              <w:rPr>
                <w:rFonts w:ascii="Segoe UI" w:hAnsi="Segoe UI" w:cs="Segoe UI"/>
                <w:b/>
                <w:bCs/>
                <w:sz w:val="18"/>
                <w:szCs w:val="18"/>
              </w:rPr>
              <w:t>Νοστίμου</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sz w:val="18"/>
                <w:szCs w:val="18"/>
              </w:rPr>
            </w:pPr>
            <w:proofErr w:type="spellStart"/>
            <w:r w:rsidRPr="00196955">
              <w:rPr>
                <w:rFonts w:ascii="Segoe UI" w:hAnsi="Segoe UI" w:cs="Segoe UI"/>
                <w:sz w:val="18"/>
                <w:szCs w:val="18"/>
              </w:rPr>
              <w:t>Νόστιμον,το</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b/>
                <w:bCs/>
                <w:sz w:val="18"/>
                <w:szCs w:val="18"/>
              </w:rPr>
            </w:pPr>
            <w:proofErr w:type="spellStart"/>
            <w:r w:rsidRPr="00196955">
              <w:rPr>
                <w:rFonts w:ascii="Segoe UI" w:hAnsi="Segoe UI" w:cs="Segoe UI"/>
                <w:b/>
                <w:bCs/>
                <w:sz w:val="18"/>
                <w:szCs w:val="18"/>
              </w:rPr>
              <w:t>Τοπική</w:t>
            </w:r>
            <w:proofErr w:type="spellEnd"/>
            <w:r w:rsidRPr="00196955">
              <w:rPr>
                <w:rFonts w:ascii="Segoe UI" w:hAnsi="Segoe UI" w:cs="Segoe UI"/>
                <w:b/>
                <w:bCs/>
                <w:sz w:val="18"/>
                <w:szCs w:val="18"/>
              </w:rPr>
              <w:t xml:space="preserve"> </w:t>
            </w:r>
            <w:proofErr w:type="spellStart"/>
            <w:r w:rsidRPr="00196955">
              <w:rPr>
                <w:rFonts w:ascii="Segoe UI" w:hAnsi="Segoe UI" w:cs="Segoe UI"/>
                <w:b/>
                <w:bCs/>
                <w:sz w:val="18"/>
                <w:szCs w:val="18"/>
              </w:rPr>
              <w:t>Κοινότητα</w:t>
            </w:r>
            <w:proofErr w:type="spellEnd"/>
            <w:r w:rsidRPr="00196955">
              <w:rPr>
                <w:rFonts w:ascii="Segoe UI" w:hAnsi="Segoe UI" w:cs="Segoe UI"/>
                <w:b/>
                <w:bCs/>
                <w:sz w:val="18"/>
                <w:szCs w:val="18"/>
              </w:rPr>
              <w:t xml:space="preserve"> </w:t>
            </w:r>
            <w:proofErr w:type="spellStart"/>
            <w:r w:rsidRPr="00196955">
              <w:rPr>
                <w:rFonts w:ascii="Segoe UI" w:hAnsi="Segoe UI" w:cs="Segoe UI"/>
                <w:b/>
                <w:bCs/>
                <w:sz w:val="18"/>
                <w:szCs w:val="18"/>
              </w:rPr>
              <w:t>Σπηλαίων</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sz w:val="18"/>
                <w:szCs w:val="18"/>
              </w:rPr>
            </w:pPr>
            <w:proofErr w:type="spellStart"/>
            <w:r w:rsidRPr="00196955">
              <w:rPr>
                <w:rFonts w:ascii="Segoe UI" w:hAnsi="Segoe UI" w:cs="Segoe UI"/>
                <w:sz w:val="18"/>
                <w:szCs w:val="18"/>
              </w:rPr>
              <w:t>Ζευγοστάσιον,το</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sz w:val="18"/>
                <w:szCs w:val="18"/>
              </w:rPr>
            </w:pPr>
            <w:proofErr w:type="spellStart"/>
            <w:r w:rsidRPr="00196955">
              <w:rPr>
                <w:rFonts w:ascii="Segoe UI" w:hAnsi="Segoe UI" w:cs="Segoe UI"/>
                <w:sz w:val="18"/>
                <w:szCs w:val="18"/>
              </w:rPr>
              <w:t>Σπήλαια,τα</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b/>
                <w:bCs/>
                <w:sz w:val="18"/>
                <w:szCs w:val="18"/>
              </w:rPr>
            </w:pPr>
            <w:proofErr w:type="spellStart"/>
            <w:r w:rsidRPr="00196955">
              <w:rPr>
                <w:rFonts w:ascii="Segoe UI" w:hAnsi="Segoe UI" w:cs="Segoe UI"/>
                <w:b/>
                <w:bCs/>
                <w:sz w:val="18"/>
                <w:szCs w:val="18"/>
              </w:rPr>
              <w:t>Τοπική</w:t>
            </w:r>
            <w:proofErr w:type="spellEnd"/>
            <w:r w:rsidRPr="00196955">
              <w:rPr>
                <w:rFonts w:ascii="Segoe UI" w:hAnsi="Segoe UI" w:cs="Segoe UI"/>
                <w:b/>
                <w:bCs/>
                <w:sz w:val="18"/>
                <w:szCs w:val="18"/>
              </w:rPr>
              <w:t xml:space="preserve"> </w:t>
            </w:r>
            <w:proofErr w:type="spellStart"/>
            <w:r w:rsidRPr="00196955">
              <w:rPr>
                <w:rFonts w:ascii="Segoe UI" w:hAnsi="Segoe UI" w:cs="Segoe UI"/>
                <w:b/>
                <w:bCs/>
                <w:sz w:val="18"/>
                <w:szCs w:val="18"/>
              </w:rPr>
              <w:t>Κοινότητα</w:t>
            </w:r>
            <w:proofErr w:type="spellEnd"/>
            <w:r w:rsidRPr="00196955">
              <w:rPr>
                <w:rFonts w:ascii="Segoe UI" w:hAnsi="Segoe UI" w:cs="Segoe UI"/>
                <w:b/>
                <w:bCs/>
                <w:sz w:val="18"/>
                <w:szCs w:val="18"/>
              </w:rPr>
              <w:t xml:space="preserve"> </w:t>
            </w:r>
            <w:proofErr w:type="spellStart"/>
            <w:r w:rsidRPr="00196955">
              <w:rPr>
                <w:rFonts w:ascii="Segoe UI" w:hAnsi="Segoe UI" w:cs="Segoe UI"/>
                <w:b/>
                <w:bCs/>
                <w:sz w:val="18"/>
                <w:szCs w:val="18"/>
              </w:rPr>
              <w:t>Σπήλιου</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sz w:val="18"/>
                <w:szCs w:val="18"/>
              </w:rPr>
            </w:pPr>
            <w:proofErr w:type="spellStart"/>
            <w:r w:rsidRPr="00196955">
              <w:rPr>
                <w:rFonts w:ascii="Segoe UI" w:hAnsi="Segoe UI" w:cs="Segoe UI"/>
                <w:sz w:val="18"/>
                <w:szCs w:val="18"/>
              </w:rPr>
              <w:t>Ανθηρόν,το</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sz w:val="18"/>
                <w:szCs w:val="18"/>
              </w:rPr>
            </w:pPr>
            <w:proofErr w:type="spellStart"/>
            <w:r w:rsidRPr="00196955">
              <w:rPr>
                <w:rFonts w:ascii="Segoe UI" w:hAnsi="Segoe UI" w:cs="Segoe UI"/>
                <w:sz w:val="18"/>
                <w:szCs w:val="18"/>
              </w:rPr>
              <w:t>Κερασώνα,η</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sz w:val="18"/>
                <w:szCs w:val="18"/>
              </w:rPr>
            </w:pPr>
            <w:proofErr w:type="spellStart"/>
            <w:r w:rsidRPr="00196955">
              <w:rPr>
                <w:rFonts w:ascii="Segoe UI" w:hAnsi="Segoe UI" w:cs="Segoe UI"/>
                <w:sz w:val="18"/>
                <w:szCs w:val="18"/>
              </w:rPr>
              <w:t>Σπήλιος,ο</w:t>
            </w:r>
            <w:proofErr w:type="spellEnd"/>
          </w:p>
        </w:tc>
      </w:tr>
      <w:tr w:rsidR="00196955" w:rsidRPr="00196955" w:rsidTr="00196955">
        <w:trPr>
          <w:trHeight w:val="20"/>
        </w:trPr>
        <w:tc>
          <w:tcPr>
            <w:tcW w:w="9267" w:type="dxa"/>
            <w:shd w:val="clear" w:color="auto" w:fill="92CDDC" w:themeFill="accent5" w:themeFillTint="99"/>
            <w:hideMark/>
          </w:tcPr>
          <w:p w:rsidR="00196955" w:rsidRPr="00196955" w:rsidRDefault="00196955" w:rsidP="00196955">
            <w:pPr>
              <w:tabs>
                <w:tab w:val="center" w:pos="4153"/>
                <w:tab w:val="right" w:pos="8306"/>
              </w:tabs>
              <w:spacing w:before="0" w:after="0" w:line="240" w:lineRule="auto"/>
              <w:rPr>
                <w:rFonts w:ascii="Segoe UI" w:hAnsi="Segoe UI" w:cs="Segoe UI"/>
                <w:b/>
                <w:bCs/>
                <w:sz w:val="18"/>
                <w:szCs w:val="18"/>
              </w:rPr>
            </w:pPr>
            <w:r w:rsidRPr="00196955">
              <w:rPr>
                <w:rFonts w:ascii="Segoe UI" w:hAnsi="Segoe UI" w:cs="Segoe UI"/>
                <w:b/>
                <w:bCs/>
                <w:sz w:val="18"/>
                <w:szCs w:val="18"/>
              </w:rPr>
              <w:t>ΔΗΜΟΤΙΚΗ ΕΝΟΤΗΤΑ ΙΩΝΟΣ ΔΡΑΓΟΥΜΗ</w:t>
            </w:r>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b/>
                <w:bCs/>
                <w:sz w:val="18"/>
                <w:szCs w:val="18"/>
              </w:rPr>
            </w:pPr>
            <w:proofErr w:type="spellStart"/>
            <w:r w:rsidRPr="00196955">
              <w:rPr>
                <w:rFonts w:ascii="Segoe UI" w:hAnsi="Segoe UI" w:cs="Segoe UI"/>
                <w:b/>
                <w:bCs/>
                <w:sz w:val="18"/>
                <w:szCs w:val="18"/>
              </w:rPr>
              <w:t>Τοπική</w:t>
            </w:r>
            <w:proofErr w:type="spellEnd"/>
            <w:r w:rsidRPr="00196955">
              <w:rPr>
                <w:rFonts w:ascii="Segoe UI" w:hAnsi="Segoe UI" w:cs="Segoe UI"/>
                <w:b/>
                <w:bCs/>
                <w:sz w:val="18"/>
                <w:szCs w:val="18"/>
              </w:rPr>
              <w:t xml:space="preserve"> </w:t>
            </w:r>
            <w:proofErr w:type="spellStart"/>
            <w:r w:rsidRPr="00196955">
              <w:rPr>
                <w:rFonts w:ascii="Segoe UI" w:hAnsi="Segoe UI" w:cs="Segoe UI"/>
                <w:b/>
                <w:bCs/>
                <w:sz w:val="18"/>
                <w:szCs w:val="18"/>
              </w:rPr>
              <w:t>Κοινότητα</w:t>
            </w:r>
            <w:proofErr w:type="spellEnd"/>
            <w:r w:rsidRPr="00196955">
              <w:rPr>
                <w:rFonts w:ascii="Segoe UI" w:hAnsi="Segoe UI" w:cs="Segoe UI"/>
                <w:b/>
                <w:bCs/>
                <w:sz w:val="18"/>
                <w:szCs w:val="18"/>
              </w:rPr>
              <w:t xml:space="preserve"> </w:t>
            </w:r>
            <w:proofErr w:type="spellStart"/>
            <w:r w:rsidRPr="00196955">
              <w:rPr>
                <w:rFonts w:ascii="Segoe UI" w:hAnsi="Segoe UI" w:cs="Segoe UI"/>
                <w:b/>
                <w:bCs/>
                <w:sz w:val="18"/>
                <w:szCs w:val="18"/>
              </w:rPr>
              <w:t>Αμπελοκήπων</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sz w:val="18"/>
                <w:szCs w:val="18"/>
              </w:rPr>
            </w:pPr>
            <w:proofErr w:type="spellStart"/>
            <w:r w:rsidRPr="00196955">
              <w:rPr>
                <w:rFonts w:ascii="Segoe UI" w:hAnsi="Segoe UI" w:cs="Segoe UI"/>
                <w:sz w:val="18"/>
                <w:szCs w:val="18"/>
              </w:rPr>
              <w:t>Αμπελόκηποι,οι</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b/>
                <w:bCs/>
                <w:sz w:val="18"/>
                <w:szCs w:val="18"/>
              </w:rPr>
            </w:pPr>
            <w:proofErr w:type="spellStart"/>
            <w:r w:rsidRPr="00196955">
              <w:rPr>
                <w:rFonts w:ascii="Segoe UI" w:hAnsi="Segoe UI" w:cs="Segoe UI"/>
                <w:b/>
                <w:bCs/>
                <w:sz w:val="18"/>
                <w:szCs w:val="18"/>
              </w:rPr>
              <w:t>Τοπική</w:t>
            </w:r>
            <w:proofErr w:type="spellEnd"/>
            <w:r w:rsidRPr="00196955">
              <w:rPr>
                <w:rFonts w:ascii="Segoe UI" w:hAnsi="Segoe UI" w:cs="Segoe UI"/>
                <w:b/>
                <w:bCs/>
                <w:sz w:val="18"/>
                <w:szCs w:val="18"/>
              </w:rPr>
              <w:t xml:space="preserve"> </w:t>
            </w:r>
            <w:proofErr w:type="spellStart"/>
            <w:r w:rsidRPr="00196955">
              <w:rPr>
                <w:rFonts w:ascii="Segoe UI" w:hAnsi="Segoe UI" w:cs="Segoe UI"/>
                <w:b/>
                <w:bCs/>
                <w:sz w:val="18"/>
                <w:szCs w:val="18"/>
              </w:rPr>
              <w:t>Κοινότητα</w:t>
            </w:r>
            <w:proofErr w:type="spellEnd"/>
            <w:r w:rsidRPr="00196955">
              <w:rPr>
                <w:rFonts w:ascii="Segoe UI" w:hAnsi="Segoe UI" w:cs="Segoe UI"/>
                <w:b/>
                <w:bCs/>
                <w:sz w:val="18"/>
                <w:szCs w:val="18"/>
              </w:rPr>
              <w:t xml:space="preserve"> </w:t>
            </w:r>
            <w:proofErr w:type="spellStart"/>
            <w:r w:rsidRPr="00196955">
              <w:rPr>
                <w:rFonts w:ascii="Segoe UI" w:hAnsi="Segoe UI" w:cs="Segoe UI"/>
                <w:b/>
                <w:bCs/>
                <w:sz w:val="18"/>
                <w:szCs w:val="18"/>
              </w:rPr>
              <w:t>Βογατσικού</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sz w:val="18"/>
                <w:szCs w:val="18"/>
              </w:rPr>
            </w:pPr>
            <w:proofErr w:type="spellStart"/>
            <w:r w:rsidRPr="00196955">
              <w:rPr>
                <w:rFonts w:ascii="Segoe UI" w:hAnsi="Segoe UI" w:cs="Segoe UI"/>
                <w:sz w:val="18"/>
                <w:szCs w:val="18"/>
              </w:rPr>
              <w:t>Άγιος</w:t>
            </w:r>
            <w:proofErr w:type="spellEnd"/>
            <w:r w:rsidRPr="00196955">
              <w:rPr>
                <w:rFonts w:ascii="Segoe UI" w:hAnsi="Segoe UI" w:cs="Segoe UI"/>
                <w:sz w:val="18"/>
                <w:szCs w:val="18"/>
              </w:rPr>
              <w:t xml:space="preserve"> </w:t>
            </w:r>
            <w:proofErr w:type="spellStart"/>
            <w:r w:rsidRPr="00196955">
              <w:rPr>
                <w:rFonts w:ascii="Segoe UI" w:hAnsi="Segoe UI" w:cs="Segoe UI"/>
                <w:sz w:val="18"/>
                <w:szCs w:val="18"/>
              </w:rPr>
              <w:t>Νικόλαος,ο</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sz w:val="18"/>
                <w:szCs w:val="18"/>
              </w:rPr>
            </w:pPr>
            <w:proofErr w:type="spellStart"/>
            <w:r w:rsidRPr="00196955">
              <w:rPr>
                <w:rFonts w:ascii="Segoe UI" w:hAnsi="Segoe UI" w:cs="Segoe UI"/>
                <w:sz w:val="18"/>
                <w:szCs w:val="18"/>
              </w:rPr>
              <w:t>Βογατσικό,το</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b/>
                <w:bCs/>
                <w:sz w:val="18"/>
                <w:szCs w:val="18"/>
              </w:rPr>
            </w:pPr>
            <w:proofErr w:type="spellStart"/>
            <w:r w:rsidRPr="00196955">
              <w:rPr>
                <w:rFonts w:ascii="Segoe UI" w:hAnsi="Segoe UI" w:cs="Segoe UI"/>
                <w:b/>
                <w:bCs/>
                <w:sz w:val="18"/>
                <w:szCs w:val="18"/>
              </w:rPr>
              <w:t>Τοπική</w:t>
            </w:r>
            <w:proofErr w:type="spellEnd"/>
            <w:r w:rsidRPr="00196955">
              <w:rPr>
                <w:rFonts w:ascii="Segoe UI" w:hAnsi="Segoe UI" w:cs="Segoe UI"/>
                <w:b/>
                <w:bCs/>
                <w:sz w:val="18"/>
                <w:szCs w:val="18"/>
              </w:rPr>
              <w:t xml:space="preserve"> </w:t>
            </w:r>
            <w:proofErr w:type="spellStart"/>
            <w:r w:rsidRPr="00196955">
              <w:rPr>
                <w:rFonts w:ascii="Segoe UI" w:hAnsi="Segoe UI" w:cs="Segoe UI"/>
                <w:b/>
                <w:bCs/>
                <w:sz w:val="18"/>
                <w:szCs w:val="18"/>
              </w:rPr>
              <w:t>Κοινότητα</w:t>
            </w:r>
            <w:proofErr w:type="spellEnd"/>
            <w:r w:rsidRPr="00196955">
              <w:rPr>
                <w:rFonts w:ascii="Segoe UI" w:hAnsi="Segoe UI" w:cs="Segoe UI"/>
                <w:b/>
                <w:bCs/>
                <w:sz w:val="18"/>
                <w:szCs w:val="18"/>
              </w:rPr>
              <w:t xml:space="preserve"> </w:t>
            </w:r>
            <w:proofErr w:type="spellStart"/>
            <w:r w:rsidRPr="00196955">
              <w:rPr>
                <w:rFonts w:ascii="Segoe UI" w:hAnsi="Segoe UI" w:cs="Segoe UI"/>
                <w:b/>
                <w:bCs/>
                <w:sz w:val="18"/>
                <w:szCs w:val="18"/>
              </w:rPr>
              <w:t>Γέρμα</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sz w:val="18"/>
                <w:szCs w:val="18"/>
              </w:rPr>
            </w:pPr>
            <w:proofErr w:type="spellStart"/>
            <w:r w:rsidRPr="00196955">
              <w:rPr>
                <w:rFonts w:ascii="Segoe UI" w:hAnsi="Segoe UI" w:cs="Segoe UI"/>
                <w:sz w:val="18"/>
                <w:szCs w:val="18"/>
              </w:rPr>
              <w:t>Γέρμας,ο</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b/>
                <w:bCs/>
                <w:sz w:val="18"/>
                <w:szCs w:val="18"/>
              </w:rPr>
            </w:pPr>
            <w:proofErr w:type="spellStart"/>
            <w:r w:rsidRPr="00196955">
              <w:rPr>
                <w:rFonts w:ascii="Segoe UI" w:hAnsi="Segoe UI" w:cs="Segoe UI"/>
                <w:b/>
                <w:bCs/>
                <w:sz w:val="18"/>
                <w:szCs w:val="18"/>
              </w:rPr>
              <w:t>Τοπική</w:t>
            </w:r>
            <w:proofErr w:type="spellEnd"/>
            <w:r w:rsidRPr="00196955">
              <w:rPr>
                <w:rFonts w:ascii="Segoe UI" w:hAnsi="Segoe UI" w:cs="Segoe UI"/>
                <w:b/>
                <w:bCs/>
                <w:sz w:val="18"/>
                <w:szCs w:val="18"/>
              </w:rPr>
              <w:t xml:space="preserve"> </w:t>
            </w:r>
            <w:proofErr w:type="spellStart"/>
            <w:r w:rsidRPr="00196955">
              <w:rPr>
                <w:rFonts w:ascii="Segoe UI" w:hAnsi="Segoe UI" w:cs="Segoe UI"/>
                <w:b/>
                <w:bCs/>
                <w:sz w:val="18"/>
                <w:szCs w:val="18"/>
              </w:rPr>
              <w:t>Κοινότητα</w:t>
            </w:r>
            <w:proofErr w:type="spellEnd"/>
            <w:r w:rsidRPr="00196955">
              <w:rPr>
                <w:rFonts w:ascii="Segoe UI" w:hAnsi="Segoe UI" w:cs="Segoe UI"/>
                <w:b/>
                <w:bCs/>
                <w:sz w:val="18"/>
                <w:szCs w:val="18"/>
              </w:rPr>
              <w:t xml:space="preserve"> </w:t>
            </w:r>
            <w:proofErr w:type="spellStart"/>
            <w:r w:rsidRPr="00196955">
              <w:rPr>
                <w:rFonts w:ascii="Segoe UI" w:hAnsi="Segoe UI" w:cs="Segoe UI"/>
                <w:b/>
                <w:bCs/>
                <w:sz w:val="18"/>
                <w:szCs w:val="18"/>
              </w:rPr>
              <w:t>Κωσταραζίου</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sz w:val="18"/>
                <w:szCs w:val="18"/>
              </w:rPr>
            </w:pPr>
            <w:proofErr w:type="spellStart"/>
            <w:r w:rsidRPr="00196955">
              <w:rPr>
                <w:rFonts w:ascii="Segoe UI" w:hAnsi="Segoe UI" w:cs="Segoe UI"/>
                <w:sz w:val="18"/>
                <w:szCs w:val="18"/>
              </w:rPr>
              <w:t>Κωσταράζιον,το</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sz w:val="18"/>
                <w:szCs w:val="18"/>
              </w:rPr>
            </w:pPr>
            <w:proofErr w:type="spellStart"/>
            <w:r w:rsidRPr="00196955">
              <w:rPr>
                <w:rFonts w:ascii="Segoe UI" w:hAnsi="Segoe UI" w:cs="Segoe UI"/>
                <w:sz w:val="18"/>
                <w:szCs w:val="18"/>
              </w:rPr>
              <w:t>Νέον</w:t>
            </w:r>
            <w:proofErr w:type="spellEnd"/>
            <w:r w:rsidRPr="00196955">
              <w:rPr>
                <w:rFonts w:ascii="Segoe UI" w:hAnsi="Segoe UI" w:cs="Segoe UI"/>
                <w:sz w:val="18"/>
                <w:szCs w:val="18"/>
              </w:rPr>
              <w:t xml:space="preserve"> </w:t>
            </w:r>
            <w:proofErr w:type="spellStart"/>
            <w:r w:rsidRPr="00196955">
              <w:rPr>
                <w:rFonts w:ascii="Segoe UI" w:hAnsi="Segoe UI" w:cs="Segoe UI"/>
                <w:sz w:val="18"/>
                <w:szCs w:val="18"/>
              </w:rPr>
              <w:t>Κωσταράζιον,το</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b/>
                <w:bCs/>
                <w:sz w:val="18"/>
                <w:szCs w:val="18"/>
              </w:rPr>
            </w:pPr>
            <w:proofErr w:type="spellStart"/>
            <w:r w:rsidRPr="00196955">
              <w:rPr>
                <w:rFonts w:ascii="Segoe UI" w:hAnsi="Segoe UI" w:cs="Segoe UI"/>
                <w:b/>
                <w:bCs/>
                <w:sz w:val="18"/>
                <w:szCs w:val="18"/>
              </w:rPr>
              <w:t>Τοπική</w:t>
            </w:r>
            <w:proofErr w:type="spellEnd"/>
            <w:r w:rsidRPr="00196955">
              <w:rPr>
                <w:rFonts w:ascii="Segoe UI" w:hAnsi="Segoe UI" w:cs="Segoe UI"/>
                <w:b/>
                <w:bCs/>
                <w:sz w:val="18"/>
                <w:szCs w:val="18"/>
              </w:rPr>
              <w:t xml:space="preserve"> </w:t>
            </w:r>
            <w:proofErr w:type="spellStart"/>
            <w:r w:rsidRPr="00196955">
              <w:rPr>
                <w:rFonts w:ascii="Segoe UI" w:hAnsi="Segoe UI" w:cs="Segoe UI"/>
                <w:b/>
                <w:bCs/>
                <w:sz w:val="18"/>
                <w:szCs w:val="18"/>
              </w:rPr>
              <w:t>Κοινότητα</w:t>
            </w:r>
            <w:proofErr w:type="spellEnd"/>
            <w:r w:rsidRPr="00196955">
              <w:rPr>
                <w:rFonts w:ascii="Segoe UI" w:hAnsi="Segoe UI" w:cs="Segoe UI"/>
                <w:b/>
                <w:bCs/>
                <w:sz w:val="18"/>
                <w:szCs w:val="18"/>
              </w:rPr>
              <w:t xml:space="preserve"> </w:t>
            </w:r>
            <w:proofErr w:type="spellStart"/>
            <w:r w:rsidRPr="00196955">
              <w:rPr>
                <w:rFonts w:ascii="Segoe UI" w:hAnsi="Segoe UI" w:cs="Segoe UI"/>
                <w:b/>
                <w:bCs/>
                <w:sz w:val="18"/>
                <w:szCs w:val="18"/>
              </w:rPr>
              <w:t>Μηλίτσας</w:t>
            </w:r>
            <w:proofErr w:type="spellEnd"/>
          </w:p>
        </w:tc>
      </w:tr>
      <w:tr w:rsidR="00196955" w:rsidRPr="00196955" w:rsidTr="00196955">
        <w:trPr>
          <w:trHeight w:val="20"/>
        </w:trPr>
        <w:tc>
          <w:tcPr>
            <w:tcW w:w="9267" w:type="dxa"/>
            <w:shd w:val="clear" w:color="auto" w:fill="auto"/>
            <w:hideMark/>
          </w:tcPr>
          <w:p w:rsidR="00196955" w:rsidRPr="00196955" w:rsidRDefault="00196955" w:rsidP="00196955">
            <w:pPr>
              <w:tabs>
                <w:tab w:val="center" w:pos="4153"/>
                <w:tab w:val="right" w:pos="8306"/>
              </w:tabs>
              <w:spacing w:before="0" w:after="0" w:line="240" w:lineRule="auto"/>
              <w:rPr>
                <w:rFonts w:ascii="Segoe UI" w:hAnsi="Segoe UI" w:cs="Segoe UI"/>
                <w:sz w:val="18"/>
                <w:szCs w:val="18"/>
              </w:rPr>
            </w:pPr>
            <w:proofErr w:type="spellStart"/>
            <w:r w:rsidRPr="00196955">
              <w:rPr>
                <w:rFonts w:ascii="Segoe UI" w:hAnsi="Segoe UI" w:cs="Segoe UI"/>
                <w:sz w:val="18"/>
                <w:szCs w:val="18"/>
              </w:rPr>
              <w:t>Μηλίτσα,η</w:t>
            </w:r>
            <w:proofErr w:type="spellEnd"/>
          </w:p>
        </w:tc>
      </w:tr>
    </w:tbl>
    <w:p w:rsidR="00ED055C" w:rsidRPr="00196955" w:rsidRDefault="00ED055C" w:rsidP="0006125E">
      <w:pPr>
        <w:spacing w:before="0" w:after="0" w:line="240" w:lineRule="auto"/>
        <w:jc w:val="left"/>
        <w:rPr>
          <w:rFonts w:ascii="Segoe UI" w:hAnsi="Segoe UI" w:cs="Segoe UI"/>
          <w:b/>
          <w:color w:val="FF0000"/>
          <w:sz w:val="18"/>
          <w:szCs w:val="18"/>
          <w:lang w:val="el-GR"/>
        </w:rPr>
      </w:pPr>
    </w:p>
    <w:p w:rsidR="00196955" w:rsidRPr="00196955" w:rsidRDefault="00196955" w:rsidP="0006125E">
      <w:pPr>
        <w:spacing w:before="0" w:after="0" w:line="240" w:lineRule="auto"/>
        <w:jc w:val="left"/>
        <w:rPr>
          <w:rFonts w:ascii="Segoe UI" w:hAnsi="Segoe UI" w:cs="Segoe UI"/>
          <w:b/>
          <w:color w:val="FF0000"/>
          <w:sz w:val="18"/>
          <w:szCs w:val="18"/>
          <w:lang w:val="el-GR"/>
        </w:rPr>
      </w:pPr>
    </w:p>
    <w:p w:rsidR="0055500D" w:rsidRDefault="0055500D" w:rsidP="00ED055C">
      <w:pPr>
        <w:pStyle w:val="af2"/>
        <w:numPr>
          <w:ilvl w:val="0"/>
          <w:numId w:val="2"/>
        </w:numPr>
        <w:shd w:val="clear" w:color="auto" w:fill="FDE9D9" w:themeFill="accent6" w:themeFillTint="33"/>
        <w:tabs>
          <w:tab w:val="left" w:pos="8192"/>
        </w:tabs>
        <w:spacing w:before="0" w:after="0" w:line="240" w:lineRule="auto"/>
        <w:ind w:left="425" w:hanging="425"/>
        <w:jc w:val="left"/>
        <w:rPr>
          <w:rFonts w:ascii="Segoe UI" w:hAnsi="Segoe UI" w:cs="Segoe UI"/>
          <w:b/>
          <w:sz w:val="18"/>
          <w:szCs w:val="18"/>
          <w:lang w:val="el-GR"/>
        </w:rPr>
      </w:pPr>
      <w:r w:rsidRPr="00631A63">
        <w:rPr>
          <w:rFonts w:ascii="Segoe UI" w:hAnsi="Segoe UI" w:cs="Segoe UI"/>
          <w:b/>
          <w:sz w:val="18"/>
          <w:szCs w:val="18"/>
          <w:lang w:val="el-GR"/>
        </w:rPr>
        <w:t>ΠΕΡΙΕΧΟΜΕΝΟ ΠΡΟΣΚΛΗΣΗΣ</w:t>
      </w:r>
    </w:p>
    <w:p w:rsidR="00631A63" w:rsidRPr="00631A63" w:rsidRDefault="00631A63" w:rsidP="0006125E">
      <w:pPr>
        <w:pStyle w:val="af2"/>
        <w:tabs>
          <w:tab w:val="left" w:pos="8192"/>
        </w:tabs>
        <w:spacing w:before="0" w:after="0" w:line="240" w:lineRule="auto"/>
        <w:ind w:left="425"/>
        <w:jc w:val="left"/>
        <w:rPr>
          <w:rFonts w:ascii="Segoe UI" w:hAnsi="Segoe UI" w:cs="Segoe UI"/>
          <w:b/>
          <w:sz w:val="18"/>
          <w:szCs w:val="18"/>
          <w:lang w:val="el-GR"/>
        </w:rPr>
      </w:pPr>
    </w:p>
    <w:p w:rsidR="00C00F85" w:rsidRPr="00631A63" w:rsidRDefault="00C00F85" w:rsidP="0006125E">
      <w:pPr>
        <w:tabs>
          <w:tab w:val="left" w:pos="8192"/>
        </w:tabs>
        <w:spacing w:before="0" w:after="0" w:line="240" w:lineRule="auto"/>
        <w:jc w:val="left"/>
        <w:rPr>
          <w:rFonts w:ascii="Segoe UI" w:hAnsi="Segoe UI" w:cs="Segoe UI"/>
          <w:sz w:val="18"/>
          <w:szCs w:val="18"/>
          <w:lang w:val="el-GR"/>
        </w:rPr>
      </w:pPr>
      <w:r w:rsidRPr="00631A63">
        <w:rPr>
          <w:rFonts w:ascii="Segoe UI" w:hAnsi="Segoe UI" w:cs="Segoe UI"/>
          <w:sz w:val="18"/>
          <w:szCs w:val="18"/>
          <w:lang w:val="el-GR"/>
        </w:rPr>
        <w:t>Στο πλαίσιο της παρούσας πρόσκλησης δύναται να χρηματοδοτηθούν πράξεις δημοσίου χαρακτήρα που συμβάλουν με άμεσο ή έμμεσο τρόπο στην εξυπηρέτηση και στη βελτίωση της ποιότητας ζωής του τοπικού πληθυσμού και στην ανάπτυξη της τοπικής οικονομίας, για την επίτευξη των στόχων της εγκεκριμένης τοπικής στρατηγικής. Οι εν λόγω παρεμβάσεις παρέχονται δωρεάν στο ευρύ κοινό, ή η όποια χρηματική συνεισφορά από το κοινό καλύπτει μέρος μόνο του πραγματικού κόστους της δραστηριότητας, δεν μεταβάλει τον μη οικονομικό της χαρακτήρα και δεν μπορεί να θεωρηθεί ως αποζημίωση για την παρεχόμενη υπηρεσία.</w:t>
      </w:r>
    </w:p>
    <w:p w:rsidR="00631A63" w:rsidRDefault="00631A63" w:rsidP="00631A63">
      <w:pPr>
        <w:tabs>
          <w:tab w:val="left" w:pos="8192"/>
        </w:tabs>
        <w:spacing w:before="0" w:after="0" w:line="240" w:lineRule="auto"/>
        <w:rPr>
          <w:rFonts w:ascii="Segoe UI" w:hAnsi="Segoe UI" w:cs="Segoe UI"/>
          <w:sz w:val="18"/>
          <w:szCs w:val="18"/>
          <w:lang w:val="el-GR"/>
        </w:rPr>
      </w:pPr>
    </w:p>
    <w:p w:rsidR="00C00F85" w:rsidRDefault="00C00F85" w:rsidP="0006125E">
      <w:pPr>
        <w:tabs>
          <w:tab w:val="left" w:pos="8192"/>
        </w:tabs>
        <w:spacing w:before="0" w:after="0" w:line="240" w:lineRule="auto"/>
        <w:jc w:val="left"/>
        <w:rPr>
          <w:rFonts w:ascii="Segoe UI" w:hAnsi="Segoe UI" w:cs="Segoe UI"/>
          <w:sz w:val="18"/>
          <w:szCs w:val="18"/>
          <w:lang w:val="el-GR"/>
        </w:rPr>
      </w:pPr>
      <w:r w:rsidRPr="00631A63">
        <w:rPr>
          <w:rFonts w:ascii="Segoe UI" w:hAnsi="Segoe UI" w:cs="Segoe UI"/>
          <w:sz w:val="18"/>
          <w:szCs w:val="18"/>
          <w:lang w:val="el-GR"/>
        </w:rPr>
        <w:t>Αναλυτικότερα, οι δράσεις και υποδράσεις που δύναται να υλοποιηθούν, μέσω των τοπικών στρατηγικών, όσον αφορά σε δημοσίου χαρακτήρα παρεμβάσεις είναι οι ακόλουθες:</w:t>
      </w:r>
    </w:p>
    <w:p w:rsidR="0006125E" w:rsidRPr="00631A63" w:rsidRDefault="0006125E" w:rsidP="0006125E">
      <w:pPr>
        <w:tabs>
          <w:tab w:val="left" w:pos="8192"/>
        </w:tabs>
        <w:spacing w:before="0" w:after="0" w:line="240" w:lineRule="auto"/>
        <w:jc w:val="left"/>
        <w:rPr>
          <w:rFonts w:ascii="Segoe UI" w:hAnsi="Segoe UI" w:cs="Segoe UI"/>
          <w:sz w:val="18"/>
          <w:szCs w:val="18"/>
          <w:lang w:val="el-GR"/>
        </w:rPr>
      </w:pPr>
    </w:p>
    <w:p w:rsidR="000433A0" w:rsidRPr="00631A63" w:rsidRDefault="000433A0" w:rsidP="0006125E">
      <w:pPr>
        <w:tabs>
          <w:tab w:val="left" w:pos="8192"/>
        </w:tabs>
        <w:spacing w:before="0" w:after="0" w:line="240" w:lineRule="auto"/>
        <w:jc w:val="left"/>
        <w:rPr>
          <w:rFonts w:ascii="Segoe UI" w:hAnsi="Segoe UI" w:cs="Segoe UI"/>
          <w:b/>
          <w:sz w:val="18"/>
          <w:szCs w:val="18"/>
          <w:lang w:val="el-GR"/>
        </w:rPr>
      </w:pPr>
      <w:r w:rsidRPr="00631A63">
        <w:rPr>
          <w:rFonts w:ascii="Segoe UI" w:hAnsi="Segoe UI" w:cs="Segoe UI"/>
          <w:b/>
          <w:sz w:val="18"/>
          <w:szCs w:val="18"/>
          <w:lang w:val="el-GR"/>
        </w:rPr>
        <w:t>Δράση 19.2.4 Βασικές υπηρεσίες &amp; ανάπλαση χωριών σε αγροτικές περιοχές, η οποία περιλαμβάνει τις ακόλουθες υποδράσεις:</w:t>
      </w:r>
    </w:p>
    <w:p w:rsidR="00631A63" w:rsidRDefault="00631A63" w:rsidP="0006125E">
      <w:pPr>
        <w:tabs>
          <w:tab w:val="left" w:pos="8192"/>
        </w:tabs>
        <w:spacing w:before="0" w:after="0" w:line="240" w:lineRule="auto"/>
        <w:jc w:val="left"/>
        <w:rPr>
          <w:rFonts w:ascii="Segoe UI" w:hAnsi="Segoe UI" w:cs="Segoe UI"/>
          <w:b/>
          <w:sz w:val="18"/>
          <w:szCs w:val="18"/>
          <w:lang w:val="el-GR"/>
        </w:rPr>
      </w:pPr>
    </w:p>
    <w:p w:rsidR="000433A0" w:rsidRPr="00631A63" w:rsidRDefault="003167FF" w:rsidP="0006125E">
      <w:pPr>
        <w:tabs>
          <w:tab w:val="left" w:pos="8192"/>
        </w:tabs>
        <w:spacing w:before="0" w:after="0" w:line="240" w:lineRule="auto"/>
        <w:jc w:val="left"/>
        <w:rPr>
          <w:rFonts w:ascii="Segoe UI" w:hAnsi="Segoe UI" w:cs="Segoe UI"/>
          <w:b/>
          <w:sz w:val="18"/>
          <w:szCs w:val="18"/>
          <w:lang w:val="el-GR"/>
        </w:rPr>
      </w:pPr>
      <w:proofErr w:type="spellStart"/>
      <w:r w:rsidRPr="00631A63">
        <w:rPr>
          <w:rFonts w:ascii="Segoe UI" w:hAnsi="Segoe UI" w:cs="Segoe UI"/>
          <w:b/>
          <w:sz w:val="18"/>
          <w:szCs w:val="18"/>
          <w:lang w:val="el-GR"/>
        </w:rPr>
        <w:t>Υποδράση</w:t>
      </w:r>
      <w:proofErr w:type="spellEnd"/>
      <w:r w:rsidRPr="00631A63">
        <w:rPr>
          <w:rFonts w:ascii="Segoe UI" w:hAnsi="Segoe UI" w:cs="Segoe UI"/>
          <w:b/>
          <w:sz w:val="18"/>
          <w:szCs w:val="18"/>
          <w:lang w:val="el-GR"/>
        </w:rPr>
        <w:t xml:space="preserve"> </w:t>
      </w:r>
      <w:r w:rsidR="00C00F85" w:rsidRPr="00631A63">
        <w:rPr>
          <w:rFonts w:ascii="Segoe UI" w:hAnsi="Segoe UI" w:cs="Segoe UI"/>
          <w:b/>
          <w:sz w:val="18"/>
          <w:szCs w:val="18"/>
          <w:lang w:val="el-GR"/>
        </w:rPr>
        <w:t xml:space="preserve">19.2.4.3 </w:t>
      </w:r>
      <w:r w:rsidR="000433A0" w:rsidRPr="00631A63">
        <w:rPr>
          <w:rFonts w:ascii="Segoe UI" w:hAnsi="Segoe UI" w:cs="Segoe UI"/>
          <w:b/>
          <w:sz w:val="18"/>
          <w:szCs w:val="18"/>
          <w:lang w:val="el-GR"/>
        </w:rPr>
        <w:t>Στήριξη για επενδύσεις για δημόσια χρήση σε υπηρεσίες και υποδομές αναψυχής, ανάπλασης χώρων εντός οικισμών, τουριστικές πληροφορίες και τουριστικές υποδομές μικρής κλίμακας (ενδεικτικά: σημάνσεις, δημόσιοι κοινόχρηστοι χώροι, προβολή προώθηση περιοχών, ποδηλατικές διαδρομές)</w:t>
      </w:r>
      <w:r w:rsidR="00EC2E36" w:rsidRPr="00631A63">
        <w:rPr>
          <w:rFonts w:ascii="Segoe UI" w:hAnsi="Segoe UI" w:cs="Segoe UI"/>
          <w:b/>
          <w:sz w:val="18"/>
          <w:szCs w:val="18"/>
          <w:lang w:val="el-GR"/>
        </w:rPr>
        <w:t>.</w:t>
      </w:r>
    </w:p>
    <w:p w:rsidR="00631A63" w:rsidRDefault="00631A63" w:rsidP="0006125E">
      <w:pPr>
        <w:tabs>
          <w:tab w:val="left" w:pos="8192"/>
        </w:tabs>
        <w:spacing w:before="0" w:after="0" w:line="240" w:lineRule="auto"/>
        <w:jc w:val="left"/>
        <w:rPr>
          <w:rFonts w:ascii="Segoe UI" w:hAnsi="Segoe UI" w:cs="Segoe UI"/>
          <w:sz w:val="18"/>
          <w:szCs w:val="18"/>
          <w:lang w:val="el-GR"/>
        </w:rPr>
      </w:pPr>
    </w:p>
    <w:p w:rsidR="00EC2E36" w:rsidRDefault="00EC2E36" w:rsidP="0006125E">
      <w:pPr>
        <w:tabs>
          <w:tab w:val="left" w:pos="8192"/>
        </w:tabs>
        <w:spacing w:before="0" w:after="0" w:line="240" w:lineRule="auto"/>
        <w:jc w:val="left"/>
        <w:rPr>
          <w:rFonts w:ascii="Segoe UI" w:hAnsi="Segoe UI" w:cs="Segoe UI"/>
          <w:sz w:val="18"/>
          <w:szCs w:val="18"/>
          <w:lang w:val="el-GR"/>
        </w:rPr>
      </w:pPr>
      <w:r w:rsidRPr="00631A63">
        <w:rPr>
          <w:rFonts w:ascii="Segoe UI" w:hAnsi="Segoe UI" w:cs="Segoe UI"/>
          <w:sz w:val="18"/>
          <w:szCs w:val="18"/>
          <w:lang w:val="el-GR"/>
        </w:rPr>
        <w:t xml:space="preserve">Η </w:t>
      </w:r>
      <w:proofErr w:type="spellStart"/>
      <w:r w:rsidRPr="00631A63">
        <w:rPr>
          <w:rFonts w:ascii="Segoe UI" w:hAnsi="Segoe UI" w:cs="Segoe UI"/>
          <w:sz w:val="18"/>
          <w:szCs w:val="18"/>
          <w:lang w:val="el-GR"/>
        </w:rPr>
        <w:t>υποδράση</w:t>
      </w:r>
      <w:proofErr w:type="spellEnd"/>
      <w:r w:rsidRPr="00631A63">
        <w:rPr>
          <w:rFonts w:ascii="Segoe UI" w:hAnsi="Segoe UI" w:cs="Segoe UI"/>
          <w:sz w:val="18"/>
          <w:szCs w:val="18"/>
          <w:lang w:val="el-GR"/>
        </w:rPr>
        <w:t xml:space="preserve"> αφορά σε έργα μικρής κλίμακας που συμβάλουν / στοχεύουν στη βελτίωση της ελκυστικότητας της περιοχής όπως άλση, πάρκα/πλατείες, μονοπάτια, διαδρομές, αξιοθέατα, καταφύγια, παρατηρητήρια, θέσεις θέας. Παράλληλα, μέσω της </w:t>
      </w:r>
      <w:proofErr w:type="spellStart"/>
      <w:r w:rsidRPr="00631A63">
        <w:rPr>
          <w:rFonts w:ascii="Segoe UI" w:hAnsi="Segoe UI" w:cs="Segoe UI"/>
          <w:sz w:val="18"/>
          <w:szCs w:val="18"/>
          <w:lang w:val="el-GR"/>
        </w:rPr>
        <w:t>υποδράσης</w:t>
      </w:r>
      <w:proofErr w:type="spellEnd"/>
      <w:r w:rsidRPr="00631A63">
        <w:rPr>
          <w:rFonts w:ascii="Segoe UI" w:hAnsi="Segoe UI" w:cs="Segoe UI"/>
          <w:sz w:val="18"/>
          <w:szCs w:val="18"/>
          <w:lang w:val="el-GR"/>
        </w:rPr>
        <w:t xml:space="preserve"> μπορούν να υλοποιηθούν πράξεις οι οποίες αφορούν στην τουριστική προβολή και εξυπηρέτηση της περιοχής εφαρμογής όπως η δημιουργία, βελτίωση και εκσυγχρονισμός των τοπικών κέντρων τουριστικής πληροφόρησης, η δημιουργία ιστοσελίδων, παραγωγή πληροφοριακού και τουριστικού υλικού, δημόσιες υποδομές που κρίνονται απαραίτητες για την αύξηση της προσβασιμότητας σε επισκέψιμους χώρους. Οι πράξεις που θα ενταχθούν μπορούν να έχουν συμπληρωματικό χαρακτήρα και με ιδιωτικές επενδύσεις. </w:t>
      </w:r>
    </w:p>
    <w:p w:rsidR="0006125E" w:rsidRPr="00631A63" w:rsidRDefault="0006125E" w:rsidP="0006125E">
      <w:pPr>
        <w:tabs>
          <w:tab w:val="left" w:pos="8192"/>
        </w:tabs>
        <w:spacing w:before="0" w:after="0" w:line="240" w:lineRule="auto"/>
        <w:jc w:val="left"/>
        <w:rPr>
          <w:rFonts w:ascii="Segoe UI" w:hAnsi="Segoe UI" w:cs="Segoe UI"/>
          <w:sz w:val="18"/>
          <w:szCs w:val="18"/>
          <w:lang w:val="el-GR"/>
        </w:rPr>
      </w:pPr>
    </w:p>
    <w:p w:rsidR="00C00F85" w:rsidRPr="00631A63" w:rsidRDefault="00EC2E36" w:rsidP="0006125E">
      <w:pPr>
        <w:tabs>
          <w:tab w:val="left" w:pos="8192"/>
        </w:tabs>
        <w:spacing w:before="0" w:after="0" w:line="240" w:lineRule="auto"/>
        <w:jc w:val="left"/>
        <w:rPr>
          <w:rFonts w:ascii="Segoe UI" w:hAnsi="Segoe UI" w:cs="Segoe UI"/>
          <w:sz w:val="18"/>
          <w:szCs w:val="18"/>
          <w:lang w:val="el-GR"/>
        </w:rPr>
      </w:pPr>
      <w:r w:rsidRPr="00631A63">
        <w:rPr>
          <w:rFonts w:ascii="Segoe UI" w:hAnsi="Segoe UI" w:cs="Segoe UI"/>
          <w:sz w:val="18"/>
          <w:szCs w:val="18"/>
          <w:lang w:val="el-GR"/>
        </w:rPr>
        <w:t xml:space="preserve">Στο πλαίσιο της </w:t>
      </w:r>
      <w:proofErr w:type="spellStart"/>
      <w:r w:rsidRPr="00631A63">
        <w:rPr>
          <w:rFonts w:ascii="Segoe UI" w:hAnsi="Segoe UI" w:cs="Segoe UI"/>
          <w:sz w:val="18"/>
          <w:szCs w:val="18"/>
          <w:lang w:val="el-GR"/>
        </w:rPr>
        <w:t>υποδράσης</w:t>
      </w:r>
      <w:proofErr w:type="spellEnd"/>
      <w:r w:rsidRPr="00631A63">
        <w:rPr>
          <w:rFonts w:ascii="Segoe UI" w:hAnsi="Segoe UI" w:cs="Segoe UI"/>
          <w:sz w:val="18"/>
          <w:szCs w:val="18"/>
          <w:lang w:val="el-GR"/>
        </w:rPr>
        <w:t xml:space="preserve"> οποιαδήποτε πράξη τουριστικής φύσης ενταχθεί, πρέπει να στοχεύει αποκλειστικά στην εξυπηρέτηση των επισκεπτών (ενδεικτικά: σημεία πληροφόρησης) και όχι στην προβολή της περιοχής με στόχο την αύξηση της </w:t>
      </w:r>
      <w:proofErr w:type="spellStart"/>
      <w:r w:rsidRPr="00631A63">
        <w:rPr>
          <w:rFonts w:ascii="Segoe UI" w:hAnsi="Segoe UI" w:cs="Segoe UI"/>
          <w:sz w:val="18"/>
          <w:szCs w:val="18"/>
          <w:lang w:val="el-GR"/>
        </w:rPr>
        <w:t>επισκεψιμότητας</w:t>
      </w:r>
      <w:proofErr w:type="spellEnd"/>
      <w:r w:rsidRPr="00631A63">
        <w:rPr>
          <w:rFonts w:ascii="Segoe UI" w:hAnsi="Segoe UI" w:cs="Segoe UI"/>
          <w:sz w:val="18"/>
          <w:szCs w:val="18"/>
          <w:lang w:val="el-GR"/>
        </w:rPr>
        <w:t xml:space="preserve"> ή την προβολή προϊόντων που συνδέονται και εξυπηρετούν ιδιωτικά συμφέροντα.</w:t>
      </w:r>
      <w:r w:rsidR="00C00F85" w:rsidRPr="00631A63">
        <w:rPr>
          <w:rFonts w:ascii="Segoe UI" w:hAnsi="Segoe UI" w:cs="Segoe UI"/>
          <w:sz w:val="18"/>
          <w:szCs w:val="18"/>
          <w:lang w:val="el-GR"/>
        </w:rPr>
        <w:t xml:space="preserve"> </w:t>
      </w:r>
    </w:p>
    <w:p w:rsidR="00631A63" w:rsidRDefault="00631A63" w:rsidP="0006125E">
      <w:pPr>
        <w:tabs>
          <w:tab w:val="left" w:pos="8192"/>
        </w:tabs>
        <w:spacing w:before="0" w:after="0" w:line="240" w:lineRule="auto"/>
        <w:jc w:val="left"/>
        <w:rPr>
          <w:rFonts w:ascii="Segoe UI" w:hAnsi="Segoe UI" w:cs="Segoe UI"/>
          <w:b/>
          <w:sz w:val="18"/>
          <w:szCs w:val="18"/>
          <w:lang w:val="el-GR"/>
        </w:rPr>
      </w:pPr>
    </w:p>
    <w:p w:rsidR="0006125E" w:rsidRDefault="006F1BE0" w:rsidP="0006125E">
      <w:pPr>
        <w:tabs>
          <w:tab w:val="left" w:pos="8192"/>
        </w:tabs>
        <w:spacing w:before="0" w:after="0" w:line="240" w:lineRule="auto"/>
        <w:jc w:val="left"/>
        <w:rPr>
          <w:rFonts w:ascii="Segoe UI" w:hAnsi="Segoe UI" w:cs="Segoe UI"/>
          <w:b/>
          <w:sz w:val="18"/>
          <w:szCs w:val="18"/>
          <w:lang w:val="el-GR"/>
        </w:rPr>
      </w:pPr>
      <w:r w:rsidRPr="00631A63">
        <w:rPr>
          <w:rFonts w:ascii="Segoe UI" w:hAnsi="Segoe UI" w:cs="Segoe UI"/>
          <w:b/>
          <w:sz w:val="18"/>
          <w:szCs w:val="18"/>
          <w:lang w:val="el-GR"/>
        </w:rPr>
        <w:t xml:space="preserve">Ποσοστό Επιχορήγησης: </w:t>
      </w:r>
    </w:p>
    <w:p w:rsidR="00333758" w:rsidRPr="00631A63" w:rsidRDefault="00333758" w:rsidP="0006125E">
      <w:pPr>
        <w:tabs>
          <w:tab w:val="left" w:pos="8192"/>
        </w:tabs>
        <w:spacing w:before="0" w:after="0" w:line="240" w:lineRule="auto"/>
        <w:jc w:val="left"/>
        <w:rPr>
          <w:rFonts w:ascii="Segoe UI" w:hAnsi="Segoe UI" w:cs="Segoe UI"/>
          <w:sz w:val="18"/>
          <w:szCs w:val="18"/>
          <w:lang w:val="el-GR"/>
        </w:rPr>
      </w:pPr>
      <w:r w:rsidRPr="00631A63">
        <w:rPr>
          <w:rFonts w:ascii="Segoe UI" w:hAnsi="Segoe UI" w:cs="Segoe UI"/>
          <w:sz w:val="18"/>
          <w:szCs w:val="18"/>
          <w:lang w:val="el-GR"/>
        </w:rPr>
        <w:t>Α) για πράξεις που δεν εμπίπτουν στους κανόνες κρατικών ενισχύσεων και δεν παράγουν έσοδα 100% (</w:t>
      </w:r>
      <w:r w:rsidR="0038339A" w:rsidRPr="00631A63">
        <w:rPr>
          <w:rFonts w:ascii="Segoe UI" w:hAnsi="Segoe UI" w:cs="Segoe UI"/>
          <w:sz w:val="18"/>
          <w:szCs w:val="18"/>
          <w:lang w:val="el-GR"/>
        </w:rPr>
        <w:t>Κανονισμός</w:t>
      </w:r>
      <w:r w:rsidRPr="00631A63">
        <w:rPr>
          <w:rFonts w:ascii="Segoe UI" w:hAnsi="Segoe UI" w:cs="Segoe UI"/>
          <w:sz w:val="18"/>
          <w:szCs w:val="18"/>
          <w:lang w:val="el-GR"/>
        </w:rPr>
        <w:t xml:space="preserve"> ΕΕ 1305/2013, άρθρο 61), </w:t>
      </w:r>
    </w:p>
    <w:p w:rsidR="006F1BE0" w:rsidRPr="00196955" w:rsidRDefault="00333758" w:rsidP="0006125E">
      <w:pPr>
        <w:tabs>
          <w:tab w:val="left" w:pos="8192"/>
        </w:tabs>
        <w:spacing w:before="0" w:after="0" w:line="240" w:lineRule="auto"/>
        <w:jc w:val="left"/>
        <w:rPr>
          <w:rFonts w:ascii="Segoe UI" w:hAnsi="Segoe UI" w:cs="Segoe UI"/>
          <w:sz w:val="18"/>
          <w:szCs w:val="18"/>
          <w:lang w:val="el-GR"/>
        </w:rPr>
      </w:pPr>
      <w:r w:rsidRPr="00631A63">
        <w:rPr>
          <w:rFonts w:ascii="Segoe UI" w:hAnsi="Segoe UI" w:cs="Segoe UI"/>
          <w:sz w:val="18"/>
          <w:szCs w:val="18"/>
          <w:lang w:val="el-GR"/>
        </w:rPr>
        <w:t>Β) για πράξεις που δεν εμπίπτουν στους κανόνες κρατικών ενισχύσεων και παράγουν έσοδα το ποσό της επιχορήγησης δεν υπερβαίνει τη διαφορά μεταξύ των επιλέξιμων δαπανών και του κέρδους εκμετάλλευσης της επένδυσης, και το ποσοστό επιχορήγησης προκύπτει έπειτα από χρηματοοικονομική ανάλυση, έως 100% (</w:t>
      </w:r>
      <w:r w:rsidR="0038339A" w:rsidRPr="00631A63">
        <w:rPr>
          <w:rFonts w:ascii="Segoe UI" w:hAnsi="Segoe UI" w:cs="Segoe UI"/>
          <w:sz w:val="18"/>
          <w:szCs w:val="18"/>
          <w:lang w:val="el-GR"/>
        </w:rPr>
        <w:t>Κανονισμός</w:t>
      </w:r>
      <w:r w:rsidRPr="00631A63">
        <w:rPr>
          <w:rFonts w:ascii="Segoe UI" w:hAnsi="Segoe UI" w:cs="Segoe UI"/>
          <w:sz w:val="18"/>
          <w:szCs w:val="18"/>
          <w:lang w:val="el-GR"/>
        </w:rPr>
        <w:t xml:space="preserve"> ΕΕ 1303/2013, </w:t>
      </w:r>
      <w:r w:rsidRPr="00196955">
        <w:rPr>
          <w:rFonts w:ascii="Segoe UI" w:hAnsi="Segoe UI" w:cs="Segoe UI"/>
          <w:sz w:val="18"/>
          <w:szCs w:val="18"/>
          <w:lang w:val="el-GR"/>
        </w:rPr>
        <w:t>άρθρο 61).</w:t>
      </w:r>
      <w:r w:rsidR="006F1BE0" w:rsidRPr="00196955">
        <w:rPr>
          <w:rFonts w:ascii="Segoe UI" w:hAnsi="Segoe UI" w:cs="Segoe UI"/>
          <w:sz w:val="18"/>
          <w:szCs w:val="18"/>
          <w:lang w:val="el-GR"/>
        </w:rPr>
        <w:t xml:space="preserve"> </w:t>
      </w:r>
    </w:p>
    <w:p w:rsidR="00631A63" w:rsidRPr="00196955" w:rsidRDefault="00631A63" w:rsidP="0006125E">
      <w:pPr>
        <w:tabs>
          <w:tab w:val="left" w:pos="8192"/>
        </w:tabs>
        <w:spacing w:before="0" w:after="0" w:line="240" w:lineRule="auto"/>
        <w:jc w:val="left"/>
        <w:rPr>
          <w:rFonts w:ascii="Segoe UI" w:hAnsi="Segoe UI" w:cs="Segoe UI"/>
          <w:b/>
          <w:sz w:val="18"/>
          <w:szCs w:val="18"/>
          <w:lang w:val="el-GR"/>
        </w:rPr>
      </w:pPr>
    </w:p>
    <w:p w:rsidR="008147BA" w:rsidRPr="00196955" w:rsidRDefault="00F03063" w:rsidP="0006125E">
      <w:pPr>
        <w:tabs>
          <w:tab w:val="left" w:pos="8192"/>
        </w:tabs>
        <w:spacing w:before="0" w:after="0" w:line="240" w:lineRule="auto"/>
        <w:jc w:val="left"/>
        <w:rPr>
          <w:rFonts w:ascii="Segoe UI" w:hAnsi="Segoe UI" w:cs="Segoe UI"/>
          <w:sz w:val="18"/>
          <w:szCs w:val="18"/>
          <w:lang w:val="el-GR"/>
        </w:rPr>
      </w:pPr>
      <w:r w:rsidRPr="00196955">
        <w:rPr>
          <w:rFonts w:ascii="Segoe UI" w:hAnsi="Segoe UI" w:cs="Segoe UI"/>
          <w:b/>
          <w:sz w:val="18"/>
          <w:szCs w:val="18"/>
          <w:lang w:val="el-GR"/>
        </w:rPr>
        <w:t xml:space="preserve">Στόχος της </w:t>
      </w:r>
      <w:proofErr w:type="spellStart"/>
      <w:r w:rsidRPr="00196955">
        <w:rPr>
          <w:rFonts w:ascii="Segoe UI" w:hAnsi="Segoe UI" w:cs="Segoe UI"/>
          <w:b/>
          <w:sz w:val="18"/>
          <w:szCs w:val="18"/>
          <w:lang w:val="el-GR"/>
        </w:rPr>
        <w:t>Υποδράση</w:t>
      </w:r>
      <w:r w:rsidR="0096024B" w:rsidRPr="00196955">
        <w:rPr>
          <w:rFonts w:ascii="Segoe UI" w:hAnsi="Segoe UI" w:cs="Segoe UI"/>
          <w:b/>
          <w:sz w:val="18"/>
          <w:szCs w:val="18"/>
          <w:lang w:val="el-GR"/>
        </w:rPr>
        <w:t>ς</w:t>
      </w:r>
      <w:proofErr w:type="spellEnd"/>
      <w:r w:rsidR="0096024B" w:rsidRPr="00196955">
        <w:rPr>
          <w:rFonts w:ascii="Segoe UI" w:hAnsi="Segoe UI" w:cs="Segoe UI"/>
          <w:b/>
          <w:sz w:val="18"/>
          <w:szCs w:val="18"/>
          <w:lang w:val="el-GR"/>
        </w:rPr>
        <w:t xml:space="preserve"> είναι:</w:t>
      </w:r>
      <w:r w:rsidR="00530BD6" w:rsidRPr="00196955">
        <w:rPr>
          <w:rFonts w:ascii="Segoe UI" w:hAnsi="Segoe UI" w:cs="Segoe UI"/>
          <w:sz w:val="18"/>
          <w:szCs w:val="18"/>
          <w:lang w:val="el-GR"/>
        </w:rPr>
        <w:t xml:space="preserve"> </w:t>
      </w:r>
    </w:p>
    <w:p w:rsidR="00333030" w:rsidRPr="00196955" w:rsidRDefault="00333030" w:rsidP="0006125E">
      <w:pPr>
        <w:tabs>
          <w:tab w:val="left" w:pos="8192"/>
        </w:tabs>
        <w:spacing w:before="0" w:after="0" w:line="240" w:lineRule="auto"/>
        <w:jc w:val="left"/>
        <w:rPr>
          <w:rFonts w:ascii="Segoe UI" w:hAnsi="Segoe UI" w:cs="Segoe UI"/>
          <w:sz w:val="18"/>
          <w:szCs w:val="18"/>
          <w:lang w:val="el-GR"/>
        </w:rPr>
      </w:pPr>
      <w:r w:rsidRPr="00196955">
        <w:rPr>
          <w:rFonts w:ascii="Segoe UI" w:hAnsi="Segoe UI" w:cs="Segoe UI"/>
          <w:sz w:val="18"/>
          <w:szCs w:val="18"/>
          <w:lang w:val="el-GR"/>
        </w:rPr>
        <w:t xml:space="preserve">1. Η βελτίωση της ποιότητας ζωής των κατοίκων, της κοινωνικής συνοχής και της ελκυστικότητας της περιοχής μέσα από την αναβάθμιση και ανάπτυξη νέων υποδομών και υπηρεσιών που ενισχύουν την ολοκληρωμένη – αειφόρο ανάπτυξη της υπαίθρου. </w:t>
      </w:r>
    </w:p>
    <w:p w:rsidR="00333030" w:rsidRPr="00196955" w:rsidRDefault="00333030" w:rsidP="0006125E">
      <w:pPr>
        <w:tabs>
          <w:tab w:val="left" w:pos="8192"/>
        </w:tabs>
        <w:spacing w:before="0" w:after="0" w:line="240" w:lineRule="auto"/>
        <w:jc w:val="left"/>
        <w:rPr>
          <w:rFonts w:ascii="Segoe UI" w:hAnsi="Segoe UI" w:cs="Segoe UI"/>
          <w:sz w:val="18"/>
          <w:szCs w:val="18"/>
          <w:lang w:val="el-GR"/>
        </w:rPr>
      </w:pPr>
      <w:r w:rsidRPr="00196955">
        <w:rPr>
          <w:rFonts w:ascii="Segoe UI" w:hAnsi="Segoe UI" w:cs="Segoe UI"/>
          <w:sz w:val="18"/>
          <w:szCs w:val="18"/>
          <w:lang w:val="el-GR"/>
        </w:rPr>
        <w:t>2. Η προστασία, διατήρηση και αξιοποίηση των φυσικών πόρων μέσα από τη δημιουργία υποδομών και παρεμβάσεων που ταυτόχρονα εξυπηρετούν τους κατοίκους και την τοπική οικονομία.</w:t>
      </w:r>
    </w:p>
    <w:p w:rsidR="00631A63" w:rsidRPr="00196955" w:rsidRDefault="00631A63" w:rsidP="0006125E">
      <w:pPr>
        <w:tabs>
          <w:tab w:val="left" w:pos="8192"/>
        </w:tabs>
        <w:spacing w:before="0" w:after="0" w:line="240" w:lineRule="auto"/>
        <w:jc w:val="left"/>
        <w:rPr>
          <w:rFonts w:ascii="Segoe UI" w:hAnsi="Segoe UI" w:cs="Segoe UI"/>
          <w:b/>
          <w:sz w:val="18"/>
          <w:szCs w:val="18"/>
          <w:lang w:val="el-GR"/>
        </w:rPr>
      </w:pPr>
    </w:p>
    <w:p w:rsidR="008147BA" w:rsidRPr="00196955" w:rsidRDefault="00312F78" w:rsidP="0006125E">
      <w:pPr>
        <w:tabs>
          <w:tab w:val="left" w:pos="8192"/>
        </w:tabs>
        <w:spacing w:before="0" w:after="0" w:line="240" w:lineRule="auto"/>
        <w:jc w:val="left"/>
        <w:rPr>
          <w:rFonts w:ascii="Segoe UI" w:hAnsi="Segoe UI" w:cs="Segoe UI"/>
          <w:b/>
          <w:sz w:val="18"/>
          <w:szCs w:val="18"/>
          <w:lang w:val="el-GR"/>
        </w:rPr>
      </w:pPr>
      <w:r w:rsidRPr="00196955">
        <w:rPr>
          <w:rFonts w:ascii="Segoe UI" w:hAnsi="Segoe UI" w:cs="Segoe UI"/>
          <w:b/>
          <w:sz w:val="18"/>
          <w:szCs w:val="18"/>
          <w:lang w:val="el-GR"/>
        </w:rPr>
        <w:t xml:space="preserve">Πεδίο και γεωγραφικές περιοχές εφαρμογής της </w:t>
      </w:r>
      <w:proofErr w:type="spellStart"/>
      <w:r w:rsidRPr="00196955">
        <w:rPr>
          <w:rFonts w:ascii="Segoe UI" w:hAnsi="Segoe UI" w:cs="Segoe UI"/>
          <w:b/>
          <w:sz w:val="18"/>
          <w:szCs w:val="18"/>
          <w:lang w:val="el-GR"/>
        </w:rPr>
        <w:t>Υποδράσης</w:t>
      </w:r>
      <w:proofErr w:type="spellEnd"/>
      <w:r w:rsidRPr="00196955">
        <w:rPr>
          <w:rFonts w:ascii="Segoe UI" w:hAnsi="Segoe UI" w:cs="Segoe UI"/>
          <w:b/>
          <w:sz w:val="18"/>
          <w:szCs w:val="18"/>
          <w:lang w:val="el-GR"/>
        </w:rPr>
        <w:t>:</w:t>
      </w:r>
      <w:r w:rsidR="00530BD6" w:rsidRPr="00196955">
        <w:rPr>
          <w:rFonts w:ascii="Segoe UI" w:hAnsi="Segoe UI" w:cs="Segoe UI"/>
          <w:b/>
          <w:sz w:val="18"/>
          <w:szCs w:val="18"/>
          <w:lang w:val="el-GR"/>
        </w:rPr>
        <w:t xml:space="preserve"> </w:t>
      </w:r>
    </w:p>
    <w:p w:rsidR="008147BA" w:rsidRPr="00196955" w:rsidRDefault="008147BA" w:rsidP="0006125E">
      <w:pPr>
        <w:tabs>
          <w:tab w:val="left" w:pos="8192"/>
        </w:tabs>
        <w:spacing w:before="0" w:after="0" w:line="240" w:lineRule="auto"/>
        <w:jc w:val="left"/>
        <w:rPr>
          <w:rFonts w:ascii="Segoe UI" w:hAnsi="Segoe UI" w:cs="Segoe UI"/>
          <w:sz w:val="18"/>
          <w:szCs w:val="18"/>
          <w:lang w:val="el-GR"/>
        </w:rPr>
      </w:pPr>
      <w:r w:rsidRPr="00196955">
        <w:rPr>
          <w:rFonts w:ascii="Segoe UI" w:hAnsi="Segoe UI" w:cs="Segoe UI"/>
          <w:sz w:val="18"/>
          <w:szCs w:val="18"/>
          <w:lang w:val="el-GR"/>
        </w:rPr>
        <w:t xml:space="preserve">Η </w:t>
      </w:r>
      <w:proofErr w:type="spellStart"/>
      <w:r w:rsidRPr="00196955">
        <w:rPr>
          <w:rFonts w:ascii="Segoe UI" w:hAnsi="Segoe UI" w:cs="Segoe UI"/>
          <w:sz w:val="18"/>
          <w:szCs w:val="18"/>
          <w:lang w:val="el-GR"/>
        </w:rPr>
        <w:t>υποδράση</w:t>
      </w:r>
      <w:proofErr w:type="spellEnd"/>
      <w:r w:rsidRPr="00196955">
        <w:rPr>
          <w:rFonts w:ascii="Segoe UI" w:hAnsi="Segoe UI" w:cs="Segoe UI"/>
          <w:sz w:val="18"/>
          <w:szCs w:val="18"/>
          <w:lang w:val="el-GR"/>
        </w:rPr>
        <w:t xml:space="preserve"> εφαρμόζεται σε ολόκληρη την περιοχή εφαρμογής του τοπικού προγράμματος, δηλ. σε ολόκληρη την περιοχή της Π.Ε. Καστοριάς εξαιρουμένων των εντός σχεδίου πόλης περιοχές της Καστοριάς και της Χλόης).</w:t>
      </w:r>
    </w:p>
    <w:p w:rsidR="001F64E2" w:rsidRPr="00196955" w:rsidRDefault="001F64E2" w:rsidP="0006125E">
      <w:pPr>
        <w:tabs>
          <w:tab w:val="left" w:pos="8192"/>
        </w:tabs>
        <w:spacing w:before="0" w:after="0" w:line="240" w:lineRule="auto"/>
        <w:jc w:val="left"/>
        <w:rPr>
          <w:rFonts w:ascii="Segoe UI" w:hAnsi="Segoe UI" w:cs="Segoe UI"/>
          <w:sz w:val="18"/>
          <w:szCs w:val="18"/>
          <w:lang w:val="el-GR"/>
        </w:rPr>
      </w:pPr>
      <w:r w:rsidRPr="00196955">
        <w:rPr>
          <w:rFonts w:ascii="Segoe UI" w:hAnsi="Segoe UI" w:cs="Segoe UI"/>
          <w:sz w:val="18"/>
          <w:szCs w:val="18"/>
          <w:lang w:val="el-GR"/>
        </w:rPr>
        <w:t xml:space="preserve">Για τις επιλέξιμες δαπάνες της </w:t>
      </w:r>
      <w:proofErr w:type="spellStart"/>
      <w:r w:rsidRPr="00196955">
        <w:rPr>
          <w:rFonts w:ascii="Segoe UI" w:hAnsi="Segoe UI" w:cs="Segoe UI"/>
          <w:sz w:val="18"/>
          <w:szCs w:val="18"/>
          <w:lang w:val="el-GR"/>
        </w:rPr>
        <w:t>υποδράσ</w:t>
      </w:r>
      <w:r w:rsidR="005B3103" w:rsidRPr="00196955">
        <w:rPr>
          <w:rFonts w:ascii="Segoe UI" w:hAnsi="Segoe UI" w:cs="Segoe UI"/>
          <w:sz w:val="18"/>
          <w:szCs w:val="18"/>
          <w:lang w:val="el-GR"/>
        </w:rPr>
        <w:t>η</w:t>
      </w:r>
      <w:r w:rsidRPr="00196955">
        <w:rPr>
          <w:rFonts w:ascii="Segoe UI" w:hAnsi="Segoe UI" w:cs="Segoe UI"/>
          <w:sz w:val="18"/>
          <w:szCs w:val="18"/>
          <w:lang w:val="el-GR"/>
        </w:rPr>
        <w:t>ς</w:t>
      </w:r>
      <w:proofErr w:type="spellEnd"/>
      <w:r w:rsidRPr="00196955">
        <w:rPr>
          <w:rFonts w:ascii="Segoe UI" w:hAnsi="Segoe UI" w:cs="Segoe UI"/>
          <w:sz w:val="18"/>
          <w:szCs w:val="18"/>
          <w:lang w:val="el-GR"/>
        </w:rPr>
        <w:t xml:space="preserve"> το συνολικό επιλέξιμο κόστος θα ανέρχεται μέχρι </w:t>
      </w:r>
      <w:r w:rsidR="00605080" w:rsidRPr="00196955">
        <w:rPr>
          <w:rFonts w:ascii="Segoe UI" w:hAnsi="Segoe UI" w:cs="Segoe UI"/>
          <w:sz w:val="18"/>
          <w:szCs w:val="18"/>
          <w:lang w:val="el-GR"/>
        </w:rPr>
        <w:t xml:space="preserve">600.000,00 </w:t>
      </w:r>
      <w:r w:rsidRPr="00196955">
        <w:rPr>
          <w:rFonts w:ascii="Segoe UI" w:hAnsi="Segoe UI" w:cs="Segoe UI"/>
          <w:sz w:val="18"/>
          <w:szCs w:val="18"/>
          <w:lang w:val="el-GR"/>
        </w:rPr>
        <w:t>€</w:t>
      </w:r>
      <w:r w:rsidR="00AC5295" w:rsidRPr="00196955">
        <w:rPr>
          <w:rFonts w:ascii="Segoe UI" w:hAnsi="Segoe UI" w:cs="Segoe UI"/>
          <w:sz w:val="18"/>
          <w:szCs w:val="18"/>
          <w:lang w:val="el-GR"/>
        </w:rPr>
        <w:t>, λαμβάνοντας υπόψη τα οριζόμενα στην παρ. 4.1</w:t>
      </w:r>
      <w:r w:rsidR="00ED055C" w:rsidRPr="00196955">
        <w:rPr>
          <w:rFonts w:ascii="Segoe UI" w:hAnsi="Segoe UI" w:cs="Segoe UI"/>
          <w:sz w:val="18"/>
          <w:szCs w:val="18"/>
          <w:lang w:val="el-GR"/>
        </w:rPr>
        <w:t>2</w:t>
      </w:r>
      <w:r w:rsidR="00AC5295" w:rsidRPr="00196955">
        <w:rPr>
          <w:rFonts w:ascii="Segoe UI" w:hAnsi="Segoe UI" w:cs="Segoe UI"/>
          <w:sz w:val="18"/>
          <w:szCs w:val="18"/>
          <w:lang w:val="el-GR"/>
        </w:rPr>
        <w:t xml:space="preserve"> της παρούσας πρόσκλησης</w:t>
      </w:r>
      <w:r w:rsidRPr="00196955">
        <w:rPr>
          <w:rFonts w:ascii="Segoe UI" w:hAnsi="Segoe UI" w:cs="Segoe UI"/>
          <w:sz w:val="18"/>
          <w:szCs w:val="18"/>
          <w:lang w:val="el-GR"/>
        </w:rPr>
        <w:t xml:space="preserve"> και θα καλύπτουν δαπάνες που ενδεικτικά θα αφορούν σε: </w:t>
      </w:r>
    </w:p>
    <w:p w:rsidR="004254C5" w:rsidRPr="00196955" w:rsidRDefault="004254C5" w:rsidP="0006125E">
      <w:pPr>
        <w:pStyle w:val="af2"/>
        <w:numPr>
          <w:ilvl w:val="0"/>
          <w:numId w:val="23"/>
        </w:numPr>
        <w:spacing w:before="0" w:after="0" w:line="240" w:lineRule="auto"/>
        <w:ind w:left="714" w:hanging="357"/>
        <w:jc w:val="left"/>
        <w:rPr>
          <w:rFonts w:ascii="Segoe UI" w:hAnsi="Segoe UI" w:cs="Segoe UI"/>
          <w:sz w:val="18"/>
          <w:szCs w:val="18"/>
          <w:lang w:val="el-GR"/>
        </w:rPr>
      </w:pPr>
      <w:r w:rsidRPr="00196955">
        <w:rPr>
          <w:rFonts w:ascii="Segoe UI" w:hAnsi="Segoe UI" w:cs="Segoe UI"/>
          <w:sz w:val="18"/>
          <w:szCs w:val="18"/>
          <w:lang w:val="el-GR"/>
        </w:rPr>
        <w:t>Κτιριακές εγκαταστάσεις και έργα υποδομής και περιβάλλοντος χώρου</w:t>
      </w:r>
      <w:r w:rsidR="0006125E" w:rsidRPr="00196955">
        <w:rPr>
          <w:rFonts w:ascii="Segoe UI" w:hAnsi="Segoe UI" w:cs="Segoe UI"/>
          <w:sz w:val="18"/>
          <w:szCs w:val="18"/>
          <w:lang w:val="el-GR"/>
        </w:rPr>
        <w:t>,</w:t>
      </w:r>
    </w:p>
    <w:p w:rsidR="004254C5" w:rsidRPr="00196955" w:rsidRDefault="004254C5" w:rsidP="0006125E">
      <w:pPr>
        <w:pStyle w:val="af2"/>
        <w:numPr>
          <w:ilvl w:val="0"/>
          <w:numId w:val="23"/>
        </w:numPr>
        <w:spacing w:before="0" w:after="0" w:line="240" w:lineRule="auto"/>
        <w:ind w:left="714" w:hanging="357"/>
        <w:jc w:val="left"/>
        <w:rPr>
          <w:rFonts w:ascii="Segoe UI" w:hAnsi="Segoe UI" w:cs="Segoe UI"/>
          <w:sz w:val="18"/>
          <w:szCs w:val="18"/>
          <w:lang w:val="el-GR"/>
        </w:rPr>
      </w:pPr>
      <w:r w:rsidRPr="00196955">
        <w:rPr>
          <w:rFonts w:ascii="Segoe UI" w:hAnsi="Segoe UI" w:cs="Segoe UI"/>
          <w:sz w:val="18"/>
          <w:szCs w:val="18"/>
          <w:lang w:val="el-GR"/>
        </w:rPr>
        <w:t>Μηχανολογικός Εξοπλισμός</w:t>
      </w:r>
      <w:r w:rsidR="0006125E" w:rsidRPr="00196955">
        <w:rPr>
          <w:rFonts w:ascii="Segoe UI" w:hAnsi="Segoe UI" w:cs="Segoe UI"/>
          <w:sz w:val="18"/>
          <w:szCs w:val="18"/>
          <w:lang w:val="el-GR"/>
        </w:rPr>
        <w:t>,</w:t>
      </w:r>
    </w:p>
    <w:p w:rsidR="004254C5" w:rsidRPr="00196955" w:rsidRDefault="004254C5" w:rsidP="0006125E">
      <w:pPr>
        <w:pStyle w:val="af2"/>
        <w:numPr>
          <w:ilvl w:val="0"/>
          <w:numId w:val="23"/>
        </w:numPr>
        <w:spacing w:before="0" w:after="0" w:line="240" w:lineRule="auto"/>
        <w:ind w:left="714" w:hanging="357"/>
        <w:jc w:val="left"/>
        <w:rPr>
          <w:rFonts w:ascii="Segoe UI" w:hAnsi="Segoe UI" w:cs="Segoe UI"/>
          <w:sz w:val="18"/>
          <w:szCs w:val="18"/>
          <w:lang w:val="el-GR"/>
        </w:rPr>
      </w:pPr>
      <w:r w:rsidRPr="00196955">
        <w:rPr>
          <w:rFonts w:ascii="Segoe UI" w:hAnsi="Segoe UI" w:cs="Segoe UI"/>
          <w:sz w:val="18"/>
          <w:szCs w:val="18"/>
          <w:lang w:val="el-GR"/>
        </w:rPr>
        <w:t>Λοιπός Εξοπλισμός</w:t>
      </w:r>
      <w:r w:rsidR="0006125E" w:rsidRPr="00196955">
        <w:rPr>
          <w:rFonts w:ascii="Segoe UI" w:hAnsi="Segoe UI" w:cs="Segoe UI"/>
          <w:sz w:val="18"/>
          <w:szCs w:val="18"/>
          <w:lang w:val="el-GR"/>
        </w:rPr>
        <w:t>,</w:t>
      </w:r>
    </w:p>
    <w:p w:rsidR="004254C5" w:rsidRPr="00196955" w:rsidRDefault="004254C5" w:rsidP="0006125E">
      <w:pPr>
        <w:pStyle w:val="af2"/>
        <w:numPr>
          <w:ilvl w:val="0"/>
          <w:numId w:val="23"/>
        </w:numPr>
        <w:spacing w:before="0" w:after="0" w:line="240" w:lineRule="auto"/>
        <w:ind w:left="714" w:hanging="357"/>
        <w:jc w:val="left"/>
        <w:rPr>
          <w:rFonts w:ascii="Segoe UI" w:hAnsi="Segoe UI" w:cs="Segoe UI"/>
          <w:sz w:val="18"/>
          <w:szCs w:val="18"/>
          <w:lang w:val="el-GR"/>
        </w:rPr>
      </w:pPr>
      <w:r w:rsidRPr="00196955">
        <w:rPr>
          <w:rFonts w:ascii="Segoe UI" w:hAnsi="Segoe UI" w:cs="Segoe UI"/>
          <w:sz w:val="18"/>
          <w:szCs w:val="18"/>
          <w:lang w:val="el-GR"/>
        </w:rPr>
        <w:t>Εξοπλισμός ΑΠΕ</w:t>
      </w:r>
      <w:r w:rsidR="0006125E" w:rsidRPr="00196955">
        <w:rPr>
          <w:rFonts w:ascii="Segoe UI" w:hAnsi="Segoe UI" w:cs="Segoe UI"/>
          <w:sz w:val="18"/>
          <w:szCs w:val="18"/>
          <w:lang w:val="el-GR"/>
        </w:rPr>
        <w:t>,</w:t>
      </w:r>
    </w:p>
    <w:p w:rsidR="00295D1C" w:rsidRPr="00196955" w:rsidRDefault="00295D1C" w:rsidP="0006125E">
      <w:pPr>
        <w:pStyle w:val="af2"/>
        <w:numPr>
          <w:ilvl w:val="0"/>
          <w:numId w:val="23"/>
        </w:numPr>
        <w:spacing w:before="0" w:after="0" w:line="240" w:lineRule="auto"/>
        <w:ind w:left="714" w:hanging="357"/>
        <w:jc w:val="left"/>
        <w:rPr>
          <w:rFonts w:ascii="Segoe UI" w:hAnsi="Segoe UI" w:cs="Segoe UI"/>
          <w:sz w:val="18"/>
          <w:szCs w:val="18"/>
          <w:lang w:val="el-GR"/>
        </w:rPr>
      </w:pPr>
      <w:r w:rsidRPr="00196955">
        <w:rPr>
          <w:rFonts w:ascii="Segoe UI" w:hAnsi="Segoe UI" w:cs="Segoe UI"/>
          <w:sz w:val="18"/>
          <w:szCs w:val="18"/>
          <w:lang w:val="el-GR"/>
        </w:rPr>
        <w:t>Μελέτες</w:t>
      </w:r>
      <w:r w:rsidR="0006125E" w:rsidRPr="00196955">
        <w:rPr>
          <w:rFonts w:ascii="Segoe UI" w:hAnsi="Segoe UI" w:cs="Segoe UI"/>
          <w:sz w:val="18"/>
          <w:szCs w:val="18"/>
          <w:lang w:val="el-GR"/>
        </w:rPr>
        <w:t>,</w:t>
      </w:r>
      <w:r w:rsidR="00333030" w:rsidRPr="00196955">
        <w:rPr>
          <w:rFonts w:ascii="Segoe UI" w:hAnsi="Segoe UI" w:cs="Segoe UI"/>
          <w:sz w:val="18"/>
          <w:szCs w:val="18"/>
          <w:lang w:val="el-GR"/>
        </w:rPr>
        <w:t xml:space="preserve"> για έκδοση οικοδομικής άδειας και λοιπές μελέτες που σχετίζονται με εκτέλεση του έργου</w:t>
      </w:r>
    </w:p>
    <w:p w:rsidR="004254C5" w:rsidRPr="00196955" w:rsidRDefault="004254C5" w:rsidP="0006125E">
      <w:pPr>
        <w:pStyle w:val="af2"/>
        <w:numPr>
          <w:ilvl w:val="0"/>
          <w:numId w:val="23"/>
        </w:numPr>
        <w:spacing w:before="0" w:after="0" w:line="240" w:lineRule="auto"/>
        <w:ind w:left="714" w:hanging="357"/>
        <w:jc w:val="left"/>
        <w:rPr>
          <w:rFonts w:ascii="Segoe UI" w:hAnsi="Segoe UI" w:cs="Segoe UI"/>
          <w:sz w:val="18"/>
          <w:szCs w:val="18"/>
          <w:lang w:val="el-GR"/>
        </w:rPr>
      </w:pPr>
      <w:r w:rsidRPr="00196955">
        <w:rPr>
          <w:rFonts w:ascii="Segoe UI" w:hAnsi="Segoe UI" w:cs="Segoe UI"/>
          <w:sz w:val="18"/>
          <w:szCs w:val="18"/>
          <w:lang w:val="el-GR"/>
        </w:rPr>
        <w:t>Ανάπτυξη λογισμικού</w:t>
      </w:r>
      <w:r w:rsidR="0006125E" w:rsidRPr="00196955">
        <w:rPr>
          <w:rFonts w:ascii="Segoe UI" w:hAnsi="Segoe UI" w:cs="Segoe UI"/>
          <w:sz w:val="18"/>
          <w:szCs w:val="18"/>
          <w:lang w:val="el-GR"/>
        </w:rPr>
        <w:t>,</w:t>
      </w:r>
    </w:p>
    <w:p w:rsidR="004254C5" w:rsidRPr="00196955" w:rsidRDefault="004254C5" w:rsidP="0006125E">
      <w:pPr>
        <w:pStyle w:val="af2"/>
        <w:numPr>
          <w:ilvl w:val="0"/>
          <w:numId w:val="23"/>
        </w:numPr>
        <w:spacing w:before="0" w:after="0" w:line="240" w:lineRule="auto"/>
        <w:ind w:left="714" w:hanging="357"/>
        <w:jc w:val="left"/>
        <w:rPr>
          <w:rFonts w:ascii="Segoe UI" w:hAnsi="Segoe UI" w:cs="Segoe UI"/>
          <w:sz w:val="18"/>
          <w:szCs w:val="18"/>
          <w:lang w:val="el-GR"/>
        </w:rPr>
      </w:pPr>
      <w:r w:rsidRPr="00196955">
        <w:rPr>
          <w:rFonts w:ascii="Segoe UI" w:hAnsi="Segoe UI" w:cs="Segoe UI"/>
          <w:sz w:val="18"/>
          <w:szCs w:val="18"/>
          <w:lang w:val="el-GR"/>
        </w:rPr>
        <w:t>Διαμόρφωση Χώρων</w:t>
      </w:r>
      <w:r w:rsidR="0006125E" w:rsidRPr="00196955">
        <w:rPr>
          <w:rFonts w:ascii="Segoe UI" w:hAnsi="Segoe UI" w:cs="Segoe UI"/>
          <w:sz w:val="18"/>
          <w:szCs w:val="18"/>
          <w:lang w:val="el-GR"/>
        </w:rPr>
        <w:t>,</w:t>
      </w:r>
    </w:p>
    <w:p w:rsidR="00981AF0" w:rsidRPr="00196955" w:rsidRDefault="008F5AEA" w:rsidP="0006125E">
      <w:pPr>
        <w:spacing w:before="0" w:after="0" w:line="240" w:lineRule="auto"/>
        <w:jc w:val="left"/>
        <w:rPr>
          <w:rFonts w:ascii="Segoe UI" w:hAnsi="Segoe UI" w:cs="Segoe UI"/>
          <w:sz w:val="18"/>
          <w:szCs w:val="18"/>
          <w:lang w:val="el-GR"/>
        </w:rPr>
      </w:pPr>
      <w:r w:rsidRPr="00196955">
        <w:rPr>
          <w:rFonts w:ascii="Segoe UI" w:hAnsi="Segoe UI" w:cs="Segoe UI"/>
          <w:sz w:val="18"/>
          <w:szCs w:val="18"/>
          <w:lang w:val="el-GR"/>
        </w:rPr>
        <w:t xml:space="preserve">Στο πλαίσιο της </w:t>
      </w:r>
      <w:proofErr w:type="spellStart"/>
      <w:r w:rsidRPr="00196955">
        <w:rPr>
          <w:rFonts w:ascii="Segoe UI" w:hAnsi="Segoe UI" w:cs="Segoe UI"/>
          <w:sz w:val="18"/>
          <w:szCs w:val="18"/>
          <w:lang w:val="el-GR"/>
        </w:rPr>
        <w:t>υποδράσης</w:t>
      </w:r>
      <w:proofErr w:type="spellEnd"/>
      <w:r w:rsidRPr="00196955">
        <w:rPr>
          <w:rFonts w:ascii="Segoe UI" w:hAnsi="Segoe UI" w:cs="Segoe UI"/>
          <w:sz w:val="18"/>
          <w:szCs w:val="18"/>
          <w:lang w:val="el-GR"/>
        </w:rPr>
        <w:t xml:space="preserve"> δεν είναι επιλέξιμη η διοργάνωση και η </w:t>
      </w:r>
      <w:r w:rsidR="00981AF0" w:rsidRPr="00196955">
        <w:rPr>
          <w:rFonts w:ascii="Segoe UI" w:hAnsi="Segoe UI" w:cs="Segoe UI"/>
          <w:sz w:val="18"/>
          <w:szCs w:val="18"/>
          <w:lang w:val="el-GR"/>
        </w:rPr>
        <w:t>συμμετοχή</w:t>
      </w:r>
      <w:r w:rsidRPr="00196955">
        <w:rPr>
          <w:rFonts w:ascii="Segoe UI" w:hAnsi="Segoe UI" w:cs="Segoe UI"/>
          <w:sz w:val="18"/>
          <w:szCs w:val="18"/>
          <w:lang w:val="el-GR"/>
        </w:rPr>
        <w:t xml:space="preserve"> σε εκθέσεις</w:t>
      </w:r>
      <w:r w:rsidR="00981AF0" w:rsidRPr="00196955">
        <w:rPr>
          <w:rFonts w:ascii="Segoe UI" w:hAnsi="Segoe UI" w:cs="Segoe UI"/>
          <w:sz w:val="18"/>
          <w:szCs w:val="18"/>
          <w:lang w:val="el-GR"/>
        </w:rPr>
        <w:t>, η διοργάνωση,</w:t>
      </w:r>
      <w:r w:rsidR="00EC2E36" w:rsidRPr="00196955">
        <w:rPr>
          <w:rFonts w:ascii="Segoe UI" w:hAnsi="Segoe UI" w:cs="Segoe UI"/>
          <w:sz w:val="18"/>
          <w:szCs w:val="18"/>
          <w:lang w:val="el-GR"/>
        </w:rPr>
        <w:t xml:space="preserve"> </w:t>
      </w:r>
      <w:r w:rsidR="00981AF0" w:rsidRPr="00196955">
        <w:rPr>
          <w:rFonts w:ascii="Segoe UI" w:hAnsi="Segoe UI" w:cs="Segoe UI"/>
          <w:sz w:val="18"/>
          <w:szCs w:val="18"/>
          <w:lang w:val="el-GR"/>
        </w:rPr>
        <w:t xml:space="preserve">η συμμετοχή με τουριστικούς </w:t>
      </w:r>
      <w:r w:rsidR="00981AF0" w:rsidRPr="00196955">
        <w:rPr>
          <w:rFonts w:ascii="Segoe UI" w:hAnsi="Segoe UI" w:cs="Segoe UI"/>
          <w:sz w:val="18"/>
          <w:szCs w:val="18"/>
        </w:rPr>
        <w:t>operators</w:t>
      </w:r>
      <w:r w:rsidR="00981AF0" w:rsidRPr="00196955">
        <w:rPr>
          <w:rFonts w:ascii="Segoe UI" w:hAnsi="Segoe UI" w:cs="Segoe UI"/>
          <w:sz w:val="18"/>
          <w:szCs w:val="18"/>
          <w:lang w:val="el-GR"/>
        </w:rPr>
        <w:t>, και η εκτύπωση ενημερωτικού υλικού.</w:t>
      </w:r>
    </w:p>
    <w:p w:rsidR="00F26427" w:rsidRPr="00196955" w:rsidRDefault="00F26427" w:rsidP="0006125E">
      <w:pPr>
        <w:tabs>
          <w:tab w:val="left" w:pos="8192"/>
        </w:tabs>
        <w:spacing w:before="0" w:after="0" w:line="240" w:lineRule="auto"/>
        <w:jc w:val="left"/>
        <w:rPr>
          <w:rFonts w:ascii="Segoe UI" w:hAnsi="Segoe UI" w:cs="Segoe UI"/>
          <w:b/>
          <w:sz w:val="18"/>
          <w:szCs w:val="18"/>
          <w:lang w:val="el-GR"/>
        </w:rPr>
      </w:pPr>
    </w:p>
    <w:p w:rsidR="00ED055C" w:rsidRPr="008421D1" w:rsidRDefault="008421D1" w:rsidP="008421D1">
      <w:pPr>
        <w:pStyle w:val="af2"/>
        <w:numPr>
          <w:ilvl w:val="0"/>
          <w:numId w:val="11"/>
        </w:numPr>
        <w:shd w:val="clear" w:color="auto" w:fill="FDE9D9" w:themeFill="accent6" w:themeFillTint="33"/>
        <w:tabs>
          <w:tab w:val="left" w:pos="8192"/>
        </w:tabs>
        <w:spacing w:before="0" w:after="0" w:line="240" w:lineRule="auto"/>
        <w:ind w:hanging="502"/>
        <w:jc w:val="left"/>
        <w:rPr>
          <w:rFonts w:ascii="Segoe UI" w:hAnsi="Segoe UI" w:cs="Segoe UI"/>
          <w:b/>
          <w:sz w:val="18"/>
          <w:szCs w:val="18"/>
          <w:lang w:val="el-GR"/>
        </w:rPr>
      </w:pPr>
      <w:r>
        <w:rPr>
          <w:rFonts w:ascii="Segoe UI" w:hAnsi="Segoe UI" w:cs="Segoe UI"/>
          <w:b/>
          <w:sz w:val="18"/>
          <w:szCs w:val="18"/>
          <w:lang w:val="el-GR"/>
        </w:rPr>
        <w:t>ΔΕΙΚΤΕΣ</w:t>
      </w:r>
    </w:p>
    <w:p w:rsidR="00ED055C" w:rsidRPr="00631A63" w:rsidRDefault="00ED055C" w:rsidP="0006125E">
      <w:pPr>
        <w:tabs>
          <w:tab w:val="left" w:pos="8192"/>
        </w:tabs>
        <w:spacing w:before="0" w:after="0" w:line="240" w:lineRule="auto"/>
        <w:jc w:val="left"/>
        <w:rPr>
          <w:rFonts w:ascii="Segoe UI" w:hAnsi="Segoe UI" w:cs="Segoe UI"/>
          <w:b/>
          <w:sz w:val="18"/>
          <w:szCs w:val="18"/>
          <w:lang w:val="el-GR"/>
        </w:rPr>
      </w:pPr>
    </w:p>
    <w:p w:rsidR="00BF4C5D" w:rsidRPr="00631A63" w:rsidRDefault="00BF4C5D" w:rsidP="0006125E">
      <w:pPr>
        <w:numPr>
          <w:ilvl w:val="1"/>
          <w:numId w:val="11"/>
        </w:numPr>
        <w:tabs>
          <w:tab w:val="clear" w:pos="1287"/>
        </w:tabs>
        <w:spacing w:before="0" w:after="0" w:line="240" w:lineRule="auto"/>
        <w:ind w:left="567" w:hanging="567"/>
        <w:jc w:val="left"/>
        <w:rPr>
          <w:rFonts w:ascii="Segoe UI" w:hAnsi="Segoe UI" w:cs="Segoe UI"/>
          <w:sz w:val="18"/>
          <w:szCs w:val="18"/>
          <w:lang w:val="el-GR"/>
        </w:rPr>
      </w:pPr>
      <w:r w:rsidRPr="00631A63">
        <w:rPr>
          <w:rFonts w:ascii="Segoe UI" w:hAnsi="Segoe UI" w:cs="Segoe UI"/>
          <w:sz w:val="18"/>
          <w:szCs w:val="18"/>
          <w:lang w:val="el-GR"/>
        </w:rPr>
        <w:t xml:space="preserve">Οι προτάσεις που θα υποβληθούν θα πρέπει να εμπίπτουν στις ακόλουθες περιοχές εστίασης του ΠΑΑ 2014-2020: </w:t>
      </w:r>
    </w:p>
    <w:p w:rsidR="001561B7" w:rsidRPr="00631A63" w:rsidRDefault="001561B7" w:rsidP="0006125E">
      <w:pPr>
        <w:pStyle w:val="a9"/>
        <w:keepNext/>
        <w:spacing w:before="0" w:after="0" w:line="240" w:lineRule="auto"/>
        <w:ind w:left="539"/>
        <w:jc w:val="left"/>
        <w:rPr>
          <w:rFonts w:ascii="Segoe UI" w:hAnsi="Segoe UI" w:cs="Segoe UI"/>
          <w:sz w:val="18"/>
          <w:szCs w:val="18"/>
          <w:lang w:val="el-GR"/>
        </w:rPr>
      </w:pPr>
      <w:r w:rsidRPr="00631A63">
        <w:rPr>
          <w:rFonts w:ascii="Segoe UI" w:hAnsi="Segoe UI" w:cs="Segoe UI"/>
          <w:sz w:val="18"/>
          <w:szCs w:val="18"/>
          <w:lang w:val="el-GR"/>
        </w:rPr>
        <w:t xml:space="preserve">Πίνακας </w:t>
      </w:r>
      <w:r w:rsidR="006F0269" w:rsidRPr="00631A63">
        <w:rPr>
          <w:rFonts w:ascii="Segoe UI" w:hAnsi="Segoe UI" w:cs="Segoe UI"/>
          <w:sz w:val="18"/>
          <w:szCs w:val="18"/>
          <w:lang w:val="el-GR"/>
        </w:rPr>
        <w:t>1</w:t>
      </w:r>
      <w:r w:rsidR="003A131B" w:rsidRPr="00631A63">
        <w:rPr>
          <w:rFonts w:ascii="Segoe UI" w:hAnsi="Segoe UI" w:cs="Segoe UI"/>
          <w:sz w:val="18"/>
          <w:szCs w:val="18"/>
          <w:lang w:val="el-GR"/>
        </w:rPr>
        <w:t>.1 (Πρωτογενής Επιπτώσεις)</w:t>
      </w:r>
      <w:r w:rsidR="0005628A" w:rsidRPr="00631A63">
        <w:rPr>
          <w:rFonts w:ascii="Segoe UI" w:hAnsi="Segoe UI" w:cs="Segoe UI"/>
          <w:sz w:val="18"/>
          <w:szCs w:val="18"/>
          <w:lang w:val="el-GR"/>
        </w:rPr>
        <w:t xml:space="preserve">              </w:t>
      </w:r>
    </w:p>
    <w:tbl>
      <w:tblPr>
        <w:tblW w:w="8505"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05"/>
      </w:tblGrid>
      <w:tr w:rsidR="0005628A" w:rsidRPr="00E60EBD" w:rsidTr="004A0886">
        <w:trPr>
          <w:trHeight w:val="652"/>
        </w:trPr>
        <w:tc>
          <w:tcPr>
            <w:tcW w:w="8505" w:type="dxa"/>
            <w:shd w:val="clear" w:color="auto" w:fill="auto"/>
            <w:vAlign w:val="center"/>
          </w:tcPr>
          <w:p w:rsidR="008A0BC9" w:rsidRPr="00631A63" w:rsidRDefault="001561B7" w:rsidP="0006125E">
            <w:pPr>
              <w:spacing w:before="0" w:after="0" w:line="240" w:lineRule="auto"/>
              <w:jc w:val="left"/>
              <w:rPr>
                <w:rFonts w:ascii="Segoe UI" w:hAnsi="Segoe UI" w:cs="Segoe UI"/>
                <w:b/>
                <w:sz w:val="18"/>
                <w:szCs w:val="18"/>
                <w:lang w:val="el-GR"/>
              </w:rPr>
            </w:pPr>
            <w:r w:rsidRPr="00631A63">
              <w:rPr>
                <w:rFonts w:ascii="Segoe UI" w:hAnsi="Segoe UI" w:cs="Segoe UI"/>
                <w:b/>
                <w:sz w:val="18"/>
                <w:szCs w:val="18"/>
                <w:lang w:val="el-GR"/>
              </w:rPr>
              <w:t>ΠΡΟΤΕΡΑΙΟΤΗΤΑ</w:t>
            </w:r>
            <w:r w:rsidR="00222B03" w:rsidRPr="00631A63">
              <w:rPr>
                <w:rFonts w:ascii="Segoe UI" w:hAnsi="Segoe UI" w:cs="Segoe UI"/>
                <w:b/>
                <w:sz w:val="18"/>
                <w:szCs w:val="18"/>
                <w:lang w:val="el-GR"/>
              </w:rPr>
              <w:t xml:space="preserve"> 6</w:t>
            </w:r>
            <w:r w:rsidR="0077112A" w:rsidRPr="00631A63">
              <w:rPr>
                <w:rFonts w:ascii="Segoe UI" w:hAnsi="Segoe UI" w:cs="Segoe UI"/>
                <w:b/>
                <w:sz w:val="18"/>
                <w:szCs w:val="18"/>
                <w:lang w:val="el-GR"/>
              </w:rPr>
              <w:t>:</w:t>
            </w:r>
            <w:r w:rsidRPr="00631A63">
              <w:rPr>
                <w:rFonts w:ascii="Segoe UI" w:hAnsi="Segoe UI" w:cs="Segoe UI"/>
                <w:b/>
                <w:sz w:val="18"/>
                <w:szCs w:val="18"/>
                <w:lang w:val="el-GR"/>
              </w:rPr>
              <w:t xml:space="preserve"> «</w:t>
            </w:r>
            <w:r w:rsidR="009E0552" w:rsidRPr="00631A63">
              <w:rPr>
                <w:rFonts w:ascii="Segoe UI" w:hAnsi="Segoe UI" w:cs="Segoe UI"/>
                <w:b/>
                <w:sz w:val="18"/>
                <w:szCs w:val="18"/>
                <w:lang w:val="el-GR"/>
              </w:rPr>
              <w:t>Προώθηση της κοινωνικής ένταξης, της μείωσης της φτώχειας και της οικονομικής ανάπτυξης στις αγροτικές περιοχές»</w:t>
            </w:r>
          </w:p>
        </w:tc>
      </w:tr>
      <w:tr w:rsidR="0005628A" w:rsidRPr="00E60EBD" w:rsidTr="00631A63">
        <w:trPr>
          <w:trHeight w:val="315"/>
        </w:trPr>
        <w:tc>
          <w:tcPr>
            <w:tcW w:w="8505" w:type="dxa"/>
            <w:shd w:val="clear" w:color="auto" w:fill="auto"/>
            <w:vAlign w:val="center"/>
          </w:tcPr>
          <w:p w:rsidR="008A0BC9" w:rsidRPr="00631A63" w:rsidRDefault="001561B7" w:rsidP="0006125E">
            <w:pPr>
              <w:spacing w:before="0" w:after="0" w:line="240" w:lineRule="auto"/>
              <w:jc w:val="left"/>
              <w:rPr>
                <w:rFonts w:ascii="Segoe UI" w:hAnsi="Segoe UI" w:cs="Segoe UI"/>
                <w:b/>
                <w:sz w:val="18"/>
                <w:szCs w:val="18"/>
                <w:lang w:val="el-GR"/>
              </w:rPr>
            </w:pPr>
            <w:r w:rsidRPr="00631A63">
              <w:rPr>
                <w:rFonts w:ascii="Segoe UI" w:hAnsi="Segoe UI" w:cs="Segoe UI"/>
                <w:b/>
                <w:sz w:val="18"/>
                <w:szCs w:val="18"/>
                <w:lang w:val="el-GR"/>
              </w:rPr>
              <w:t>ΠΕΡΙΟΧΗ ΕΣΤΙΑΣΗΣ</w:t>
            </w:r>
            <w:r w:rsidR="0077112A" w:rsidRPr="00631A63">
              <w:rPr>
                <w:rFonts w:ascii="Segoe UI" w:hAnsi="Segoe UI" w:cs="Segoe UI"/>
                <w:b/>
                <w:sz w:val="18"/>
                <w:szCs w:val="18"/>
                <w:lang w:val="el-GR"/>
              </w:rPr>
              <w:t xml:space="preserve"> 6Β</w:t>
            </w:r>
            <w:r w:rsidRPr="00631A63">
              <w:rPr>
                <w:rFonts w:ascii="Segoe UI" w:hAnsi="Segoe UI" w:cs="Segoe UI"/>
                <w:b/>
                <w:sz w:val="18"/>
                <w:szCs w:val="18"/>
                <w:lang w:val="el-GR"/>
              </w:rPr>
              <w:t>: «</w:t>
            </w:r>
            <w:r w:rsidR="0077112A" w:rsidRPr="00631A63">
              <w:rPr>
                <w:rFonts w:ascii="Segoe UI" w:hAnsi="Segoe UI" w:cs="Segoe UI"/>
                <w:b/>
                <w:sz w:val="18"/>
                <w:szCs w:val="18"/>
                <w:lang w:val="el-GR"/>
              </w:rPr>
              <w:t>Προώθηση της τοπικής ανάπτυξης στις αγροτικές</w:t>
            </w:r>
            <w:r w:rsidR="00A121C5" w:rsidRPr="00631A63">
              <w:rPr>
                <w:rFonts w:ascii="Segoe UI" w:hAnsi="Segoe UI" w:cs="Segoe UI"/>
                <w:b/>
                <w:sz w:val="18"/>
                <w:szCs w:val="18"/>
                <w:lang w:val="el-GR"/>
              </w:rPr>
              <w:t xml:space="preserve"> </w:t>
            </w:r>
            <w:r w:rsidR="0077112A" w:rsidRPr="00631A63">
              <w:rPr>
                <w:rFonts w:ascii="Segoe UI" w:hAnsi="Segoe UI" w:cs="Segoe UI"/>
                <w:b/>
                <w:sz w:val="18"/>
                <w:szCs w:val="18"/>
                <w:lang w:val="el-GR"/>
              </w:rPr>
              <w:t>περιοχές</w:t>
            </w:r>
            <w:r w:rsidRPr="00631A63">
              <w:rPr>
                <w:rFonts w:ascii="Segoe UI" w:hAnsi="Segoe UI" w:cs="Segoe UI"/>
                <w:b/>
                <w:sz w:val="18"/>
                <w:szCs w:val="18"/>
                <w:lang w:val="el-GR"/>
              </w:rPr>
              <w:t>»</w:t>
            </w:r>
          </w:p>
        </w:tc>
      </w:tr>
    </w:tbl>
    <w:p w:rsidR="00295D1C" w:rsidRPr="00631A63" w:rsidRDefault="00295D1C" w:rsidP="0006125E">
      <w:pPr>
        <w:spacing w:before="0" w:after="0" w:line="240" w:lineRule="auto"/>
        <w:jc w:val="left"/>
        <w:rPr>
          <w:rFonts w:ascii="Segoe UI" w:hAnsi="Segoe UI" w:cs="Segoe UI"/>
          <w:sz w:val="18"/>
          <w:szCs w:val="18"/>
          <w:lang w:val="el-GR"/>
        </w:rPr>
      </w:pPr>
    </w:p>
    <w:p w:rsidR="001561B7" w:rsidRPr="00631A63" w:rsidRDefault="00BF4C5D" w:rsidP="0006125E">
      <w:pPr>
        <w:numPr>
          <w:ilvl w:val="1"/>
          <w:numId w:val="11"/>
        </w:numPr>
        <w:tabs>
          <w:tab w:val="clear" w:pos="1287"/>
          <w:tab w:val="num" w:pos="540"/>
        </w:tabs>
        <w:spacing w:before="0" w:after="0" w:line="240" w:lineRule="auto"/>
        <w:ind w:left="539" w:hanging="539"/>
        <w:jc w:val="left"/>
        <w:rPr>
          <w:rFonts w:ascii="Segoe UI" w:hAnsi="Segoe UI" w:cs="Segoe UI"/>
          <w:sz w:val="18"/>
          <w:szCs w:val="18"/>
          <w:lang w:val="el-GR"/>
        </w:rPr>
      </w:pPr>
      <w:r w:rsidRPr="00631A63">
        <w:rPr>
          <w:rFonts w:ascii="Segoe UI" w:hAnsi="Segoe UI" w:cs="Segoe UI"/>
          <w:sz w:val="18"/>
          <w:szCs w:val="18"/>
          <w:lang w:val="el-GR"/>
        </w:rPr>
        <w:t>Οι</w:t>
      </w:r>
      <w:r w:rsidR="00B502E0" w:rsidRPr="00631A63">
        <w:rPr>
          <w:rFonts w:ascii="Segoe UI" w:hAnsi="Segoe UI" w:cs="Segoe UI"/>
          <w:sz w:val="18"/>
          <w:szCs w:val="18"/>
          <w:lang w:val="el-GR"/>
        </w:rPr>
        <w:t xml:space="preserve"> </w:t>
      </w:r>
      <w:r w:rsidR="00851E18" w:rsidRPr="00631A63">
        <w:rPr>
          <w:rFonts w:ascii="Segoe UI" w:hAnsi="Segoe UI" w:cs="Segoe UI"/>
          <w:sz w:val="18"/>
          <w:szCs w:val="18"/>
          <w:lang w:val="el-GR"/>
        </w:rPr>
        <w:t xml:space="preserve">προτάσεις </w:t>
      </w:r>
      <w:r w:rsidR="001561B7" w:rsidRPr="00631A63">
        <w:rPr>
          <w:rFonts w:ascii="Segoe UI" w:hAnsi="Segoe UI" w:cs="Segoe UI"/>
          <w:sz w:val="18"/>
          <w:szCs w:val="18"/>
          <w:lang w:val="el-GR"/>
        </w:rPr>
        <w:t>που θα υποβληθ</w:t>
      </w:r>
      <w:r w:rsidR="00851E18" w:rsidRPr="00631A63">
        <w:rPr>
          <w:rFonts w:ascii="Segoe UI" w:hAnsi="Segoe UI" w:cs="Segoe UI"/>
          <w:sz w:val="18"/>
          <w:szCs w:val="18"/>
          <w:lang w:val="el-GR"/>
        </w:rPr>
        <w:t>ούν</w:t>
      </w:r>
      <w:r w:rsidR="001561B7" w:rsidRPr="00631A63">
        <w:rPr>
          <w:rFonts w:ascii="Segoe UI" w:hAnsi="Segoe UI" w:cs="Segoe UI"/>
          <w:sz w:val="18"/>
          <w:szCs w:val="18"/>
          <w:lang w:val="el-GR"/>
        </w:rPr>
        <w:t xml:space="preserve"> </w:t>
      </w:r>
      <w:r w:rsidR="006A1852" w:rsidRPr="00631A63">
        <w:rPr>
          <w:rFonts w:ascii="Segoe UI" w:hAnsi="Segoe UI" w:cs="Segoe UI"/>
          <w:sz w:val="18"/>
          <w:szCs w:val="18"/>
          <w:lang w:val="el-GR"/>
        </w:rPr>
        <w:t xml:space="preserve">σε κάθε </w:t>
      </w:r>
      <w:proofErr w:type="spellStart"/>
      <w:r w:rsidR="006A1852" w:rsidRPr="00631A63">
        <w:rPr>
          <w:rFonts w:ascii="Segoe UI" w:hAnsi="Segoe UI" w:cs="Segoe UI"/>
          <w:sz w:val="18"/>
          <w:szCs w:val="18"/>
          <w:lang w:val="el-GR"/>
        </w:rPr>
        <w:t>προκηρυσσόμενη</w:t>
      </w:r>
      <w:proofErr w:type="spellEnd"/>
      <w:r w:rsidR="006A1852" w:rsidRPr="00631A63">
        <w:rPr>
          <w:rFonts w:ascii="Segoe UI" w:hAnsi="Segoe UI" w:cs="Segoe UI"/>
          <w:sz w:val="18"/>
          <w:szCs w:val="18"/>
          <w:lang w:val="el-GR"/>
        </w:rPr>
        <w:t xml:space="preserve"> δράση, </w:t>
      </w:r>
      <w:r w:rsidR="001561B7" w:rsidRPr="00631A63">
        <w:rPr>
          <w:rFonts w:ascii="Segoe UI" w:hAnsi="Segoe UI" w:cs="Segoe UI"/>
          <w:sz w:val="18"/>
          <w:szCs w:val="18"/>
          <w:lang w:val="el-GR"/>
        </w:rPr>
        <w:t>θα πρέπει να συνεισφέρ</w:t>
      </w:r>
      <w:r w:rsidR="00851E18" w:rsidRPr="00631A63">
        <w:rPr>
          <w:rFonts w:ascii="Segoe UI" w:hAnsi="Segoe UI" w:cs="Segoe UI"/>
          <w:sz w:val="18"/>
          <w:szCs w:val="18"/>
          <w:lang w:val="el-GR"/>
        </w:rPr>
        <w:t xml:space="preserve">ουν </w:t>
      </w:r>
      <w:r w:rsidR="001561B7" w:rsidRPr="00631A63">
        <w:rPr>
          <w:rFonts w:ascii="Segoe UI" w:hAnsi="Segoe UI" w:cs="Segoe UI"/>
          <w:sz w:val="18"/>
          <w:szCs w:val="18"/>
          <w:lang w:val="el-GR"/>
        </w:rPr>
        <w:t xml:space="preserve">στην εκπλήρωση των </w:t>
      </w:r>
      <w:r w:rsidR="006A1852" w:rsidRPr="00631A63">
        <w:rPr>
          <w:rFonts w:ascii="Segoe UI" w:hAnsi="Segoe UI" w:cs="Segoe UI"/>
          <w:sz w:val="18"/>
          <w:szCs w:val="18"/>
          <w:lang w:val="el-GR"/>
        </w:rPr>
        <w:t>παρακάτω δεικτών</w:t>
      </w:r>
      <w:r w:rsidR="001561B7" w:rsidRPr="00631A63">
        <w:rPr>
          <w:rFonts w:ascii="Segoe UI" w:hAnsi="Segoe UI" w:cs="Segoe UI"/>
          <w:sz w:val="18"/>
          <w:szCs w:val="18"/>
          <w:lang w:val="el-GR"/>
        </w:rPr>
        <w:t xml:space="preserve">: </w:t>
      </w:r>
    </w:p>
    <w:p w:rsidR="00631A63" w:rsidRDefault="00631A63" w:rsidP="0006125E">
      <w:pPr>
        <w:spacing w:before="0" w:after="0" w:line="240" w:lineRule="auto"/>
        <w:ind w:left="539"/>
        <w:jc w:val="left"/>
        <w:rPr>
          <w:rFonts w:ascii="Segoe UI" w:hAnsi="Segoe UI" w:cs="Segoe UI"/>
          <w:b/>
          <w:sz w:val="18"/>
          <w:szCs w:val="18"/>
          <w:lang w:val="el-GR"/>
        </w:rPr>
      </w:pPr>
    </w:p>
    <w:p w:rsidR="00AD2946" w:rsidRPr="00631A63" w:rsidRDefault="001561B7" w:rsidP="0006125E">
      <w:pPr>
        <w:spacing w:before="0" w:after="0" w:line="240" w:lineRule="auto"/>
        <w:ind w:left="539"/>
        <w:jc w:val="left"/>
        <w:rPr>
          <w:rFonts w:ascii="Segoe UI" w:hAnsi="Segoe UI" w:cs="Segoe UI"/>
          <w:b/>
          <w:sz w:val="18"/>
          <w:szCs w:val="18"/>
          <w:lang w:val="el-GR"/>
        </w:rPr>
      </w:pPr>
      <w:r w:rsidRPr="00631A63">
        <w:rPr>
          <w:rFonts w:ascii="Segoe UI" w:hAnsi="Segoe UI" w:cs="Segoe UI"/>
          <w:b/>
          <w:sz w:val="18"/>
          <w:szCs w:val="18"/>
          <w:lang w:val="el-GR"/>
        </w:rPr>
        <w:t xml:space="preserve">Πίνακας </w:t>
      </w:r>
      <w:r w:rsidR="00476225" w:rsidRPr="00631A63">
        <w:rPr>
          <w:rFonts w:ascii="Segoe UI" w:hAnsi="Segoe UI" w:cs="Segoe UI"/>
          <w:b/>
          <w:sz w:val="18"/>
          <w:szCs w:val="18"/>
          <w:lang w:val="el-GR"/>
        </w:rPr>
        <w:fldChar w:fldCharType="begin"/>
      </w:r>
      <w:r w:rsidRPr="00631A63">
        <w:rPr>
          <w:rFonts w:ascii="Segoe UI" w:hAnsi="Segoe UI" w:cs="Segoe UI"/>
          <w:b/>
          <w:sz w:val="18"/>
          <w:szCs w:val="18"/>
          <w:lang w:val="el-GR"/>
        </w:rPr>
        <w:instrText xml:space="preserve"> SEQ Πίνακας \* ARABIC </w:instrText>
      </w:r>
      <w:r w:rsidR="00476225" w:rsidRPr="00631A63">
        <w:rPr>
          <w:rFonts w:ascii="Segoe UI" w:hAnsi="Segoe UI" w:cs="Segoe UI"/>
          <w:b/>
          <w:sz w:val="18"/>
          <w:szCs w:val="18"/>
          <w:lang w:val="el-GR"/>
        </w:rPr>
        <w:fldChar w:fldCharType="separate"/>
      </w:r>
      <w:r w:rsidR="00F26261">
        <w:rPr>
          <w:rFonts w:ascii="Segoe UI" w:hAnsi="Segoe UI" w:cs="Segoe UI"/>
          <w:b/>
          <w:noProof/>
          <w:sz w:val="18"/>
          <w:szCs w:val="18"/>
          <w:lang w:val="el-GR"/>
        </w:rPr>
        <w:t>1</w:t>
      </w:r>
      <w:r w:rsidR="00476225" w:rsidRPr="00631A63">
        <w:rPr>
          <w:rFonts w:ascii="Segoe UI" w:hAnsi="Segoe UI" w:cs="Segoe UI"/>
          <w:b/>
          <w:sz w:val="18"/>
          <w:szCs w:val="18"/>
          <w:lang w:val="el-GR"/>
        </w:rPr>
        <w:fldChar w:fldCharType="end"/>
      </w:r>
      <w:r w:rsidRPr="00631A63">
        <w:rPr>
          <w:rFonts w:ascii="Segoe UI" w:hAnsi="Segoe UI" w:cs="Segoe UI"/>
          <w:b/>
          <w:sz w:val="18"/>
          <w:szCs w:val="18"/>
          <w:lang w:val="el-GR"/>
        </w:rPr>
        <w:t xml:space="preserve">: Δείκτες εκροών </w:t>
      </w:r>
      <w:r w:rsidR="00AD2946" w:rsidRPr="00631A63">
        <w:rPr>
          <w:rFonts w:ascii="Segoe UI" w:hAnsi="Segoe UI" w:cs="Segoe UI"/>
          <w:b/>
          <w:sz w:val="18"/>
          <w:szCs w:val="18"/>
          <w:lang w:val="el-GR"/>
        </w:rPr>
        <w:t xml:space="preserve">  </w:t>
      </w:r>
    </w:p>
    <w:tbl>
      <w:tblPr>
        <w:tblW w:w="92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tblPr>
      <w:tblGrid>
        <w:gridCol w:w="1060"/>
        <w:gridCol w:w="2857"/>
        <w:gridCol w:w="1207"/>
        <w:gridCol w:w="1743"/>
        <w:gridCol w:w="948"/>
        <w:gridCol w:w="1442"/>
      </w:tblGrid>
      <w:tr w:rsidR="00295D1C" w:rsidRPr="00631A63" w:rsidTr="0006125E">
        <w:trPr>
          <w:trHeight w:val="954"/>
        </w:trPr>
        <w:tc>
          <w:tcPr>
            <w:tcW w:w="1060" w:type="dxa"/>
            <w:shd w:val="clear" w:color="000000" w:fill="F2F2F2"/>
            <w:hideMark/>
          </w:tcPr>
          <w:p w:rsidR="00F623E6" w:rsidRPr="00631A63" w:rsidRDefault="00F623E6" w:rsidP="00631A63">
            <w:pPr>
              <w:spacing w:before="0" w:after="0" w:line="240" w:lineRule="auto"/>
              <w:jc w:val="left"/>
              <w:rPr>
                <w:rFonts w:ascii="Segoe UI" w:hAnsi="Segoe UI" w:cs="Segoe UI"/>
                <w:b/>
                <w:bCs/>
                <w:sz w:val="18"/>
                <w:szCs w:val="18"/>
                <w:lang w:val="el-GR" w:eastAsia="el-GR"/>
              </w:rPr>
            </w:pPr>
            <w:r w:rsidRPr="00631A63">
              <w:rPr>
                <w:rFonts w:ascii="Segoe UI" w:hAnsi="Segoe UI" w:cs="Segoe UI"/>
                <w:b/>
                <w:bCs/>
                <w:sz w:val="18"/>
                <w:szCs w:val="18"/>
                <w:lang w:val="el-GR" w:eastAsia="el-GR"/>
              </w:rPr>
              <w:t>Δείκτης εκροών</w:t>
            </w:r>
          </w:p>
        </w:tc>
        <w:tc>
          <w:tcPr>
            <w:tcW w:w="2857" w:type="dxa"/>
            <w:shd w:val="clear" w:color="000000" w:fill="F2F2F2"/>
            <w:hideMark/>
          </w:tcPr>
          <w:p w:rsidR="00F623E6" w:rsidRPr="00631A63" w:rsidRDefault="00F623E6" w:rsidP="00631A63">
            <w:pPr>
              <w:spacing w:before="0" w:after="0" w:line="240" w:lineRule="auto"/>
              <w:jc w:val="left"/>
              <w:rPr>
                <w:rFonts w:ascii="Segoe UI" w:hAnsi="Segoe UI" w:cs="Segoe UI"/>
                <w:b/>
                <w:bCs/>
                <w:sz w:val="18"/>
                <w:szCs w:val="18"/>
                <w:lang w:val="el-GR" w:eastAsia="el-GR"/>
              </w:rPr>
            </w:pPr>
            <w:r w:rsidRPr="00631A63">
              <w:rPr>
                <w:rFonts w:ascii="Segoe UI" w:hAnsi="Segoe UI" w:cs="Segoe UI"/>
                <w:b/>
                <w:bCs/>
                <w:sz w:val="18"/>
                <w:szCs w:val="18"/>
                <w:lang w:val="el-GR" w:eastAsia="el-GR"/>
              </w:rPr>
              <w:t>Περιγραφή Δείκτη</w:t>
            </w:r>
          </w:p>
        </w:tc>
        <w:tc>
          <w:tcPr>
            <w:tcW w:w="1207" w:type="dxa"/>
            <w:shd w:val="clear" w:color="000000" w:fill="F2F2F2"/>
            <w:hideMark/>
          </w:tcPr>
          <w:p w:rsidR="00F623E6" w:rsidRPr="00631A63" w:rsidRDefault="00F623E6" w:rsidP="00631A63">
            <w:pPr>
              <w:spacing w:before="0" w:after="0" w:line="240" w:lineRule="auto"/>
              <w:jc w:val="left"/>
              <w:rPr>
                <w:rFonts w:ascii="Segoe UI" w:hAnsi="Segoe UI" w:cs="Segoe UI"/>
                <w:b/>
                <w:bCs/>
                <w:sz w:val="18"/>
                <w:szCs w:val="18"/>
                <w:lang w:val="el-GR" w:eastAsia="el-GR"/>
              </w:rPr>
            </w:pPr>
            <w:r w:rsidRPr="00631A63">
              <w:rPr>
                <w:rFonts w:ascii="Segoe UI" w:hAnsi="Segoe UI" w:cs="Segoe UI"/>
                <w:b/>
                <w:bCs/>
                <w:sz w:val="18"/>
                <w:szCs w:val="18"/>
                <w:lang w:val="el-GR" w:eastAsia="el-GR"/>
              </w:rPr>
              <w:t>Κωδικός Διάστασης</w:t>
            </w:r>
            <w:r w:rsidRPr="00631A63">
              <w:rPr>
                <w:rFonts w:ascii="Segoe UI" w:hAnsi="Segoe UI" w:cs="Segoe UI"/>
                <w:b/>
                <w:bCs/>
                <w:sz w:val="18"/>
                <w:szCs w:val="18"/>
                <w:lang w:val="el-GR" w:eastAsia="el-GR"/>
              </w:rPr>
              <w:br/>
              <w:t>/Δεδομένου Διάστασης</w:t>
            </w:r>
          </w:p>
        </w:tc>
        <w:tc>
          <w:tcPr>
            <w:tcW w:w="1743" w:type="dxa"/>
            <w:shd w:val="clear" w:color="000000" w:fill="F2F2F2"/>
            <w:hideMark/>
          </w:tcPr>
          <w:p w:rsidR="00F623E6" w:rsidRPr="00631A63" w:rsidRDefault="00F623E6" w:rsidP="00631A63">
            <w:pPr>
              <w:spacing w:before="0" w:after="0" w:line="240" w:lineRule="auto"/>
              <w:jc w:val="left"/>
              <w:rPr>
                <w:rFonts w:ascii="Segoe UI" w:hAnsi="Segoe UI" w:cs="Segoe UI"/>
                <w:b/>
                <w:bCs/>
                <w:sz w:val="18"/>
                <w:szCs w:val="18"/>
                <w:lang w:val="el-GR" w:eastAsia="el-GR"/>
              </w:rPr>
            </w:pPr>
            <w:r w:rsidRPr="00631A63">
              <w:rPr>
                <w:rFonts w:ascii="Segoe UI" w:hAnsi="Segoe UI" w:cs="Segoe UI"/>
                <w:b/>
                <w:bCs/>
                <w:sz w:val="18"/>
                <w:szCs w:val="18"/>
                <w:lang w:val="el-GR" w:eastAsia="el-GR"/>
              </w:rPr>
              <w:t>Περιγραφή Διάστασης</w:t>
            </w:r>
            <w:r w:rsidRPr="00631A63">
              <w:rPr>
                <w:rFonts w:ascii="Segoe UI" w:hAnsi="Segoe UI" w:cs="Segoe UI"/>
                <w:b/>
                <w:bCs/>
                <w:sz w:val="18"/>
                <w:szCs w:val="18"/>
                <w:lang w:val="el-GR" w:eastAsia="el-GR"/>
              </w:rPr>
              <w:br/>
              <w:t>/Δεδομένου Διάστασης</w:t>
            </w:r>
          </w:p>
        </w:tc>
        <w:tc>
          <w:tcPr>
            <w:tcW w:w="948" w:type="dxa"/>
            <w:shd w:val="clear" w:color="000000" w:fill="F2F2F2"/>
            <w:hideMark/>
          </w:tcPr>
          <w:p w:rsidR="00F623E6" w:rsidRPr="00631A63" w:rsidRDefault="00F623E6" w:rsidP="00631A63">
            <w:pPr>
              <w:spacing w:before="0" w:after="0" w:line="240" w:lineRule="auto"/>
              <w:jc w:val="left"/>
              <w:rPr>
                <w:rFonts w:ascii="Segoe UI" w:hAnsi="Segoe UI" w:cs="Segoe UI"/>
                <w:b/>
                <w:bCs/>
                <w:sz w:val="18"/>
                <w:szCs w:val="18"/>
                <w:lang w:val="el-GR" w:eastAsia="el-GR"/>
              </w:rPr>
            </w:pPr>
            <w:r w:rsidRPr="00631A63">
              <w:rPr>
                <w:rFonts w:ascii="Segoe UI" w:hAnsi="Segoe UI" w:cs="Segoe UI"/>
                <w:b/>
                <w:bCs/>
                <w:sz w:val="18"/>
                <w:szCs w:val="18"/>
                <w:lang w:val="el-GR" w:eastAsia="el-GR"/>
              </w:rPr>
              <w:t>Δράσεις που αφορά</w:t>
            </w:r>
          </w:p>
        </w:tc>
        <w:tc>
          <w:tcPr>
            <w:tcW w:w="1442" w:type="dxa"/>
            <w:shd w:val="clear" w:color="000000" w:fill="F2F2F2"/>
            <w:hideMark/>
          </w:tcPr>
          <w:p w:rsidR="00F623E6" w:rsidRPr="00631A63" w:rsidRDefault="00F623E6" w:rsidP="00631A63">
            <w:pPr>
              <w:spacing w:before="0" w:after="0" w:line="240" w:lineRule="auto"/>
              <w:jc w:val="left"/>
              <w:rPr>
                <w:rFonts w:ascii="Segoe UI" w:hAnsi="Segoe UI" w:cs="Segoe UI"/>
                <w:b/>
                <w:bCs/>
                <w:sz w:val="18"/>
                <w:szCs w:val="18"/>
                <w:lang w:val="el-GR" w:eastAsia="el-GR"/>
              </w:rPr>
            </w:pPr>
            <w:r w:rsidRPr="00631A63">
              <w:rPr>
                <w:rFonts w:ascii="Segoe UI" w:hAnsi="Segoe UI" w:cs="Segoe UI"/>
                <w:b/>
                <w:bCs/>
                <w:sz w:val="18"/>
                <w:szCs w:val="18"/>
                <w:lang w:val="el-GR" w:eastAsia="el-GR"/>
              </w:rPr>
              <w:t>Τρόπος Συμπλήρωσης</w:t>
            </w:r>
          </w:p>
        </w:tc>
      </w:tr>
      <w:tr w:rsidR="00295D1C" w:rsidRPr="00631A63" w:rsidTr="0006125E">
        <w:trPr>
          <w:trHeight w:val="305"/>
        </w:trPr>
        <w:tc>
          <w:tcPr>
            <w:tcW w:w="1060" w:type="dxa"/>
            <w:shd w:val="clear" w:color="auto" w:fill="auto"/>
            <w:noWrap/>
            <w:hideMark/>
          </w:tcPr>
          <w:p w:rsidR="00F623E6" w:rsidRPr="00631A63" w:rsidRDefault="00F623E6" w:rsidP="00631A63">
            <w:pPr>
              <w:spacing w:before="0" w:after="0" w:line="240" w:lineRule="auto"/>
              <w:jc w:val="left"/>
              <w:rPr>
                <w:rFonts w:ascii="Segoe UI" w:hAnsi="Segoe UI" w:cs="Segoe UI"/>
                <w:b/>
                <w:bCs/>
                <w:sz w:val="18"/>
                <w:szCs w:val="18"/>
                <w:lang w:val="el-GR" w:eastAsia="el-GR"/>
              </w:rPr>
            </w:pPr>
            <w:r w:rsidRPr="00631A63">
              <w:rPr>
                <w:rFonts w:ascii="Segoe UI" w:hAnsi="Segoe UI" w:cs="Segoe UI"/>
                <w:b/>
                <w:bCs/>
                <w:sz w:val="18"/>
                <w:szCs w:val="18"/>
                <w:lang w:val="el-GR" w:eastAsia="el-GR"/>
              </w:rPr>
              <w:t>Ο1</w:t>
            </w:r>
          </w:p>
        </w:tc>
        <w:tc>
          <w:tcPr>
            <w:tcW w:w="2857" w:type="dxa"/>
            <w:shd w:val="clear" w:color="auto" w:fill="auto"/>
            <w:hideMark/>
          </w:tcPr>
          <w:p w:rsidR="00F623E6" w:rsidRPr="00631A63" w:rsidRDefault="00F623E6" w:rsidP="00631A63">
            <w:pPr>
              <w:spacing w:before="0" w:after="0" w:line="240" w:lineRule="auto"/>
              <w:jc w:val="left"/>
              <w:rPr>
                <w:rFonts w:ascii="Segoe UI" w:hAnsi="Segoe UI" w:cs="Segoe UI"/>
                <w:sz w:val="18"/>
                <w:szCs w:val="18"/>
                <w:lang w:val="el-GR" w:eastAsia="el-GR"/>
              </w:rPr>
            </w:pPr>
            <w:r w:rsidRPr="00631A63">
              <w:rPr>
                <w:rFonts w:ascii="Segoe UI" w:hAnsi="Segoe UI" w:cs="Segoe UI"/>
                <w:sz w:val="18"/>
                <w:szCs w:val="18"/>
                <w:lang w:val="el-GR" w:eastAsia="el-GR"/>
              </w:rPr>
              <w:t>Συνολικές δημόσιες δαπάνες</w:t>
            </w:r>
          </w:p>
        </w:tc>
        <w:tc>
          <w:tcPr>
            <w:tcW w:w="1207" w:type="dxa"/>
            <w:shd w:val="clear" w:color="auto" w:fill="auto"/>
            <w:noWrap/>
            <w:hideMark/>
          </w:tcPr>
          <w:p w:rsidR="00F623E6" w:rsidRPr="00631A63" w:rsidRDefault="00F623E6" w:rsidP="00631A63">
            <w:pPr>
              <w:spacing w:before="0" w:after="0" w:line="240" w:lineRule="auto"/>
              <w:jc w:val="left"/>
              <w:rPr>
                <w:rFonts w:ascii="Segoe UI" w:hAnsi="Segoe UI" w:cs="Segoe UI"/>
                <w:sz w:val="18"/>
                <w:szCs w:val="18"/>
                <w:lang w:val="el-GR" w:eastAsia="el-GR"/>
              </w:rPr>
            </w:pPr>
            <w:r w:rsidRPr="00631A63">
              <w:rPr>
                <w:rFonts w:ascii="Segoe UI" w:hAnsi="Segoe UI" w:cs="Segoe UI"/>
                <w:sz w:val="18"/>
                <w:szCs w:val="18"/>
                <w:lang w:val="el-GR" w:eastAsia="el-GR"/>
              </w:rPr>
              <w:t> </w:t>
            </w:r>
          </w:p>
        </w:tc>
        <w:tc>
          <w:tcPr>
            <w:tcW w:w="1743" w:type="dxa"/>
            <w:shd w:val="clear" w:color="auto" w:fill="auto"/>
            <w:noWrap/>
            <w:hideMark/>
          </w:tcPr>
          <w:p w:rsidR="00F623E6" w:rsidRPr="00631A63" w:rsidRDefault="00F623E6" w:rsidP="00631A63">
            <w:pPr>
              <w:spacing w:before="0" w:after="0" w:line="240" w:lineRule="auto"/>
              <w:jc w:val="left"/>
              <w:rPr>
                <w:rFonts w:ascii="Segoe UI" w:hAnsi="Segoe UI" w:cs="Segoe UI"/>
                <w:sz w:val="18"/>
                <w:szCs w:val="18"/>
                <w:lang w:val="el-GR" w:eastAsia="el-GR"/>
              </w:rPr>
            </w:pPr>
            <w:r w:rsidRPr="00631A63">
              <w:rPr>
                <w:rFonts w:ascii="Segoe UI" w:hAnsi="Segoe UI" w:cs="Segoe UI"/>
                <w:sz w:val="18"/>
                <w:szCs w:val="18"/>
                <w:lang w:val="el-GR" w:eastAsia="el-GR"/>
              </w:rPr>
              <w:t> </w:t>
            </w:r>
          </w:p>
        </w:tc>
        <w:tc>
          <w:tcPr>
            <w:tcW w:w="948" w:type="dxa"/>
            <w:shd w:val="clear" w:color="auto" w:fill="auto"/>
            <w:noWrap/>
            <w:hideMark/>
          </w:tcPr>
          <w:p w:rsidR="00F623E6" w:rsidRPr="00631A63" w:rsidRDefault="00F623E6" w:rsidP="00631A63">
            <w:pPr>
              <w:spacing w:before="0" w:after="0" w:line="240" w:lineRule="auto"/>
              <w:jc w:val="left"/>
              <w:rPr>
                <w:rFonts w:ascii="Segoe UI" w:hAnsi="Segoe UI" w:cs="Segoe UI"/>
                <w:sz w:val="18"/>
                <w:szCs w:val="18"/>
                <w:lang w:val="el-GR" w:eastAsia="el-GR"/>
              </w:rPr>
            </w:pPr>
            <w:r w:rsidRPr="00631A63">
              <w:rPr>
                <w:rFonts w:ascii="Segoe UI" w:hAnsi="Segoe UI" w:cs="Segoe UI"/>
                <w:sz w:val="18"/>
                <w:szCs w:val="18"/>
                <w:lang w:val="el-GR" w:eastAsia="el-GR"/>
              </w:rPr>
              <w:t>ΟΛΕΣ</w:t>
            </w:r>
          </w:p>
        </w:tc>
        <w:tc>
          <w:tcPr>
            <w:tcW w:w="1442" w:type="dxa"/>
            <w:shd w:val="clear" w:color="auto" w:fill="auto"/>
            <w:noWrap/>
            <w:hideMark/>
          </w:tcPr>
          <w:p w:rsidR="00F623E6" w:rsidRPr="00631A63" w:rsidRDefault="00F623E6" w:rsidP="00631A63">
            <w:pPr>
              <w:spacing w:before="0" w:after="0" w:line="240" w:lineRule="auto"/>
              <w:jc w:val="left"/>
              <w:rPr>
                <w:rFonts w:ascii="Segoe UI" w:hAnsi="Segoe UI" w:cs="Segoe UI"/>
                <w:sz w:val="18"/>
                <w:szCs w:val="18"/>
                <w:lang w:val="el-GR" w:eastAsia="el-GR"/>
              </w:rPr>
            </w:pPr>
            <w:r w:rsidRPr="00631A63">
              <w:rPr>
                <w:rFonts w:ascii="Segoe UI" w:hAnsi="Segoe UI" w:cs="Segoe UI"/>
                <w:sz w:val="18"/>
                <w:szCs w:val="18"/>
                <w:lang w:val="el-GR" w:eastAsia="el-GR"/>
              </w:rPr>
              <w:t>ΑΥΤΟΜΑΤΑ</w:t>
            </w:r>
          </w:p>
        </w:tc>
      </w:tr>
      <w:tr w:rsidR="00295D1C" w:rsidRPr="00631A63" w:rsidTr="0006125E">
        <w:trPr>
          <w:trHeight w:val="408"/>
        </w:trPr>
        <w:tc>
          <w:tcPr>
            <w:tcW w:w="1060" w:type="dxa"/>
            <w:shd w:val="clear" w:color="auto" w:fill="auto"/>
            <w:noWrap/>
            <w:hideMark/>
          </w:tcPr>
          <w:p w:rsidR="00F623E6" w:rsidRPr="00631A63" w:rsidRDefault="00F623E6" w:rsidP="00631A63">
            <w:pPr>
              <w:spacing w:before="0" w:after="0" w:line="240" w:lineRule="auto"/>
              <w:jc w:val="left"/>
              <w:rPr>
                <w:rFonts w:ascii="Segoe UI" w:hAnsi="Segoe UI" w:cs="Segoe UI"/>
                <w:b/>
                <w:bCs/>
                <w:sz w:val="18"/>
                <w:szCs w:val="18"/>
                <w:lang w:val="el-GR" w:eastAsia="el-GR"/>
              </w:rPr>
            </w:pPr>
            <w:r w:rsidRPr="00631A63">
              <w:rPr>
                <w:rFonts w:ascii="Segoe UI" w:hAnsi="Segoe UI" w:cs="Segoe UI"/>
                <w:b/>
                <w:bCs/>
                <w:sz w:val="18"/>
                <w:szCs w:val="18"/>
                <w:lang w:val="el-GR" w:eastAsia="el-GR"/>
              </w:rPr>
              <w:t>Ο20</w:t>
            </w:r>
          </w:p>
        </w:tc>
        <w:tc>
          <w:tcPr>
            <w:tcW w:w="2857" w:type="dxa"/>
            <w:shd w:val="clear" w:color="auto" w:fill="auto"/>
            <w:hideMark/>
          </w:tcPr>
          <w:p w:rsidR="00F623E6" w:rsidRPr="00631A63" w:rsidRDefault="00F623E6" w:rsidP="00631A63">
            <w:pPr>
              <w:spacing w:before="0" w:after="0" w:line="240" w:lineRule="auto"/>
              <w:jc w:val="left"/>
              <w:rPr>
                <w:rFonts w:ascii="Segoe UI" w:hAnsi="Segoe UI" w:cs="Segoe UI"/>
                <w:sz w:val="18"/>
                <w:szCs w:val="18"/>
                <w:lang w:val="el-GR" w:eastAsia="el-GR"/>
              </w:rPr>
            </w:pPr>
            <w:r w:rsidRPr="00631A63">
              <w:rPr>
                <w:rFonts w:ascii="Segoe UI" w:hAnsi="Segoe UI" w:cs="Segoe UI"/>
                <w:sz w:val="18"/>
                <w:szCs w:val="18"/>
                <w:lang w:val="el-GR" w:eastAsia="el-GR"/>
              </w:rPr>
              <w:t>Αριθμός έργων LEADER στα οποία παρέχεται στήριξη</w:t>
            </w:r>
          </w:p>
        </w:tc>
        <w:tc>
          <w:tcPr>
            <w:tcW w:w="1207" w:type="dxa"/>
            <w:shd w:val="clear" w:color="auto" w:fill="auto"/>
            <w:noWrap/>
            <w:hideMark/>
          </w:tcPr>
          <w:p w:rsidR="00F623E6" w:rsidRPr="00631A63" w:rsidRDefault="00F623E6" w:rsidP="00631A63">
            <w:pPr>
              <w:spacing w:before="0" w:after="0" w:line="240" w:lineRule="auto"/>
              <w:jc w:val="left"/>
              <w:rPr>
                <w:rFonts w:ascii="Segoe UI" w:hAnsi="Segoe UI" w:cs="Segoe UI"/>
                <w:sz w:val="18"/>
                <w:szCs w:val="18"/>
                <w:lang w:val="el-GR" w:eastAsia="el-GR"/>
              </w:rPr>
            </w:pPr>
            <w:r w:rsidRPr="00631A63">
              <w:rPr>
                <w:rFonts w:ascii="Segoe UI" w:hAnsi="Segoe UI" w:cs="Segoe UI"/>
                <w:sz w:val="18"/>
                <w:szCs w:val="18"/>
                <w:lang w:val="el-GR" w:eastAsia="el-GR"/>
              </w:rPr>
              <w:t> </w:t>
            </w:r>
          </w:p>
        </w:tc>
        <w:tc>
          <w:tcPr>
            <w:tcW w:w="1743" w:type="dxa"/>
            <w:shd w:val="clear" w:color="auto" w:fill="auto"/>
            <w:noWrap/>
            <w:hideMark/>
          </w:tcPr>
          <w:p w:rsidR="00F623E6" w:rsidRPr="00631A63" w:rsidRDefault="00F623E6" w:rsidP="00631A63">
            <w:pPr>
              <w:spacing w:before="0" w:after="0" w:line="240" w:lineRule="auto"/>
              <w:jc w:val="left"/>
              <w:rPr>
                <w:rFonts w:ascii="Segoe UI" w:hAnsi="Segoe UI" w:cs="Segoe UI"/>
                <w:sz w:val="18"/>
                <w:szCs w:val="18"/>
                <w:lang w:val="el-GR" w:eastAsia="el-GR"/>
              </w:rPr>
            </w:pPr>
            <w:r w:rsidRPr="00631A63">
              <w:rPr>
                <w:rFonts w:ascii="Segoe UI" w:hAnsi="Segoe UI" w:cs="Segoe UI"/>
                <w:sz w:val="18"/>
                <w:szCs w:val="18"/>
                <w:lang w:val="el-GR" w:eastAsia="el-GR"/>
              </w:rPr>
              <w:t> </w:t>
            </w:r>
          </w:p>
        </w:tc>
        <w:tc>
          <w:tcPr>
            <w:tcW w:w="948" w:type="dxa"/>
            <w:shd w:val="clear" w:color="auto" w:fill="auto"/>
            <w:noWrap/>
            <w:hideMark/>
          </w:tcPr>
          <w:p w:rsidR="00F623E6" w:rsidRPr="00631A63" w:rsidRDefault="00F623E6" w:rsidP="00631A63">
            <w:pPr>
              <w:spacing w:before="0" w:after="0" w:line="240" w:lineRule="auto"/>
              <w:jc w:val="left"/>
              <w:rPr>
                <w:rFonts w:ascii="Segoe UI" w:hAnsi="Segoe UI" w:cs="Segoe UI"/>
                <w:sz w:val="18"/>
                <w:szCs w:val="18"/>
                <w:lang w:val="el-GR" w:eastAsia="el-GR"/>
              </w:rPr>
            </w:pPr>
            <w:r w:rsidRPr="00631A63">
              <w:rPr>
                <w:rFonts w:ascii="Segoe UI" w:hAnsi="Segoe UI" w:cs="Segoe UI"/>
                <w:sz w:val="18"/>
                <w:szCs w:val="18"/>
                <w:lang w:val="el-GR" w:eastAsia="el-GR"/>
              </w:rPr>
              <w:t>ΟΛΕΣ</w:t>
            </w:r>
          </w:p>
        </w:tc>
        <w:tc>
          <w:tcPr>
            <w:tcW w:w="1442" w:type="dxa"/>
            <w:shd w:val="clear" w:color="auto" w:fill="auto"/>
            <w:noWrap/>
            <w:hideMark/>
          </w:tcPr>
          <w:p w:rsidR="00F623E6" w:rsidRPr="00631A63" w:rsidRDefault="00F623E6" w:rsidP="00631A63">
            <w:pPr>
              <w:spacing w:before="0" w:after="0" w:line="240" w:lineRule="auto"/>
              <w:jc w:val="left"/>
              <w:rPr>
                <w:rFonts w:ascii="Segoe UI" w:hAnsi="Segoe UI" w:cs="Segoe UI"/>
                <w:sz w:val="18"/>
                <w:szCs w:val="18"/>
                <w:lang w:val="el-GR" w:eastAsia="el-GR"/>
              </w:rPr>
            </w:pPr>
            <w:r w:rsidRPr="00631A63">
              <w:rPr>
                <w:rFonts w:ascii="Segoe UI" w:hAnsi="Segoe UI" w:cs="Segoe UI"/>
                <w:sz w:val="18"/>
                <w:szCs w:val="18"/>
                <w:lang w:val="el-GR" w:eastAsia="el-GR"/>
              </w:rPr>
              <w:t>ΑΥΤΟΜΑΤΑ</w:t>
            </w:r>
          </w:p>
        </w:tc>
      </w:tr>
      <w:tr w:rsidR="00295D1C" w:rsidRPr="00631A63" w:rsidTr="0006125E">
        <w:trPr>
          <w:trHeight w:val="287"/>
        </w:trPr>
        <w:tc>
          <w:tcPr>
            <w:tcW w:w="1060" w:type="dxa"/>
            <w:shd w:val="clear" w:color="auto" w:fill="auto"/>
            <w:noWrap/>
            <w:hideMark/>
          </w:tcPr>
          <w:p w:rsidR="00F623E6" w:rsidRPr="00631A63" w:rsidRDefault="00F623E6" w:rsidP="00631A63">
            <w:pPr>
              <w:spacing w:before="0" w:after="0" w:line="240" w:lineRule="auto"/>
              <w:jc w:val="left"/>
              <w:rPr>
                <w:rFonts w:ascii="Segoe UI" w:hAnsi="Segoe UI" w:cs="Segoe UI"/>
                <w:b/>
                <w:bCs/>
                <w:sz w:val="18"/>
                <w:szCs w:val="18"/>
                <w:lang w:val="el-GR" w:eastAsia="el-GR"/>
              </w:rPr>
            </w:pPr>
            <w:r w:rsidRPr="00631A63">
              <w:rPr>
                <w:rFonts w:ascii="Segoe UI" w:hAnsi="Segoe UI" w:cs="Segoe UI"/>
                <w:b/>
                <w:bCs/>
                <w:sz w:val="18"/>
                <w:szCs w:val="18"/>
                <w:lang w:val="el-GR" w:eastAsia="el-GR"/>
              </w:rPr>
              <w:t>Ο22</w:t>
            </w:r>
          </w:p>
        </w:tc>
        <w:tc>
          <w:tcPr>
            <w:tcW w:w="2857" w:type="dxa"/>
            <w:shd w:val="clear" w:color="auto" w:fill="auto"/>
            <w:hideMark/>
          </w:tcPr>
          <w:p w:rsidR="00F623E6" w:rsidRPr="00631A63" w:rsidRDefault="00F623E6" w:rsidP="00631A63">
            <w:pPr>
              <w:spacing w:before="0" w:after="0" w:line="240" w:lineRule="auto"/>
              <w:jc w:val="left"/>
              <w:rPr>
                <w:rFonts w:ascii="Segoe UI" w:hAnsi="Segoe UI" w:cs="Segoe UI"/>
                <w:sz w:val="18"/>
                <w:szCs w:val="18"/>
                <w:lang w:val="el-GR" w:eastAsia="el-GR"/>
              </w:rPr>
            </w:pPr>
            <w:r w:rsidRPr="00631A63">
              <w:rPr>
                <w:rFonts w:ascii="Segoe UI" w:hAnsi="Segoe UI" w:cs="Segoe UI"/>
                <w:sz w:val="18"/>
                <w:szCs w:val="18"/>
                <w:lang w:val="el-GR" w:eastAsia="el-GR"/>
              </w:rPr>
              <w:t>Αριθμός (πλήθος) φορέων υλοποίησης έργου</w:t>
            </w:r>
          </w:p>
        </w:tc>
        <w:tc>
          <w:tcPr>
            <w:tcW w:w="1207" w:type="dxa"/>
            <w:shd w:val="clear" w:color="auto" w:fill="auto"/>
            <w:noWrap/>
            <w:hideMark/>
          </w:tcPr>
          <w:p w:rsidR="00F623E6" w:rsidRPr="00631A63" w:rsidRDefault="00F623E6" w:rsidP="00631A63">
            <w:pPr>
              <w:spacing w:before="0" w:after="0" w:line="240" w:lineRule="auto"/>
              <w:jc w:val="left"/>
              <w:rPr>
                <w:rFonts w:ascii="Segoe UI" w:hAnsi="Segoe UI" w:cs="Segoe UI"/>
                <w:sz w:val="18"/>
                <w:szCs w:val="18"/>
                <w:lang w:val="el-GR" w:eastAsia="el-GR"/>
              </w:rPr>
            </w:pPr>
            <w:r w:rsidRPr="00631A63">
              <w:rPr>
                <w:rFonts w:ascii="Segoe UI" w:hAnsi="Segoe UI" w:cs="Segoe UI"/>
                <w:sz w:val="18"/>
                <w:szCs w:val="18"/>
                <w:lang w:val="el-GR" w:eastAsia="el-GR"/>
              </w:rPr>
              <w:t> </w:t>
            </w:r>
          </w:p>
        </w:tc>
        <w:tc>
          <w:tcPr>
            <w:tcW w:w="1743" w:type="dxa"/>
            <w:shd w:val="clear" w:color="auto" w:fill="auto"/>
            <w:noWrap/>
            <w:hideMark/>
          </w:tcPr>
          <w:p w:rsidR="00F623E6" w:rsidRPr="00631A63" w:rsidRDefault="00F623E6" w:rsidP="00631A63">
            <w:pPr>
              <w:spacing w:before="0" w:after="0" w:line="240" w:lineRule="auto"/>
              <w:jc w:val="left"/>
              <w:rPr>
                <w:rFonts w:ascii="Segoe UI" w:hAnsi="Segoe UI" w:cs="Segoe UI"/>
                <w:sz w:val="18"/>
                <w:szCs w:val="18"/>
                <w:lang w:val="el-GR" w:eastAsia="el-GR"/>
              </w:rPr>
            </w:pPr>
            <w:r w:rsidRPr="00631A63">
              <w:rPr>
                <w:rFonts w:ascii="Segoe UI" w:hAnsi="Segoe UI" w:cs="Segoe UI"/>
                <w:sz w:val="18"/>
                <w:szCs w:val="18"/>
                <w:lang w:val="el-GR" w:eastAsia="el-GR"/>
              </w:rPr>
              <w:t> </w:t>
            </w:r>
          </w:p>
        </w:tc>
        <w:tc>
          <w:tcPr>
            <w:tcW w:w="948" w:type="dxa"/>
            <w:shd w:val="clear" w:color="auto" w:fill="auto"/>
            <w:noWrap/>
            <w:hideMark/>
          </w:tcPr>
          <w:p w:rsidR="00F623E6" w:rsidRPr="00631A63" w:rsidRDefault="00F623E6" w:rsidP="00631A63">
            <w:pPr>
              <w:spacing w:before="0" w:after="0" w:line="240" w:lineRule="auto"/>
              <w:jc w:val="left"/>
              <w:rPr>
                <w:rFonts w:ascii="Segoe UI" w:hAnsi="Segoe UI" w:cs="Segoe UI"/>
                <w:sz w:val="18"/>
                <w:szCs w:val="18"/>
                <w:lang w:val="el-GR" w:eastAsia="el-GR"/>
              </w:rPr>
            </w:pPr>
            <w:r w:rsidRPr="00631A63">
              <w:rPr>
                <w:rFonts w:ascii="Segoe UI" w:hAnsi="Segoe UI" w:cs="Segoe UI"/>
                <w:sz w:val="18"/>
                <w:szCs w:val="18"/>
                <w:lang w:val="el-GR" w:eastAsia="el-GR"/>
              </w:rPr>
              <w:t>ΟΛΕΣ</w:t>
            </w:r>
          </w:p>
        </w:tc>
        <w:tc>
          <w:tcPr>
            <w:tcW w:w="1442" w:type="dxa"/>
            <w:shd w:val="clear" w:color="auto" w:fill="auto"/>
            <w:noWrap/>
            <w:hideMark/>
          </w:tcPr>
          <w:p w:rsidR="00F623E6" w:rsidRPr="00631A63" w:rsidRDefault="00F623E6" w:rsidP="00631A63">
            <w:pPr>
              <w:spacing w:before="0" w:after="0" w:line="240" w:lineRule="auto"/>
              <w:jc w:val="left"/>
              <w:rPr>
                <w:rFonts w:ascii="Segoe UI" w:hAnsi="Segoe UI" w:cs="Segoe UI"/>
                <w:sz w:val="18"/>
                <w:szCs w:val="18"/>
                <w:lang w:val="el-GR" w:eastAsia="el-GR"/>
              </w:rPr>
            </w:pPr>
            <w:r w:rsidRPr="00631A63">
              <w:rPr>
                <w:rFonts w:ascii="Segoe UI" w:hAnsi="Segoe UI" w:cs="Segoe UI"/>
                <w:sz w:val="18"/>
                <w:szCs w:val="18"/>
                <w:lang w:val="el-GR" w:eastAsia="el-GR"/>
              </w:rPr>
              <w:t>ΔΙΚΑΙΟΥΧΟΣ</w:t>
            </w:r>
          </w:p>
        </w:tc>
      </w:tr>
      <w:tr w:rsidR="00295D1C" w:rsidRPr="00631A63" w:rsidTr="0006125E">
        <w:trPr>
          <w:trHeight w:val="167"/>
        </w:trPr>
        <w:tc>
          <w:tcPr>
            <w:tcW w:w="1060" w:type="dxa"/>
            <w:shd w:val="clear" w:color="auto" w:fill="auto"/>
            <w:noWrap/>
            <w:hideMark/>
          </w:tcPr>
          <w:p w:rsidR="00F623E6" w:rsidRPr="00631A63" w:rsidRDefault="00F623E6" w:rsidP="00631A63">
            <w:pPr>
              <w:spacing w:before="0" w:after="0" w:line="240" w:lineRule="auto"/>
              <w:jc w:val="left"/>
              <w:rPr>
                <w:rFonts w:ascii="Segoe UI" w:hAnsi="Segoe UI" w:cs="Segoe UI"/>
                <w:b/>
                <w:bCs/>
                <w:sz w:val="18"/>
                <w:szCs w:val="18"/>
                <w:lang w:val="el-GR" w:eastAsia="el-GR"/>
              </w:rPr>
            </w:pPr>
            <w:r w:rsidRPr="00631A63">
              <w:rPr>
                <w:rFonts w:ascii="Segoe UI" w:hAnsi="Segoe UI" w:cs="Segoe UI"/>
                <w:b/>
                <w:bCs/>
                <w:sz w:val="18"/>
                <w:szCs w:val="18"/>
                <w:lang w:val="el-GR" w:eastAsia="el-GR"/>
              </w:rPr>
              <w:t> </w:t>
            </w:r>
          </w:p>
        </w:tc>
        <w:tc>
          <w:tcPr>
            <w:tcW w:w="2857" w:type="dxa"/>
            <w:shd w:val="clear" w:color="auto" w:fill="auto"/>
            <w:hideMark/>
          </w:tcPr>
          <w:p w:rsidR="00F623E6" w:rsidRPr="00631A63" w:rsidRDefault="00F623E6" w:rsidP="00631A63">
            <w:pPr>
              <w:spacing w:before="0" w:after="0" w:line="240" w:lineRule="auto"/>
              <w:jc w:val="left"/>
              <w:rPr>
                <w:rFonts w:ascii="Segoe UI" w:hAnsi="Segoe UI" w:cs="Segoe UI"/>
                <w:sz w:val="18"/>
                <w:szCs w:val="18"/>
                <w:lang w:val="el-GR" w:eastAsia="el-GR"/>
              </w:rPr>
            </w:pPr>
            <w:r w:rsidRPr="00631A63">
              <w:rPr>
                <w:rFonts w:ascii="Segoe UI" w:hAnsi="Segoe UI" w:cs="Segoe UI"/>
                <w:sz w:val="18"/>
                <w:szCs w:val="18"/>
                <w:lang w:val="el-GR" w:eastAsia="el-GR"/>
              </w:rPr>
              <w:t> </w:t>
            </w:r>
          </w:p>
        </w:tc>
        <w:tc>
          <w:tcPr>
            <w:tcW w:w="1207" w:type="dxa"/>
            <w:shd w:val="clear" w:color="auto" w:fill="auto"/>
            <w:noWrap/>
            <w:hideMark/>
          </w:tcPr>
          <w:p w:rsidR="00F623E6" w:rsidRPr="00631A63" w:rsidRDefault="00F623E6" w:rsidP="00631A63">
            <w:pPr>
              <w:spacing w:before="0" w:after="0" w:line="240" w:lineRule="auto"/>
              <w:jc w:val="left"/>
              <w:rPr>
                <w:rFonts w:ascii="Segoe UI" w:hAnsi="Segoe UI" w:cs="Segoe UI"/>
                <w:b/>
                <w:bCs/>
                <w:sz w:val="18"/>
                <w:szCs w:val="18"/>
                <w:lang w:val="el-GR" w:eastAsia="el-GR"/>
              </w:rPr>
            </w:pPr>
            <w:r w:rsidRPr="00631A63">
              <w:rPr>
                <w:rFonts w:ascii="Segoe UI" w:hAnsi="Segoe UI" w:cs="Segoe UI"/>
                <w:b/>
                <w:bCs/>
                <w:sz w:val="18"/>
                <w:szCs w:val="18"/>
                <w:lang w:val="el-GR" w:eastAsia="el-GR"/>
              </w:rPr>
              <w:t xml:space="preserve">PPT </w:t>
            </w:r>
          </w:p>
        </w:tc>
        <w:tc>
          <w:tcPr>
            <w:tcW w:w="1743" w:type="dxa"/>
            <w:shd w:val="clear" w:color="auto" w:fill="auto"/>
            <w:noWrap/>
            <w:hideMark/>
          </w:tcPr>
          <w:p w:rsidR="00F623E6" w:rsidRPr="00631A63" w:rsidRDefault="00F623E6" w:rsidP="00631A63">
            <w:pPr>
              <w:spacing w:before="0" w:after="0" w:line="240" w:lineRule="auto"/>
              <w:jc w:val="left"/>
              <w:rPr>
                <w:rFonts w:ascii="Segoe UI" w:hAnsi="Segoe UI" w:cs="Segoe UI"/>
                <w:b/>
                <w:bCs/>
                <w:sz w:val="18"/>
                <w:szCs w:val="18"/>
                <w:lang w:val="el-GR" w:eastAsia="el-GR"/>
              </w:rPr>
            </w:pPr>
            <w:r w:rsidRPr="00631A63">
              <w:rPr>
                <w:rFonts w:ascii="Segoe UI" w:hAnsi="Segoe UI" w:cs="Segoe UI"/>
                <w:b/>
                <w:bCs/>
                <w:sz w:val="18"/>
                <w:szCs w:val="18"/>
                <w:lang w:val="el-GR" w:eastAsia="el-GR"/>
              </w:rPr>
              <w:t>Τύπος Δικαιούχου</w:t>
            </w:r>
          </w:p>
        </w:tc>
        <w:tc>
          <w:tcPr>
            <w:tcW w:w="948" w:type="dxa"/>
            <w:vMerge w:val="restart"/>
            <w:shd w:val="clear" w:color="auto" w:fill="auto"/>
            <w:noWrap/>
            <w:hideMark/>
          </w:tcPr>
          <w:p w:rsidR="00F623E6" w:rsidRPr="00631A63" w:rsidRDefault="00F623E6" w:rsidP="00631A63">
            <w:pPr>
              <w:spacing w:before="0" w:after="0" w:line="240" w:lineRule="auto"/>
              <w:jc w:val="left"/>
              <w:rPr>
                <w:rFonts w:ascii="Segoe UI" w:hAnsi="Segoe UI" w:cs="Segoe UI"/>
                <w:sz w:val="18"/>
                <w:szCs w:val="18"/>
                <w:lang w:val="el-GR" w:eastAsia="el-GR"/>
              </w:rPr>
            </w:pPr>
            <w:r w:rsidRPr="00631A63">
              <w:rPr>
                <w:rFonts w:ascii="Segoe UI" w:hAnsi="Segoe UI" w:cs="Segoe UI"/>
                <w:sz w:val="18"/>
                <w:szCs w:val="18"/>
                <w:lang w:val="el-GR" w:eastAsia="el-GR"/>
              </w:rPr>
              <w:t>ΟΛΕΣ</w:t>
            </w:r>
          </w:p>
        </w:tc>
        <w:tc>
          <w:tcPr>
            <w:tcW w:w="1442" w:type="dxa"/>
            <w:shd w:val="clear" w:color="auto" w:fill="auto"/>
            <w:noWrap/>
            <w:hideMark/>
          </w:tcPr>
          <w:p w:rsidR="00F623E6" w:rsidRPr="00631A63" w:rsidRDefault="00F623E6" w:rsidP="00631A63">
            <w:pPr>
              <w:spacing w:before="0" w:after="0" w:line="240" w:lineRule="auto"/>
              <w:jc w:val="left"/>
              <w:rPr>
                <w:rFonts w:ascii="Segoe UI" w:hAnsi="Segoe UI" w:cs="Segoe UI"/>
                <w:sz w:val="18"/>
                <w:szCs w:val="18"/>
                <w:lang w:val="el-GR" w:eastAsia="el-GR"/>
              </w:rPr>
            </w:pPr>
            <w:r w:rsidRPr="00631A63">
              <w:rPr>
                <w:rFonts w:ascii="Segoe UI" w:hAnsi="Segoe UI" w:cs="Segoe UI"/>
                <w:sz w:val="18"/>
                <w:szCs w:val="18"/>
                <w:lang w:val="el-GR" w:eastAsia="el-GR"/>
              </w:rPr>
              <w:t> </w:t>
            </w:r>
          </w:p>
        </w:tc>
      </w:tr>
      <w:tr w:rsidR="00295D1C" w:rsidRPr="00E60EBD" w:rsidTr="0006125E">
        <w:trPr>
          <w:trHeight w:val="144"/>
        </w:trPr>
        <w:tc>
          <w:tcPr>
            <w:tcW w:w="1060" w:type="dxa"/>
            <w:shd w:val="clear" w:color="auto" w:fill="auto"/>
            <w:noWrap/>
            <w:hideMark/>
          </w:tcPr>
          <w:p w:rsidR="00F623E6" w:rsidRPr="00631A63" w:rsidRDefault="00F623E6" w:rsidP="00631A63">
            <w:pPr>
              <w:spacing w:before="0" w:after="0" w:line="240" w:lineRule="auto"/>
              <w:jc w:val="left"/>
              <w:rPr>
                <w:rFonts w:ascii="Segoe UI" w:hAnsi="Segoe UI" w:cs="Segoe UI"/>
                <w:b/>
                <w:bCs/>
                <w:sz w:val="18"/>
                <w:szCs w:val="18"/>
                <w:lang w:val="el-GR" w:eastAsia="el-GR"/>
              </w:rPr>
            </w:pPr>
            <w:r w:rsidRPr="00631A63">
              <w:rPr>
                <w:rFonts w:ascii="Segoe UI" w:hAnsi="Segoe UI" w:cs="Segoe UI"/>
                <w:b/>
                <w:bCs/>
                <w:sz w:val="18"/>
                <w:szCs w:val="18"/>
                <w:lang w:val="el-GR" w:eastAsia="el-GR"/>
              </w:rPr>
              <w:t> </w:t>
            </w:r>
          </w:p>
        </w:tc>
        <w:tc>
          <w:tcPr>
            <w:tcW w:w="2857" w:type="dxa"/>
            <w:shd w:val="clear" w:color="auto" w:fill="auto"/>
            <w:hideMark/>
          </w:tcPr>
          <w:p w:rsidR="00F623E6" w:rsidRPr="00631A63" w:rsidRDefault="00F623E6" w:rsidP="00631A63">
            <w:pPr>
              <w:spacing w:before="0" w:after="0" w:line="240" w:lineRule="auto"/>
              <w:jc w:val="left"/>
              <w:rPr>
                <w:rFonts w:ascii="Segoe UI" w:hAnsi="Segoe UI" w:cs="Segoe UI"/>
                <w:sz w:val="18"/>
                <w:szCs w:val="18"/>
                <w:lang w:val="el-GR" w:eastAsia="el-GR"/>
              </w:rPr>
            </w:pPr>
            <w:r w:rsidRPr="00631A63">
              <w:rPr>
                <w:rFonts w:ascii="Segoe UI" w:hAnsi="Segoe UI" w:cs="Segoe UI"/>
                <w:sz w:val="18"/>
                <w:szCs w:val="18"/>
                <w:lang w:val="el-GR" w:eastAsia="el-GR"/>
              </w:rPr>
              <w:t> </w:t>
            </w:r>
          </w:p>
        </w:tc>
        <w:tc>
          <w:tcPr>
            <w:tcW w:w="1207" w:type="dxa"/>
            <w:shd w:val="clear" w:color="auto" w:fill="auto"/>
            <w:noWrap/>
            <w:hideMark/>
          </w:tcPr>
          <w:p w:rsidR="00F623E6" w:rsidRPr="00631A63" w:rsidRDefault="00F623E6" w:rsidP="00631A63">
            <w:pPr>
              <w:spacing w:before="0" w:after="0" w:line="240" w:lineRule="auto"/>
              <w:jc w:val="left"/>
              <w:rPr>
                <w:rFonts w:ascii="Segoe UI" w:hAnsi="Segoe UI" w:cs="Segoe UI"/>
                <w:sz w:val="18"/>
                <w:szCs w:val="18"/>
                <w:lang w:val="el-GR" w:eastAsia="el-GR"/>
              </w:rPr>
            </w:pPr>
            <w:r w:rsidRPr="00631A63">
              <w:rPr>
                <w:rFonts w:ascii="Segoe UI" w:hAnsi="Segoe UI" w:cs="Segoe UI"/>
                <w:sz w:val="18"/>
                <w:szCs w:val="18"/>
                <w:lang w:val="el-GR" w:eastAsia="el-GR"/>
              </w:rPr>
              <w:t>PPT1</w:t>
            </w:r>
          </w:p>
        </w:tc>
        <w:tc>
          <w:tcPr>
            <w:tcW w:w="1743" w:type="dxa"/>
            <w:shd w:val="clear" w:color="auto" w:fill="auto"/>
            <w:noWrap/>
            <w:hideMark/>
          </w:tcPr>
          <w:p w:rsidR="00F623E6" w:rsidRPr="00631A63" w:rsidRDefault="00F623E6" w:rsidP="00631A63">
            <w:pPr>
              <w:spacing w:before="0" w:after="0" w:line="240" w:lineRule="auto"/>
              <w:jc w:val="left"/>
              <w:rPr>
                <w:rFonts w:ascii="Segoe UI" w:hAnsi="Segoe UI" w:cs="Segoe UI"/>
                <w:sz w:val="18"/>
                <w:szCs w:val="18"/>
                <w:lang w:val="el-GR" w:eastAsia="el-GR"/>
              </w:rPr>
            </w:pPr>
            <w:r w:rsidRPr="00631A63">
              <w:rPr>
                <w:rFonts w:ascii="Segoe UI" w:hAnsi="Segoe UI" w:cs="Segoe UI"/>
                <w:sz w:val="18"/>
                <w:szCs w:val="18"/>
                <w:lang w:val="el-GR" w:eastAsia="el-GR"/>
              </w:rPr>
              <w:t>ΜΚΟ</w:t>
            </w:r>
          </w:p>
        </w:tc>
        <w:tc>
          <w:tcPr>
            <w:tcW w:w="948" w:type="dxa"/>
            <w:vMerge/>
            <w:hideMark/>
          </w:tcPr>
          <w:p w:rsidR="00F623E6" w:rsidRPr="00631A63" w:rsidRDefault="00F623E6" w:rsidP="00631A63">
            <w:pPr>
              <w:spacing w:before="0" w:after="0" w:line="240" w:lineRule="auto"/>
              <w:jc w:val="left"/>
              <w:rPr>
                <w:rFonts w:ascii="Segoe UI" w:hAnsi="Segoe UI" w:cs="Segoe UI"/>
                <w:sz w:val="18"/>
                <w:szCs w:val="18"/>
                <w:lang w:val="el-GR" w:eastAsia="el-GR"/>
              </w:rPr>
            </w:pPr>
          </w:p>
        </w:tc>
        <w:tc>
          <w:tcPr>
            <w:tcW w:w="1442" w:type="dxa"/>
            <w:vMerge w:val="restart"/>
            <w:shd w:val="clear" w:color="auto" w:fill="auto"/>
            <w:hideMark/>
          </w:tcPr>
          <w:p w:rsidR="00F623E6" w:rsidRPr="00631A63" w:rsidRDefault="00F623E6" w:rsidP="00631A63">
            <w:pPr>
              <w:spacing w:before="0" w:after="0" w:line="240" w:lineRule="auto"/>
              <w:jc w:val="left"/>
              <w:rPr>
                <w:rFonts w:ascii="Segoe UI" w:hAnsi="Segoe UI" w:cs="Segoe UI"/>
                <w:sz w:val="18"/>
                <w:szCs w:val="18"/>
                <w:lang w:val="el-GR" w:eastAsia="el-GR"/>
              </w:rPr>
            </w:pPr>
            <w:r w:rsidRPr="00631A63">
              <w:rPr>
                <w:rFonts w:ascii="Segoe UI" w:hAnsi="Segoe UI" w:cs="Segoe UI"/>
                <w:sz w:val="18"/>
                <w:szCs w:val="18"/>
                <w:lang w:val="el-GR" w:eastAsia="el-GR"/>
              </w:rPr>
              <w:t xml:space="preserve">ΔΙΚΑΙΟΥΧΟΣ </w:t>
            </w:r>
            <w:r w:rsidRPr="00631A63">
              <w:rPr>
                <w:rFonts w:ascii="Segoe UI" w:hAnsi="Segoe UI" w:cs="Segoe UI"/>
                <w:sz w:val="18"/>
                <w:szCs w:val="18"/>
                <w:lang w:val="el-GR" w:eastAsia="el-GR"/>
              </w:rPr>
              <w:br/>
              <w:t xml:space="preserve">(επιλέγει ένα </w:t>
            </w:r>
            <w:r w:rsidRPr="00631A63">
              <w:rPr>
                <w:rFonts w:ascii="Segoe UI" w:hAnsi="Segoe UI" w:cs="Segoe UI"/>
                <w:sz w:val="18"/>
                <w:szCs w:val="18"/>
                <w:lang w:val="el-GR" w:eastAsia="el-GR"/>
              </w:rPr>
              <w:br/>
              <w:t>δεδομένο διάστασης)</w:t>
            </w:r>
          </w:p>
        </w:tc>
      </w:tr>
      <w:tr w:rsidR="00295D1C" w:rsidRPr="00631A63" w:rsidTr="0006125E">
        <w:trPr>
          <w:trHeight w:val="106"/>
        </w:trPr>
        <w:tc>
          <w:tcPr>
            <w:tcW w:w="1060" w:type="dxa"/>
            <w:shd w:val="clear" w:color="auto" w:fill="auto"/>
            <w:noWrap/>
            <w:hideMark/>
          </w:tcPr>
          <w:p w:rsidR="00F623E6" w:rsidRPr="00631A63" w:rsidRDefault="00F623E6" w:rsidP="00631A63">
            <w:pPr>
              <w:spacing w:before="0" w:after="0" w:line="240" w:lineRule="auto"/>
              <w:jc w:val="left"/>
              <w:rPr>
                <w:rFonts w:ascii="Segoe UI" w:hAnsi="Segoe UI" w:cs="Segoe UI"/>
                <w:b/>
                <w:bCs/>
                <w:sz w:val="18"/>
                <w:szCs w:val="18"/>
                <w:lang w:val="el-GR" w:eastAsia="el-GR"/>
              </w:rPr>
            </w:pPr>
            <w:r w:rsidRPr="00631A63">
              <w:rPr>
                <w:rFonts w:ascii="Segoe UI" w:hAnsi="Segoe UI" w:cs="Segoe UI"/>
                <w:b/>
                <w:bCs/>
                <w:sz w:val="18"/>
                <w:szCs w:val="18"/>
                <w:lang w:val="el-GR" w:eastAsia="el-GR"/>
              </w:rPr>
              <w:t> </w:t>
            </w:r>
          </w:p>
        </w:tc>
        <w:tc>
          <w:tcPr>
            <w:tcW w:w="2857" w:type="dxa"/>
            <w:shd w:val="clear" w:color="auto" w:fill="auto"/>
            <w:hideMark/>
          </w:tcPr>
          <w:p w:rsidR="00F623E6" w:rsidRPr="00631A63" w:rsidRDefault="00F623E6" w:rsidP="00631A63">
            <w:pPr>
              <w:spacing w:before="0" w:after="0" w:line="240" w:lineRule="auto"/>
              <w:jc w:val="left"/>
              <w:rPr>
                <w:rFonts w:ascii="Segoe UI" w:hAnsi="Segoe UI" w:cs="Segoe UI"/>
                <w:sz w:val="18"/>
                <w:szCs w:val="18"/>
                <w:lang w:val="el-GR" w:eastAsia="el-GR"/>
              </w:rPr>
            </w:pPr>
            <w:r w:rsidRPr="00631A63">
              <w:rPr>
                <w:rFonts w:ascii="Segoe UI" w:hAnsi="Segoe UI" w:cs="Segoe UI"/>
                <w:sz w:val="18"/>
                <w:szCs w:val="18"/>
                <w:lang w:val="el-GR" w:eastAsia="el-GR"/>
              </w:rPr>
              <w:t> </w:t>
            </w:r>
          </w:p>
        </w:tc>
        <w:tc>
          <w:tcPr>
            <w:tcW w:w="1207" w:type="dxa"/>
            <w:shd w:val="clear" w:color="auto" w:fill="auto"/>
            <w:noWrap/>
            <w:hideMark/>
          </w:tcPr>
          <w:p w:rsidR="00F623E6" w:rsidRPr="00631A63" w:rsidRDefault="00F623E6" w:rsidP="00631A63">
            <w:pPr>
              <w:spacing w:before="0" w:after="0" w:line="240" w:lineRule="auto"/>
              <w:jc w:val="left"/>
              <w:rPr>
                <w:rFonts w:ascii="Segoe UI" w:hAnsi="Segoe UI" w:cs="Segoe UI"/>
                <w:sz w:val="18"/>
                <w:szCs w:val="18"/>
                <w:lang w:val="el-GR" w:eastAsia="el-GR"/>
              </w:rPr>
            </w:pPr>
            <w:r w:rsidRPr="00631A63">
              <w:rPr>
                <w:rFonts w:ascii="Segoe UI" w:hAnsi="Segoe UI" w:cs="Segoe UI"/>
                <w:sz w:val="18"/>
                <w:szCs w:val="18"/>
                <w:lang w:val="el-GR" w:eastAsia="el-GR"/>
              </w:rPr>
              <w:t>PPT2</w:t>
            </w:r>
          </w:p>
        </w:tc>
        <w:tc>
          <w:tcPr>
            <w:tcW w:w="1743" w:type="dxa"/>
            <w:shd w:val="clear" w:color="auto" w:fill="auto"/>
            <w:noWrap/>
            <w:hideMark/>
          </w:tcPr>
          <w:p w:rsidR="00F623E6" w:rsidRPr="00631A63" w:rsidRDefault="00F623E6" w:rsidP="00631A63">
            <w:pPr>
              <w:spacing w:before="0" w:after="0" w:line="240" w:lineRule="auto"/>
              <w:jc w:val="left"/>
              <w:rPr>
                <w:rFonts w:ascii="Segoe UI" w:hAnsi="Segoe UI" w:cs="Segoe UI"/>
                <w:sz w:val="18"/>
                <w:szCs w:val="18"/>
                <w:lang w:val="el-GR" w:eastAsia="el-GR"/>
              </w:rPr>
            </w:pPr>
            <w:r w:rsidRPr="00631A63">
              <w:rPr>
                <w:rFonts w:ascii="Segoe UI" w:hAnsi="Segoe UI" w:cs="Segoe UI"/>
                <w:sz w:val="18"/>
                <w:szCs w:val="18"/>
                <w:lang w:val="el-GR" w:eastAsia="el-GR"/>
              </w:rPr>
              <w:t>ΟΤΔ</w:t>
            </w:r>
          </w:p>
        </w:tc>
        <w:tc>
          <w:tcPr>
            <w:tcW w:w="948" w:type="dxa"/>
            <w:vMerge/>
            <w:hideMark/>
          </w:tcPr>
          <w:p w:rsidR="00F623E6" w:rsidRPr="00631A63" w:rsidRDefault="00F623E6" w:rsidP="00631A63">
            <w:pPr>
              <w:spacing w:before="0" w:after="0" w:line="240" w:lineRule="auto"/>
              <w:jc w:val="left"/>
              <w:rPr>
                <w:rFonts w:ascii="Segoe UI" w:hAnsi="Segoe UI" w:cs="Segoe UI"/>
                <w:sz w:val="18"/>
                <w:szCs w:val="18"/>
                <w:lang w:val="el-GR" w:eastAsia="el-GR"/>
              </w:rPr>
            </w:pPr>
          </w:p>
        </w:tc>
        <w:tc>
          <w:tcPr>
            <w:tcW w:w="1442" w:type="dxa"/>
            <w:vMerge/>
            <w:hideMark/>
          </w:tcPr>
          <w:p w:rsidR="00F623E6" w:rsidRPr="00631A63" w:rsidRDefault="00F623E6" w:rsidP="00631A63">
            <w:pPr>
              <w:spacing w:before="0" w:after="0" w:line="240" w:lineRule="auto"/>
              <w:jc w:val="left"/>
              <w:rPr>
                <w:rFonts w:ascii="Segoe UI" w:hAnsi="Segoe UI" w:cs="Segoe UI"/>
                <w:sz w:val="18"/>
                <w:szCs w:val="18"/>
                <w:lang w:val="el-GR" w:eastAsia="el-GR"/>
              </w:rPr>
            </w:pPr>
          </w:p>
        </w:tc>
      </w:tr>
      <w:tr w:rsidR="00295D1C" w:rsidRPr="00631A63" w:rsidTr="0006125E">
        <w:trPr>
          <w:trHeight w:val="82"/>
        </w:trPr>
        <w:tc>
          <w:tcPr>
            <w:tcW w:w="1060" w:type="dxa"/>
            <w:shd w:val="clear" w:color="auto" w:fill="auto"/>
            <w:noWrap/>
            <w:hideMark/>
          </w:tcPr>
          <w:p w:rsidR="00F623E6" w:rsidRPr="00631A63" w:rsidRDefault="00F623E6" w:rsidP="00631A63">
            <w:pPr>
              <w:spacing w:before="0" w:after="0" w:line="240" w:lineRule="auto"/>
              <w:jc w:val="left"/>
              <w:rPr>
                <w:rFonts w:ascii="Segoe UI" w:hAnsi="Segoe UI" w:cs="Segoe UI"/>
                <w:b/>
                <w:bCs/>
                <w:sz w:val="18"/>
                <w:szCs w:val="18"/>
                <w:lang w:val="el-GR" w:eastAsia="el-GR"/>
              </w:rPr>
            </w:pPr>
            <w:r w:rsidRPr="00631A63">
              <w:rPr>
                <w:rFonts w:ascii="Segoe UI" w:hAnsi="Segoe UI" w:cs="Segoe UI"/>
                <w:b/>
                <w:bCs/>
                <w:sz w:val="18"/>
                <w:szCs w:val="18"/>
                <w:lang w:val="el-GR" w:eastAsia="el-GR"/>
              </w:rPr>
              <w:t> </w:t>
            </w:r>
          </w:p>
        </w:tc>
        <w:tc>
          <w:tcPr>
            <w:tcW w:w="2857" w:type="dxa"/>
            <w:shd w:val="clear" w:color="auto" w:fill="auto"/>
            <w:hideMark/>
          </w:tcPr>
          <w:p w:rsidR="00F623E6" w:rsidRPr="00631A63" w:rsidRDefault="00F623E6" w:rsidP="00631A63">
            <w:pPr>
              <w:spacing w:before="0" w:after="0" w:line="240" w:lineRule="auto"/>
              <w:jc w:val="left"/>
              <w:rPr>
                <w:rFonts w:ascii="Segoe UI" w:hAnsi="Segoe UI" w:cs="Segoe UI"/>
                <w:sz w:val="18"/>
                <w:szCs w:val="18"/>
                <w:lang w:val="el-GR" w:eastAsia="el-GR"/>
              </w:rPr>
            </w:pPr>
            <w:r w:rsidRPr="00631A63">
              <w:rPr>
                <w:rFonts w:ascii="Segoe UI" w:hAnsi="Segoe UI" w:cs="Segoe UI"/>
                <w:sz w:val="18"/>
                <w:szCs w:val="18"/>
                <w:lang w:val="el-GR" w:eastAsia="el-GR"/>
              </w:rPr>
              <w:t> </w:t>
            </w:r>
          </w:p>
        </w:tc>
        <w:tc>
          <w:tcPr>
            <w:tcW w:w="1207" w:type="dxa"/>
            <w:shd w:val="clear" w:color="auto" w:fill="auto"/>
            <w:noWrap/>
            <w:hideMark/>
          </w:tcPr>
          <w:p w:rsidR="00F623E6" w:rsidRPr="00631A63" w:rsidRDefault="00F623E6" w:rsidP="00631A63">
            <w:pPr>
              <w:spacing w:before="0" w:after="0" w:line="240" w:lineRule="auto"/>
              <w:jc w:val="left"/>
              <w:rPr>
                <w:rFonts w:ascii="Segoe UI" w:hAnsi="Segoe UI" w:cs="Segoe UI"/>
                <w:sz w:val="18"/>
                <w:szCs w:val="18"/>
                <w:lang w:val="el-GR" w:eastAsia="el-GR"/>
              </w:rPr>
            </w:pPr>
            <w:r w:rsidRPr="00631A63">
              <w:rPr>
                <w:rFonts w:ascii="Segoe UI" w:hAnsi="Segoe UI" w:cs="Segoe UI"/>
                <w:sz w:val="18"/>
                <w:szCs w:val="18"/>
                <w:lang w:val="el-GR" w:eastAsia="el-GR"/>
              </w:rPr>
              <w:t>PPT3</w:t>
            </w:r>
          </w:p>
        </w:tc>
        <w:tc>
          <w:tcPr>
            <w:tcW w:w="1743" w:type="dxa"/>
            <w:shd w:val="clear" w:color="auto" w:fill="auto"/>
            <w:noWrap/>
            <w:hideMark/>
          </w:tcPr>
          <w:p w:rsidR="00F623E6" w:rsidRPr="00631A63" w:rsidRDefault="00F623E6" w:rsidP="00631A63">
            <w:pPr>
              <w:spacing w:before="0" w:after="0" w:line="240" w:lineRule="auto"/>
              <w:jc w:val="left"/>
              <w:rPr>
                <w:rFonts w:ascii="Segoe UI" w:hAnsi="Segoe UI" w:cs="Segoe UI"/>
                <w:sz w:val="18"/>
                <w:szCs w:val="18"/>
                <w:lang w:val="el-GR" w:eastAsia="el-GR"/>
              </w:rPr>
            </w:pPr>
            <w:r w:rsidRPr="00631A63">
              <w:rPr>
                <w:rFonts w:ascii="Segoe UI" w:hAnsi="Segoe UI" w:cs="Segoe UI"/>
                <w:sz w:val="18"/>
                <w:szCs w:val="18"/>
                <w:lang w:val="el-GR" w:eastAsia="el-GR"/>
              </w:rPr>
              <w:t>Δημόσιος Φορέας</w:t>
            </w:r>
          </w:p>
        </w:tc>
        <w:tc>
          <w:tcPr>
            <w:tcW w:w="948" w:type="dxa"/>
            <w:vMerge/>
            <w:hideMark/>
          </w:tcPr>
          <w:p w:rsidR="00F623E6" w:rsidRPr="00631A63" w:rsidRDefault="00F623E6" w:rsidP="00631A63">
            <w:pPr>
              <w:spacing w:before="0" w:after="0" w:line="240" w:lineRule="auto"/>
              <w:jc w:val="left"/>
              <w:rPr>
                <w:rFonts w:ascii="Segoe UI" w:hAnsi="Segoe UI" w:cs="Segoe UI"/>
                <w:sz w:val="18"/>
                <w:szCs w:val="18"/>
                <w:lang w:val="el-GR" w:eastAsia="el-GR"/>
              </w:rPr>
            </w:pPr>
          </w:p>
        </w:tc>
        <w:tc>
          <w:tcPr>
            <w:tcW w:w="1442" w:type="dxa"/>
            <w:vMerge/>
            <w:hideMark/>
          </w:tcPr>
          <w:p w:rsidR="00F623E6" w:rsidRPr="00631A63" w:rsidRDefault="00F623E6" w:rsidP="00631A63">
            <w:pPr>
              <w:spacing w:before="0" w:after="0" w:line="240" w:lineRule="auto"/>
              <w:jc w:val="left"/>
              <w:rPr>
                <w:rFonts w:ascii="Segoe UI" w:hAnsi="Segoe UI" w:cs="Segoe UI"/>
                <w:sz w:val="18"/>
                <w:szCs w:val="18"/>
                <w:lang w:val="el-GR" w:eastAsia="el-GR"/>
              </w:rPr>
            </w:pPr>
          </w:p>
        </w:tc>
      </w:tr>
      <w:tr w:rsidR="00295D1C" w:rsidRPr="00631A63" w:rsidTr="0006125E">
        <w:trPr>
          <w:trHeight w:val="58"/>
        </w:trPr>
        <w:tc>
          <w:tcPr>
            <w:tcW w:w="1060" w:type="dxa"/>
            <w:shd w:val="clear" w:color="auto" w:fill="auto"/>
            <w:noWrap/>
            <w:hideMark/>
          </w:tcPr>
          <w:p w:rsidR="00F623E6" w:rsidRPr="00631A63" w:rsidRDefault="00F623E6" w:rsidP="00631A63">
            <w:pPr>
              <w:spacing w:before="0" w:after="0" w:line="240" w:lineRule="auto"/>
              <w:jc w:val="left"/>
              <w:rPr>
                <w:rFonts w:ascii="Segoe UI" w:hAnsi="Segoe UI" w:cs="Segoe UI"/>
                <w:b/>
                <w:bCs/>
                <w:sz w:val="18"/>
                <w:szCs w:val="18"/>
                <w:lang w:val="el-GR" w:eastAsia="el-GR"/>
              </w:rPr>
            </w:pPr>
            <w:r w:rsidRPr="00631A63">
              <w:rPr>
                <w:rFonts w:ascii="Segoe UI" w:hAnsi="Segoe UI" w:cs="Segoe UI"/>
                <w:b/>
                <w:bCs/>
                <w:sz w:val="18"/>
                <w:szCs w:val="18"/>
                <w:lang w:val="el-GR" w:eastAsia="el-GR"/>
              </w:rPr>
              <w:t> </w:t>
            </w:r>
          </w:p>
        </w:tc>
        <w:tc>
          <w:tcPr>
            <w:tcW w:w="2857" w:type="dxa"/>
            <w:shd w:val="clear" w:color="auto" w:fill="auto"/>
            <w:hideMark/>
          </w:tcPr>
          <w:p w:rsidR="00F623E6" w:rsidRPr="00631A63" w:rsidRDefault="00F623E6" w:rsidP="00631A63">
            <w:pPr>
              <w:spacing w:before="0" w:after="0" w:line="240" w:lineRule="auto"/>
              <w:jc w:val="left"/>
              <w:rPr>
                <w:rFonts w:ascii="Segoe UI" w:hAnsi="Segoe UI" w:cs="Segoe UI"/>
                <w:sz w:val="18"/>
                <w:szCs w:val="18"/>
                <w:lang w:val="el-GR" w:eastAsia="el-GR"/>
              </w:rPr>
            </w:pPr>
            <w:r w:rsidRPr="00631A63">
              <w:rPr>
                <w:rFonts w:ascii="Segoe UI" w:hAnsi="Segoe UI" w:cs="Segoe UI"/>
                <w:sz w:val="18"/>
                <w:szCs w:val="18"/>
                <w:lang w:val="el-GR" w:eastAsia="el-GR"/>
              </w:rPr>
              <w:t> </w:t>
            </w:r>
          </w:p>
        </w:tc>
        <w:tc>
          <w:tcPr>
            <w:tcW w:w="1207" w:type="dxa"/>
            <w:shd w:val="clear" w:color="auto" w:fill="auto"/>
            <w:noWrap/>
            <w:hideMark/>
          </w:tcPr>
          <w:p w:rsidR="00F623E6" w:rsidRPr="00631A63" w:rsidRDefault="00F623E6" w:rsidP="00631A63">
            <w:pPr>
              <w:spacing w:before="0" w:after="0" w:line="240" w:lineRule="auto"/>
              <w:jc w:val="left"/>
              <w:rPr>
                <w:rFonts w:ascii="Segoe UI" w:hAnsi="Segoe UI" w:cs="Segoe UI"/>
                <w:sz w:val="18"/>
                <w:szCs w:val="18"/>
                <w:lang w:val="el-GR" w:eastAsia="el-GR"/>
              </w:rPr>
            </w:pPr>
            <w:r w:rsidRPr="00631A63">
              <w:rPr>
                <w:rFonts w:ascii="Segoe UI" w:hAnsi="Segoe UI" w:cs="Segoe UI"/>
                <w:sz w:val="18"/>
                <w:szCs w:val="18"/>
                <w:lang w:val="el-GR" w:eastAsia="el-GR"/>
              </w:rPr>
              <w:t>PPT4</w:t>
            </w:r>
          </w:p>
        </w:tc>
        <w:tc>
          <w:tcPr>
            <w:tcW w:w="1743" w:type="dxa"/>
            <w:shd w:val="clear" w:color="auto" w:fill="auto"/>
            <w:noWrap/>
            <w:hideMark/>
          </w:tcPr>
          <w:p w:rsidR="00F623E6" w:rsidRPr="00631A63" w:rsidRDefault="00F623E6" w:rsidP="00631A63">
            <w:pPr>
              <w:spacing w:before="0" w:after="0" w:line="240" w:lineRule="auto"/>
              <w:jc w:val="left"/>
              <w:rPr>
                <w:rFonts w:ascii="Segoe UI" w:hAnsi="Segoe UI" w:cs="Segoe UI"/>
                <w:sz w:val="18"/>
                <w:szCs w:val="18"/>
                <w:lang w:val="el-GR" w:eastAsia="el-GR"/>
              </w:rPr>
            </w:pPr>
            <w:r w:rsidRPr="00631A63">
              <w:rPr>
                <w:rFonts w:ascii="Segoe UI" w:hAnsi="Segoe UI" w:cs="Segoe UI"/>
                <w:sz w:val="18"/>
                <w:szCs w:val="18"/>
                <w:lang w:val="el-GR" w:eastAsia="el-GR"/>
              </w:rPr>
              <w:t>ΜΜΕ</w:t>
            </w:r>
          </w:p>
        </w:tc>
        <w:tc>
          <w:tcPr>
            <w:tcW w:w="948" w:type="dxa"/>
            <w:vMerge/>
            <w:hideMark/>
          </w:tcPr>
          <w:p w:rsidR="00F623E6" w:rsidRPr="00631A63" w:rsidRDefault="00F623E6" w:rsidP="00631A63">
            <w:pPr>
              <w:spacing w:before="0" w:after="0" w:line="240" w:lineRule="auto"/>
              <w:jc w:val="left"/>
              <w:rPr>
                <w:rFonts w:ascii="Segoe UI" w:hAnsi="Segoe UI" w:cs="Segoe UI"/>
                <w:sz w:val="18"/>
                <w:szCs w:val="18"/>
                <w:lang w:val="el-GR" w:eastAsia="el-GR"/>
              </w:rPr>
            </w:pPr>
          </w:p>
        </w:tc>
        <w:tc>
          <w:tcPr>
            <w:tcW w:w="1442" w:type="dxa"/>
            <w:vMerge/>
            <w:hideMark/>
          </w:tcPr>
          <w:p w:rsidR="00F623E6" w:rsidRPr="00631A63" w:rsidRDefault="00F623E6" w:rsidP="00631A63">
            <w:pPr>
              <w:spacing w:before="0" w:after="0" w:line="240" w:lineRule="auto"/>
              <w:jc w:val="left"/>
              <w:rPr>
                <w:rFonts w:ascii="Segoe UI" w:hAnsi="Segoe UI" w:cs="Segoe UI"/>
                <w:sz w:val="18"/>
                <w:szCs w:val="18"/>
                <w:lang w:val="el-GR" w:eastAsia="el-GR"/>
              </w:rPr>
            </w:pPr>
          </w:p>
        </w:tc>
      </w:tr>
      <w:tr w:rsidR="00295D1C" w:rsidRPr="00631A63" w:rsidTr="0006125E">
        <w:trPr>
          <w:trHeight w:val="176"/>
        </w:trPr>
        <w:tc>
          <w:tcPr>
            <w:tcW w:w="1060" w:type="dxa"/>
            <w:shd w:val="clear" w:color="auto" w:fill="auto"/>
            <w:noWrap/>
            <w:hideMark/>
          </w:tcPr>
          <w:p w:rsidR="00F623E6" w:rsidRPr="00631A63" w:rsidRDefault="00F623E6" w:rsidP="00631A63">
            <w:pPr>
              <w:spacing w:before="0" w:after="0" w:line="240" w:lineRule="auto"/>
              <w:jc w:val="left"/>
              <w:rPr>
                <w:rFonts w:ascii="Segoe UI" w:hAnsi="Segoe UI" w:cs="Segoe UI"/>
                <w:b/>
                <w:bCs/>
                <w:sz w:val="18"/>
                <w:szCs w:val="18"/>
                <w:lang w:val="el-GR" w:eastAsia="el-GR"/>
              </w:rPr>
            </w:pPr>
            <w:r w:rsidRPr="00631A63">
              <w:rPr>
                <w:rFonts w:ascii="Segoe UI" w:hAnsi="Segoe UI" w:cs="Segoe UI"/>
                <w:b/>
                <w:bCs/>
                <w:sz w:val="18"/>
                <w:szCs w:val="18"/>
                <w:lang w:val="el-GR" w:eastAsia="el-GR"/>
              </w:rPr>
              <w:t> </w:t>
            </w:r>
          </w:p>
        </w:tc>
        <w:tc>
          <w:tcPr>
            <w:tcW w:w="2857" w:type="dxa"/>
            <w:shd w:val="clear" w:color="auto" w:fill="auto"/>
            <w:hideMark/>
          </w:tcPr>
          <w:p w:rsidR="00F623E6" w:rsidRPr="00631A63" w:rsidRDefault="00F623E6" w:rsidP="00631A63">
            <w:pPr>
              <w:spacing w:before="0" w:after="0" w:line="240" w:lineRule="auto"/>
              <w:jc w:val="left"/>
              <w:rPr>
                <w:rFonts w:ascii="Segoe UI" w:hAnsi="Segoe UI" w:cs="Segoe UI"/>
                <w:sz w:val="18"/>
                <w:szCs w:val="18"/>
                <w:lang w:val="el-GR" w:eastAsia="el-GR"/>
              </w:rPr>
            </w:pPr>
            <w:r w:rsidRPr="00631A63">
              <w:rPr>
                <w:rFonts w:ascii="Segoe UI" w:hAnsi="Segoe UI" w:cs="Segoe UI"/>
                <w:sz w:val="18"/>
                <w:szCs w:val="18"/>
                <w:lang w:val="el-GR" w:eastAsia="el-GR"/>
              </w:rPr>
              <w:t> </w:t>
            </w:r>
          </w:p>
        </w:tc>
        <w:tc>
          <w:tcPr>
            <w:tcW w:w="1207" w:type="dxa"/>
            <w:shd w:val="clear" w:color="auto" w:fill="auto"/>
            <w:noWrap/>
            <w:hideMark/>
          </w:tcPr>
          <w:p w:rsidR="00F623E6" w:rsidRPr="00631A63" w:rsidRDefault="00F623E6" w:rsidP="00631A63">
            <w:pPr>
              <w:spacing w:before="0" w:after="0" w:line="240" w:lineRule="auto"/>
              <w:jc w:val="left"/>
              <w:rPr>
                <w:rFonts w:ascii="Segoe UI" w:hAnsi="Segoe UI" w:cs="Segoe UI"/>
                <w:sz w:val="18"/>
                <w:szCs w:val="18"/>
                <w:lang w:val="el-GR" w:eastAsia="el-GR"/>
              </w:rPr>
            </w:pPr>
            <w:r w:rsidRPr="00631A63">
              <w:rPr>
                <w:rFonts w:ascii="Segoe UI" w:hAnsi="Segoe UI" w:cs="Segoe UI"/>
                <w:sz w:val="18"/>
                <w:szCs w:val="18"/>
                <w:lang w:val="el-GR" w:eastAsia="el-GR"/>
              </w:rPr>
              <w:t>PPT5</w:t>
            </w:r>
          </w:p>
        </w:tc>
        <w:tc>
          <w:tcPr>
            <w:tcW w:w="1743" w:type="dxa"/>
            <w:shd w:val="clear" w:color="auto" w:fill="auto"/>
            <w:noWrap/>
            <w:hideMark/>
          </w:tcPr>
          <w:p w:rsidR="00F623E6" w:rsidRPr="00631A63" w:rsidRDefault="00F623E6" w:rsidP="00631A63">
            <w:pPr>
              <w:spacing w:before="0" w:after="0" w:line="240" w:lineRule="auto"/>
              <w:jc w:val="left"/>
              <w:rPr>
                <w:rFonts w:ascii="Segoe UI" w:hAnsi="Segoe UI" w:cs="Segoe UI"/>
                <w:sz w:val="18"/>
                <w:szCs w:val="18"/>
                <w:lang w:val="el-GR" w:eastAsia="el-GR"/>
              </w:rPr>
            </w:pPr>
            <w:r w:rsidRPr="00631A63">
              <w:rPr>
                <w:rFonts w:ascii="Segoe UI" w:hAnsi="Segoe UI" w:cs="Segoe UI"/>
                <w:sz w:val="18"/>
                <w:szCs w:val="18"/>
                <w:lang w:val="el-GR" w:eastAsia="el-GR"/>
              </w:rPr>
              <w:t>Άλλο</w:t>
            </w:r>
          </w:p>
        </w:tc>
        <w:tc>
          <w:tcPr>
            <w:tcW w:w="948" w:type="dxa"/>
            <w:vMerge/>
            <w:hideMark/>
          </w:tcPr>
          <w:p w:rsidR="00F623E6" w:rsidRPr="00631A63" w:rsidRDefault="00F623E6" w:rsidP="00631A63">
            <w:pPr>
              <w:spacing w:before="0" w:after="0" w:line="240" w:lineRule="auto"/>
              <w:jc w:val="left"/>
              <w:rPr>
                <w:rFonts w:ascii="Segoe UI" w:hAnsi="Segoe UI" w:cs="Segoe UI"/>
                <w:sz w:val="18"/>
                <w:szCs w:val="18"/>
                <w:lang w:val="el-GR" w:eastAsia="el-GR"/>
              </w:rPr>
            </w:pPr>
          </w:p>
        </w:tc>
        <w:tc>
          <w:tcPr>
            <w:tcW w:w="1442" w:type="dxa"/>
            <w:vMerge/>
            <w:hideMark/>
          </w:tcPr>
          <w:p w:rsidR="00F623E6" w:rsidRPr="00631A63" w:rsidRDefault="00F623E6" w:rsidP="00631A63">
            <w:pPr>
              <w:spacing w:before="0" w:after="0" w:line="240" w:lineRule="auto"/>
              <w:jc w:val="left"/>
              <w:rPr>
                <w:rFonts w:ascii="Segoe UI" w:hAnsi="Segoe UI" w:cs="Segoe UI"/>
                <w:sz w:val="18"/>
                <w:szCs w:val="18"/>
                <w:lang w:val="el-GR" w:eastAsia="el-GR"/>
              </w:rPr>
            </w:pPr>
          </w:p>
        </w:tc>
      </w:tr>
      <w:tr w:rsidR="00295D1C" w:rsidRPr="00631A63" w:rsidTr="0006125E">
        <w:trPr>
          <w:trHeight w:val="191"/>
        </w:trPr>
        <w:tc>
          <w:tcPr>
            <w:tcW w:w="1060" w:type="dxa"/>
            <w:shd w:val="clear" w:color="auto" w:fill="auto"/>
            <w:noWrap/>
            <w:hideMark/>
          </w:tcPr>
          <w:p w:rsidR="00F623E6" w:rsidRPr="00631A63" w:rsidRDefault="00F623E6" w:rsidP="00631A63">
            <w:pPr>
              <w:spacing w:before="0" w:after="0" w:line="240" w:lineRule="auto"/>
              <w:jc w:val="left"/>
              <w:rPr>
                <w:rFonts w:ascii="Segoe UI" w:hAnsi="Segoe UI" w:cs="Segoe UI"/>
                <w:b/>
                <w:bCs/>
                <w:sz w:val="18"/>
                <w:szCs w:val="18"/>
                <w:lang w:val="el-GR" w:eastAsia="el-GR"/>
              </w:rPr>
            </w:pPr>
            <w:r w:rsidRPr="00631A63">
              <w:rPr>
                <w:rFonts w:ascii="Segoe UI" w:hAnsi="Segoe UI" w:cs="Segoe UI"/>
                <w:b/>
                <w:bCs/>
                <w:sz w:val="18"/>
                <w:szCs w:val="18"/>
                <w:lang w:val="el-GR" w:eastAsia="el-GR"/>
              </w:rPr>
              <w:t>Ο15</w:t>
            </w:r>
          </w:p>
        </w:tc>
        <w:tc>
          <w:tcPr>
            <w:tcW w:w="2857" w:type="dxa"/>
            <w:shd w:val="clear" w:color="auto" w:fill="auto"/>
            <w:hideMark/>
          </w:tcPr>
          <w:p w:rsidR="00F623E6" w:rsidRPr="00631A63" w:rsidRDefault="00F623E6" w:rsidP="00631A63">
            <w:pPr>
              <w:spacing w:before="0" w:after="0" w:line="240" w:lineRule="auto"/>
              <w:jc w:val="left"/>
              <w:rPr>
                <w:rFonts w:ascii="Segoe UI" w:hAnsi="Segoe UI" w:cs="Segoe UI"/>
                <w:sz w:val="18"/>
                <w:szCs w:val="18"/>
                <w:lang w:val="el-GR" w:eastAsia="el-GR"/>
              </w:rPr>
            </w:pPr>
            <w:r w:rsidRPr="00631A63">
              <w:rPr>
                <w:rFonts w:ascii="Segoe UI" w:hAnsi="Segoe UI" w:cs="Segoe UI"/>
                <w:sz w:val="18"/>
                <w:szCs w:val="18"/>
                <w:lang w:val="el-GR" w:eastAsia="el-GR"/>
              </w:rPr>
              <w:t xml:space="preserve">Πληθυσμός που επωφελείται από βελτιωμένες υπηρεσίες/υποδομές </w:t>
            </w:r>
          </w:p>
        </w:tc>
        <w:tc>
          <w:tcPr>
            <w:tcW w:w="1207" w:type="dxa"/>
            <w:shd w:val="clear" w:color="auto" w:fill="auto"/>
            <w:noWrap/>
            <w:hideMark/>
          </w:tcPr>
          <w:p w:rsidR="00F623E6" w:rsidRPr="00631A63" w:rsidRDefault="00F623E6" w:rsidP="00631A63">
            <w:pPr>
              <w:spacing w:before="0" w:after="0" w:line="240" w:lineRule="auto"/>
              <w:jc w:val="left"/>
              <w:rPr>
                <w:rFonts w:ascii="Segoe UI" w:hAnsi="Segoe UI" w:cs="Segoe UI"/>
                <w:sz w:val="18"/>
                <w:szCs w:val="18"/>
                <w:lang w:val="el-GR" w:eastAsia="el-GR"/>
              </w:rPr>
            </w:pPr>
            <w:r w:rsidRPr="00631A63">
              <w:rPr>
                <w:rFonts w:ascii="Segoe UI" w:hAnsi="Segoe UI" w:cs="Segoe UI"/>
                <w:sz w:val="18"/>
                <w:szCs w:val="18"/>
                <w:lang w:val="el-GR" w:eastAsia="el-GR"/>
              </w:rPr>
              <w:t> </w:t>
            </w:r>
          </w:p>
        </w:tc>
        <w:tc>
          <w:tcPr>
            <w:tcW w:w="1743" w:type="dxa"/>
            <w:shd w:val="clear" w:color="auto" w:fill="auto"/>
            <w:noWrap/>
            <w:hideMark/>
          </w:tcPr>
          <w:p w:rsidR="00F623E6" w:rsidRPr="00631A63" w:rsidRDefault="00F623E6" w:rsidP="00631A63">
            <w:pPr>
              <w:spacing w:before="0" w:after="0" w:line="240" w:lineRule="auto"/>
              <w:jc w:val="left"/>
              <w:rPr>
                <w:rFonts w:ascii="Segoe UI" w:hAnsi="Segoe UI" w:cs="Segoe UI"/>
                <w:sz w:val="18"/>
                <w:szCs w:val="18"/>
                <w:lang w:val="el-GR" w:eastAsia="el-GR"/>
              </w:rPr>
            </w:pPr>
          </w:p>
        </w:tc>
        <w:tc>
          <w:tcPr>
            <w:tcW w:w="948" w:type="dxa"/>
            <w:shd w:val="clear" w:color="auto" w:fill="auto"/>
            <w:noWrap/>
            <w:hideMark/>
          </w:tcPr>
          <w:p w:rsidR="00F623E6" w:rsidRPr="00631A63" w:rsidRDefault="00F623E6" w:rsidP="00631A63">
            <w:pPr>
              <w:spacing w:before="0" w:after="0" w:line="240" w:lineRule="auto"/>
              <w:jc w:val="left"/>
              <w:rPr>
                <w:rFonts w:ascii="Segoe UI" w:hAnsi="Segoe UI" w:cs="Segoe UI"/>
                <w:sz w:val="18"/>
                <w:szCs w:val="18"/>
                <w:lang w:val="el-GR" w:eastAsia="el-GR"/>
              </w:rPr>
            </w:pPr>
            <w:r w:rsidRPr="00631A63">
              <w:rPr>
                <w:rFonts w:ascii="Segoe UI" w:hAnsi="Segoe UI" w:cs="Segoe UI"/>
                <w:sz w:val="18"/>
                <w:szCs w:val="18"/>
                <w:lang w:val="el-GR" w:eastAsia="el-GR"/>
              </w:rPr>
              <w:t>ΟΛΕΣ</w:t>
            </w:r>
          </w:p>
        </w:tc>
        <w:tc>
          <w:tcPr>
            <w:tcW w:w="1442" w:type="dxa"/>
            <w:shd w:val="clear" w:color="auto" w:fill="auto"/>
            <w:noWrap/>
            <w:hideMark/>
          </w:tcPr>
          <w:p w:rsidR="00F623E6" w:rsidRPr="00631A63" w:rsidRDefault="00F623E6" w:rsidP="00631A63">
            <w:pPr>
              <w:spacing w:before="0" w:after="0" w:line="240" w:lineRule="auto"/>
              <w:jc w:val="left"/>
              <w:rPr>
                <w:rFonts w:ascii="Segoe UI" w:hAnsi="Segoe UI" w:cs="Segoe UI"/>
                <w:sz w:val="18"/>
                <w:szCs w:val="18"/>
                <w:lang w:val="el-GR" w:eastAsia="el-GR"/>
              </w:rPr>
            </w:pPr>
            <w:r w:rsidRPr="00631A63">
              <w:rPr>
                <w:rFonts w:ascii="Segoe UI" w:hAnsi="Segoe UI" w:cs="Segoe UI"/>
                <w:sz w:val="18"/>
                <w:szCs w:val="18"/>
                <w:lang w:val="el-GR" w:eastAsia="el-GR"/>
              </w:rPr>
              <w:t>ΔΙΚΑΙΟΥΧΟΣ</w:t>
            </w:r>
          </w:p>
        </w:tc>
      </w:tr>
      <w:tr w:rsidR="00295D1C" w:rsidRPr="00631A63" w:rsidTr="0006125E">
        <w:trPr>
          <w:trHeight w:val="373"/>
        </w:trPr>
        <w:tc>
          <w:tcPr>
            <w:tcW w:w="1060" w:type="dxa"/>
            <w:shd w:val="clear" w:color="auto" w:fill="auto"/>
            <w:noWrap/>
            <w:hideMark/>
          </w:tcPr>
          <w:p w:rsidR="00F623E6" w:rsidRPr="00631A63" w:rsidRDefault="00F623E6" w:rsidP="00631A63">
            <w:pPr>
              <w:spacing w:before="0" w:after="0" w:line="240" w:lineRule="auto"/>
              <w:jc w:val="left"/>
              <w:rPr>
                <w:rFonts w:ascii="Segoe UI" w:hAnsi="Segoe UI" w:cs="Segoe UI"/>
                <w:b/>
                <w:bCs/>
                <w:sz w:val="18"/>
                <w:szCs w:val="18"/>
                <w:lang w:val="el-GR" w:eastAsia="el-GR"/>
              </w:rPr>
            </w:pPr>
            <w:r w:rsidRPr="00631A63">
              <w:rPr>
                <w:rFonts w:ascii="Segoe UI" w:hAnsi="Segoe UI" w:cs="Segoe UI"/>
                <w:b/>
                <w:bCs/>
                <w:sz w:val="18"/>
                <w:szCs w:val="18"/>
                <w:lang w:val="el-GR" w:eastAsia="el-GR"/>
              </w:rPr>
              <w:t>AdO-6B.F</w:t>
            </w:r>
          </w:p>
        </w:tc>
        <w:tc>
          <w:tcPr>
            <w:tcW w:w="2857" w:type="dxa"/>
            <w:shd w:val="clear" w:color="auto" w:fill="auto"/>
            <w:hideMark/>
          </w:tcPr>
          <w:p w:rsidR="00F623E6" w:rsidRPr="00631A63" w:rsidRDefault="00F623E6" w:rsidP="00631A63">
            <w:pPr>
              <w:spacing w:before="0" w:after="0" w:line="240" w:lineRule="auto"/>
              <w:jc w:val="left"/>
              <w:rPr>
                <w:rFonts w:ascii="Segoe UI" w:hAnsi="Segoe UI" w:cs="Segoe UI"/>
                <w:sz w:val="18"/>
                <w:szCs w:val="18"/>
                <w:lang w:val="el-GR" w:eastAsia="el-GR"/>
              </w:rPr>
            </w:pPr>
            <w:r w:rsidRPr="00631A63">
              <w:rPr>
                <w:rFonts w:ascii="Segoe UI" w:hAnsi="Segoe UI" w:cs="Segoe UI"/>
                <w:sz w:val="18"/>
                <w:szCs w:val="18"/>
                <w:lang w:val="el-GR" w:eastAsia="el-GR"/>
              </w:rPr>
              <w:t>Θέσεις εργασίας - Γυναίκες που δημιουργούνται</w:t>
            </w:r>
          </w:p>
        </w:tc>
        <w:tc>
          <w:tcPr>
            <w:tcW w:w="1207" w:type="dxa"/>
            <w:shd w:val="clear" w:color="auto" w:fill="auto"/>
            <w:noWrap/>
            <w:hideMark/>
          </w:tcPr>
          <w:p w:rsidR="00F623E6" w:rsidRPr="00631A63" w:rsidRDefault="00F623E6" w:rsidP="00631A63">
            <w:pPr>
              <w:spacing w:before="0" w:after="0" w:line="240" w:lineRule="auto"/>
              <w:jc w:val="left"/>
              <w:rPr>
                <w:rFonts w:ascii="Segoe UI" w:hAnsi="Segoe UI" w:cs="Segoe UI"/>
                <w:sz w:val="18"/>
                <w:szCs w:val="18"/>
                <w:lang w:val="el-GR" w:eastAsia="el-GR"/>
              </w:rPr>
            </w:pPr>
            <w:r w:rsidRPr="00631A63">
              <w:rPr>
                <w:rFonts w:ascii="Segoe UI" w:hAnsi="Segoe UI" w:cs="Segoe UI"/>
                <w:sz w:val="18"/>
                <w:szCs w:val="18"/>
                <w:lang w:val="el-GR" w:eastAsia="el-GR"/>
              </w:rPr>
              <w:t> </w:t>
            </w:r>
          </w:p>
        </w:tc>
        <w:tc>
          <w:tcPr>
            <w:tcW w:w="1743" w:type="dxa"/>
            <w:shd w:val="clear" w:color="auto" w:fill="auto"/>
            <w:noWrap/>
            <w:hideMark/>
          </w:tcPr>
          <w:p w:rsidR="00F623E6" w:rsidRPr="00631A63" w:rsidRDefault="00F623E6" w:rsidP="00631A63">
            <w:pPr>
              <w:spacing w:before="0" w:after="0" w:line="240" w:lineRule="auto"/>
              <w:jc w:val="left"/>
              <w:rPr>
                <w:rFonts w:ascii="Segoe UI" w:hAnsi="Segoe UI" w:cs="Segoe UI"/>
                <w:sz w:val="18"/>
                <w:szCs w:val="18"/>
                <w:lang w:val="el-GR" w:eastAsia="el-GR"/>
              </w:rPr>
            </w:pPr>
            <w:r w:rsidRPr="00631A63">
              <w:rPr>
                <w:rFonts w:ascii="Segoe UI" w:hAnsi="Segoe UI" w:cs="Segoe UI"/>
                <w:sz w:val="18"/>
                <w:szCs w:val="18"/>
                <w:lang w:val="el-GR" w:eastAsia="el-GR"/>
              </w:rPr>
              <w:t> </w:t>
            </w:r>
          </w:p>
        </w:tc>
        <w:tc>
          <w:tcPr>
            <w:tcW w:w="948" w:type="dxa"/>
            <w:shd w:val="clear" w:color="auto" w:fill="auto"/>
            <w:noWrap/>
            <w:hideMark/>
          </w:tcPr>
          <w:p w:rsidR="00F623E6" w:rsidRPr="00631A63" w:rsidRDefault="00F623E6" w:rsidP="00631A63">
            <w:pPr>
              <w:spacing w:before="0" w:after="0" w:line="240" w:lineRule="auto"/>
              <w:jc w:val="left"/>
              <w:rPr>
                <w:rFonts w:ascii="Segoe UI" w:hAnsi="Segoe UI" w:cs="Segoe UI"/>
                <w:sz w:val="18"/>
                <w:szCs w:val="18"/>
                <w:lang w:val="el-GR" w:eastAsia="el-GR"/>
              </w:rPr>
            </w:pPr>
            <w:r w:rsidRPr="00631A63">
              <w:rPr>
                <w:rFonts w:ascii="Segoe UI" w:hAnsi="Segoe UI" w:cs="Segoe UI"/>
                <w:sz w:val="18"/>
                <w:szCs w:val="18"/>
                <w:lang w:val="el-GR" w:eastAsia="el-GR"/>
              </w:rPr>
              <w:t>ΟΛΕΣ</w:t>
            </w:r>
          </w:p>
        </w:tc>
        <w:tc>
          <w:tcPr>
            <w:tcW w:w="1442" w:type="dxa"/>
            <w:shd w:val="clear" w:color="auto" w:fill="auto"/>
            <w:noWrap/>
            <w:hideMark/>
          </w:tcPr>
          <w:p w:rsidR="00F623E6" w:rsidRPr="00631A63" w:rsidRDefault="00F623E6" w:rsidP="00631A63">
            <w:pPr>
              <w:spacing w:before="0" w:after="0" w:line="240" w:lineRule="auto"/>
              <w:jc w:val="left"/>
              <w:rPr>
                <w:rFonts w:ascii="Segoe UI" w:hAnsi="Segoe UI" w:cs="Segoe UI"/>
                <w:sz w:val="18"/>
                <w:szCs w:val="18"/>
                <w:lang w:val="el-GR" w:eastAsia="el-GR"/>
              </w:rPr>
            </w:pPr>
            <w:r w:rsidRPr="00631A63">
              <w:rPr>
                <w:rFonts w:ascii="Segoe UI" w:hAnsi="Segoe UI" w:cs="Segoe UI"/>
                <w:sz w:val="18"/>
                <w:szCs w:val="18"/>
                <w:lang w:val="el-GR" w:eastAsia="el-GR"/>
              </w:rPr>
              <w:t>ΔΙΚΑΙΟΥΧΟΣ</w:t>
            </w:r>
          </w:p>
        </w:tc>
      </w:tr>
      <w:tr w:rsidR="00295D1C" w:rsidRPr="00631A63" w:rsidTr="0006125E">
        <w:trPr>
          <w:trHeight w:val="240"/>
        </w:trPr>
        <w:tc>
          <w:tcPr>
            <w:tcW w:w="1060" w:type="dxa"/>
            <w:shd w:val="clear" w:color="auto" w:fill="auto"/>
            <w:noWrap/>
            <w:hideMark/>
          </w:tcPr>
          <w:p w:rsidR="00F623E6" w:rsidRPr="00631A63" w:rsidRDefault="00F623E6" w:rsidP="00631A63">
            <w:pPr>
              <w:spacing w:before="0" w:after="0" w:line="240" w:lineRule="auto"/>
              <w:jc w:val="left"/>
              <w:rPr>
                <w:rFonts w:ascii="Segoe UI" w:hAnsi="Segoe UI" w:cs="Segoe UI"/>
                <w:b/>
                <w:bCs/>
                <w:sz w:val="18"/>
                <w:szCs w:val="18"/>
                <w:lang w:val="el-GR" w:eastAsia="el-GR"/>
              </w:rPr>
            </w:pPr>
            <w:r w:rsidRPr="00631A63">
              <w:rPr>
                <w:rFonts w:ascii="Segoe UI" w:hAnsi="Segoe UI" w:cs="Segoe UI"/>
                <w:b/>
                <w:bCs/>
                <w:sz w:val="18"/>
                <w:szCs w:val="18"/>
                <w:lang w:val="el-GR" w:eastAsia="el-GR"/>
              </w:rPr>
              <w:t>AdO-6B.Μ</w:t>
            </w:r>
          </w:p>
        </w:tc>
        <w:tc>
          <w:tcPr>
            <w:tcW w:w="2857" w:type="dxa"/>
            <w:shd w:val="clear" w:color="auto" w:fill="auto"/>
            <w:hideMark/>
          </w:tcPr>
          <w:p w:rsidR="00F623E6" w:rsidRPr="00631A63" w:rsidRDefault="00F623E6" w:rsidP="00631A63">
            <w:pPr>
              <w:spacing w:before="0" w:after="0" w:line="240" w:lineRule="auto"/>
              <w:jc w:val="left"/>
              <w:rPr>
                <w:rFonts w:ascii="Segoe UI" w:hAnsi="Segoe UI" w:cs="Segoe UI"/>
                <w:sz w:val="18"/>
                <w:szCs w:val="18"/>
                <w:lang w:val="el-GR" w:eastAsia="el-GR"/>
              </w:rPr>
            </w:pPr>
            <w:r w:rsidRPr="00631A63">
              <w:rPr>
                <w:rFonts w:ascii="Segoe UI" w:hAnsi="Segoe UI" w:cs="Segoe UI"/>
                <w:sz w:val="18"/>
                <w:szCs w:val="18"/>
                <w:lang w:val="el-GR" w:eastAsia="el-GR"/>
              </w:rPr>
              <w:t>Θέσεις εργασίας - Άνδρες που δημιουργούνται</w:t>
            </w:r>
          </w:p>
        </w:tc>
        <w:tc>
          <w:tcPr>
            <w:tcW w:w="1207" w:type="dxa"/>
            <w:shd w:val="clear" w:color="auto" w:fill="auto"/>
            <w:noWrap/>
            <w:hideMark/>
          </w:tcPr>
          <w:p w:rsidR="00F623E6" w:rsidRPr="00631A63" w:rsidRDefault="00F623E6" w:rsidP="00631A63">
            <w:pPr>
              <w:spacing w:before="0" w:after="0" w:line="240" w:lineRule="auto"/>
              <w:jc w:val="left"/>
              <w:rPr>
                <w:rFonts w:ascii="Segoe UI" w:hAnsi="Segoe UI" w:cs="Segoe UI"/>
                <w:sz w:val="18"/>
                <w:szCs w:val="18"/>
                <w:lang w:val="el-GR" w:eastAsia="el-GR"/>
              </w:rPr>
            </w:pPr>
            <w:r w:rsidRPr="00631A63">
              <w:rPr>
                <w:rFonts w:ascii="Segoe UI" w:hAnsi="Segoe UI" w:cs="Segoe UI"/>
                <w:sz w:val="18"/>
                <w:szCs w:val="18"/>
                <w:lang w:val="el-GR" w:eastAsia="el-GR"/>
              </w:rPr>
              <w:t> </w:t>
            </w:r>
          </w:p>
        </w:tc>
        <w:tc>
          <w:tcPr>
            <w:tcW w:w="1743" w:type="dxa"/>
            <w:shd w:val="clear" w:color="auto" w:fill="auto"/>
            <w:noWrap/>
            <w:hideMark/>
          </w:tcPr>
          <w:p w:rsidR="00F623E6" w:rsidRPr="00631A63" w:rsidRDefault="00F623E6" w:rsidP="00631A63">
            <w:pPr>
              <w:spacing w:before="0" w:after="0" w:line="240" w:lineRule="auto"/>
              <w:jc w:val="left"/>
              <w:rPr>
                <w:rFonts w:ascii="Segoe UI" w:hAnsi="Segoe UI" w:cs="Segoe UI"/>
                <w:sz w:val="18"/>
                <w:szCs w:val="18"/>
                <w:lang w:val="el-GR" w:eastAsia="el-GR"/>
              </w:rPr>
            </w:pPr>
            <w:r w:rsidRPr="00631A63">
              <w:rPr>
                <w:rFonts w:ascii="Segoe UI" w:hAnsi="Segoe UI" w:cs="Segoe UI"/>
                <w:sz w:val="18"/>
                <w:szCs w:val="18"/>
                <w:lang w:val="el-GR" w:eastAsia="el-GR"/>
              </w:rPr>
              <w:t> </w:t>
            </w:r>
          </w:p>
        </w:tc>
        <w:tc>
          <w:tcPr>
            <w:tcW w:w="948" w:type="dxa"/>
            <w:shd w:val="clear" w:color="auto" w:fill="auto"/>
            <w:noWrap/>
            <w:hideMark/>
          </w:tcPr>
          <w:p w:rsidR="00F623E6" w:rsidRPr="00631A63" w:rsidRDefault="00F623E6" w:rsidP="00631A63">
            <w:pPr>
              <w:spacing w:before="0" w:after="0" w:line="240" w:lineRule="auto"/>
              <w:jc w:val="left"/>
              <w:rPr>
                <w:rFonts w:ascii="Segoe UI" w:hAnsi="Segoe UI" w:cs="Segoe UI"/>
                <w:sz w:val="18"/>
                <w:szCs w:val="18"/>
                <w:lang w:val="el-GR" w:eastAsia="el-GR"/>
              </w:rPr>
            </w:pPr>
            <w:r w:rsidRPr="00631A63">
              <w:rPr>
                <w:rFonts w:ascii="Segoe UI" w:hAnsi="Segoe UI" w:cs="Segoe UI"/>
                <w:sz w:val="18"/>
                <w:szCs w:val="18"/>
                <w:lang w:val="el-GR" w:eastAsia="el-GR"/>
              </w:rPr>
              <w:t>ΟΛΕΣ</w:t>
            </w:r>
          </w:p>
        </w:tc>
        <w:tc>
          <w:tcPr>
            <w:tcW w:w="1442" w:type="dxa"/>
            <w:shd w:val="clear" w:color="auto" w:fill="auto"/>
            <w:noWrap/>
            <w:hideMark/>
          </w:tcPr>
          <w:p w:rsidR="00F623E6" w:rsidRPr="00631A63" w:rsidRDefault="00F623E6" w:rsidP="00631A63">
            <w:pPr>
              <w:spacing w:before="0" w:after="0" w:line="240" w:lineRule="auto"/>
              <w:jc w:val="left"/>
              <w:rPr>
                <w:rFonts w:ascii="Segoe UI" w:hAnsi="Segoe UI" w:cs="Segoe UI"/>
                <w:sz w:val="18"/>
                <w:szCs w:val="18"/>
                <w:lang w:val="el-GR" w:eastAsia="el-GR"/>
              </w:rPr>
            </w:pPr>
            <w:r w:rsidRPr="00631A63">
              <w:rPr>
                <w:rFonts w:ascii="Segoe UI" w:hAnsi="Segoe UI" w:cs="Segoe UI"/>
                <w:sz w:val="18"/>
                <w:szCs w:val="18"/>
                <w:lang w:val="el-GR" w:eastAsia="el-GR"/>
              </w:rPr>
              <w:t>ΔΙΚΑΙΟΥΧΟΣ</w:t>
            </w:r>
          </w:p>
        </w:tc>
      </w:tr>
    </w:tbl>
    <w:p w:rsidR="00F26427" w:rsidRDefault="00F26427" w:rsidP="00631A63">
      <w:pPr>
        <w:spacing w:before="0" w:after="0" w:line="240" w:lineRule="auto"/>
        <w:ind w:left="567"/>
        <w:rPr>
          <w:rFonts w:ascii="Segoe UI" w:hAnsi="Segoe UI" w:cs="Segoe UI"/>
          <w:b/>
          <w:sz w:val="18"/>
          <w:szCs w:val="18"/>
          <w:lang w:val="el-GR"/>
        </w:rPr>
      </w:pPr>
    </w:p>
    <w:p w:rsidR="00ED055C" w:rsidRPr="00631A63" w:rsidRDefault="00ED055C" w:rsidP="00631A63">
      <w:pPr>
        <w:spacing w:before="0" w:after="0" w:line="240" w:lineRule="auto"/>
        <w:ind w:left="567"/>
        <w:rPr>
          <w:rFonts w:ascii="Segoe UI" w:hAnsi="Segoe UI" w:cs="Segoe UI"/>
          <w:b/>
          <w:sz w:val="18"/>
          <w:szCs w:val="18"/>
          <w:lang w:val="el-GR"/>
        </w:rPr>
      </w:pPr>
    </w:p>
    <w:p w:rsidR="00540759" w:rsidRDefault="00F713F0" w:rsidP="00ED055C">
      <w:pPr>
        <w:numPr>
          <w:ilvl w:val="0"/>
          <w:numId w:val="6"/>
        </w:numPr>
        <w:shd w:val="clear" w:color="auto" w:fill="FDE9D9" w:themeFill="accent6" w:themeFillTint="33"/>
        <w:spacing w:before="0" w:after="0" w:line="240" w:lineRule="auto"/>
        <w:ind w:left="567" w:hanging="567"/>
        <w:jc w:val="left"/>
        <w:rPr>
          <w:rFonts w:ascii="Segoe UI" w:hAnsi="Segoe UI" w:cs="Segoe UI"/>
          <w:b/>
          <w:sz w:val="18"/>
          <w:szCs w:val="18"/>
          <w:lang w:val="el-GR"/>
        </w:rPr>
      </w:pPr>
      <w:r w:rsidRPr="00631A63">
        <w:rPr>
          <w:rFonts w:ascii="Segoe UI" w:hAnsi="Segoe UI" w:cs="Segoe UI"/>
          <w:b/>
          <w:sz w:val="18"/>
          <w:szCs w:val="18"/>
          <w:lang w:val="el-GR"/>
        </w:rPr>
        <w:t xml:space="preserve">ΟΙΚΟΝΟΜΙΚΑ ΣΤΟΙΧΕΙΑ ΠΡΟΣΚΛΗΣΗΣ </w:t>
      </w:r>
    </w:p>
    <w:p w:rsidR="00631A63" w:rsidRPr="00631A63" w:rsidRDefault="00631A63" w:rsidP="0006125E">
      <w:pPr>
        <w:spacing w:before="0" w:after="0" w:line="240" w:lineRule="auto"/>
        <w:ind w:left="567"/>
        <w:jc w:val="left"/>
        <w:rPr>
          <w:rFonts w:ascii="Segoe UI" w:hAnsi="Segoe UI" w:cs="Segoe UI"/>
          <w:b/>
          <w:sz w:val="18"/>
          <w:szCs w:val="18"/>
          <w:lang w:val="el-GR"/>
        </w:rPr>
      </w:pPr>
    </w:p>
    <w:p w:rsidR="00AE1AF2" w:rsidRPr="00631A63" w:rsidRDefault="00E83D47" w:rsidP="0006125E">
      <w:pPr>
        <w:pStyle w:val="af2"/>
        <w:numPr>
          <w:ilvl w:val="1"/>
          <w:numId w:val="6"/>
        </w:numPr>
        <w:spacing w:before="0" w:after="0" w:line="240" w:lineRule="auto"/>
        <w:ind w:left="574" w:hanging="567"/>
        <w:jc w:val="left"/>
        <w:rPr>
          <w:rFonts w:ascii="Segoe UI" w:hAnsi="Segoe UI" w:cs="Segoe UI"/>
          <w:color w:val="000000" w:themeColor="text1"/>
          <w:sz w:val="18"/>
          <w:szCs w:val="18"/>
          <w:lang w:val="el-GR"/>
        </w:rPr>
      </w:pPr>
      <w:r w:rsidRPr="00631A63">
        <w:rPr>
          <w:rFonts w:ascii="Segoe UI" w:hAnsi="Segoe UI" w:cs="Segoe UI"/>
          <w:sz w:val="18"/>
          <w:szCs w:val="18"/>
          <w:lang w:val="el-GR"/>
        </w:rPr>
        <w:t>Η συγχρηματοδοτούμενη δημόσια δαπάνη</w:t>
      </w:r>
      <w:r w:rsidR="00303CAE" w:rsidRPr="00631A63">
        <w:rPr>
          <w:rFonts w:ascii="Segoe UI" w:hAnsi="Segoe UI" w:cs="Segoe UI"/>
          <w:sz w:val="18"/>
          <w:szCs w:val="18"/>
          <w:lang w:val="el-GR"/>
        </w:rPr>
        <w:t xml:space="preserve"> που διατίθεται για την ένταξη πράξεων </w:t>
      </w:r>
      <w:r w:rsidRPr="00631A63">
        <w:rPr>
          <w:rFonts w:ascii="Segoe UI" w:hAnsi="Segoe UI" w:cs="Segoe UI"/>
          <w:sz w:val="18"/>
          <w:szCs w:val="18"/>
          <w:lang w:val="el-GR"/>
        </w:rPr>
        <w:t xml:space="preserve">ανέρχεται </w:t>
      </w:r>
      <w:r w:rsidR="00AB52B0" w:rsidRPr="00631A63">
        <w:rPr>
          <w:rFonts w:ascii="Segoe UI" w:hAnsi="Segoe UI" w:cs="Segoe UI"/>
          <w:b/>
          <w:sz w:val="18"/>
          <w:szCs w:val="18"/>
          <w:lang w:val="el-GR"/>
        </w:rPr>
        <w:t>ενδεικτικά</w:t>
      </w:r>
      <w:r w:rsidR="00AB52B0" w:rsidRPr="00631A63">
        <w:rPr>
          <w:rFonts w:ascii="Segoe UI" w:hAnsi="Segoe UI" w:cs="Segoe UI"/>
          <w:sz w:val="18"/>
          <w:szCs w:val="18"/>
          <w:lang w:val="el-GR"/>
        </w:rPr>
        <w:t xml:space="preserve"> </w:t>
      </w:r>
      <w:r w:rsidRPr="00631A63">
        <w:rPr>
          <w:rFonts w:ascii="Segoe UI" w:hAnsi="Segoe UI" w:cs="Segoe UI"/>
          <w:sz w:val="18"/>
          <w:szCs w:val="18"/>
          <w:lang w:val="el-GR"/>
        </w:rPr>
        <w:t xml:space="preserve">σε </w:t>
      </w:r>
      <w:r w:rsidR="008147BA" w:rsidRPr="00631A63">
        <w:rPr>
          <w:rFonts w:ascii="Segoe UI" w:hAnsi="Segoe UI" w:cs="Segoe UI"/>
          <w:b/>
          <w:sz w:val="18"/>
          <w:szCs w:val="18"/>
          <w:lang w:val="el-GR"/>
        </w:rPr>
        <w:t>600.000,00</w:t>
      </w:r>
      <w:r w:rsidR="005572D5" w:rsidRPr="00631A63">
        <w:rPr>
          <w:rFonts w:ascii="Segoe UI" w:hAnsi="Segoe UI" w:cs="Segoe UI"/>
          <w:b/>
          <w:sz w:val="18"/>
          <w:szCs w:val="18"/>
          <w:lang w:val="el-GR"/>
        </w:rPr>
        <w:t xml:space="preserve"> </w:t>
      </w:r>
      <w:r w:rsidRPr="00631A63">
        <w:rPr>
          <w:rFonts w:ascii="Segoe UI" w:hAnsi="Segoe UI" w:cs="Segoe UI"/>
          <w:b/>
          <w:sz w:val="18"/>
          <w:szCs w:val="18"/>
          <w:lang w:val="el-GR"/>
        </w:rPr>
        <w:t>€</w:t>
      </w:r>
      <w:r w:rsidRPr="00631A63">
        <w:rPr>
          <w:rFonts w:ascii="Segoe UI" w:hAnsi="Segoe UI" w:cs="Segoe UI"/>
          <w:sz w:val="18"/>
          <w:szCs w:val="18"/>
          <w:lang w:val="el-GR"/>
        </w:rPr>
        <w:t xml:space="preserve"> με την παρούσα πρόσκληση </w:t>
      </w:r>
      <w:r w:rsidR="00A5380D" w:rsidRPr="00631A63">
        <w:rPr>
          <w:rFonts w:ascii="Segoe UI" w:hAnsi="Segoe UI" w:cs="Segoe UI"/>
          <w:sz w:val="18"/>
          <w:szCs w:val="18"/>
          <w:lang w:val="el-GR"/>
        </w:rPr>
        <w:t xml:space="preserve">και </w:t>
      </w:r>
      <w:r w:rsidRPr="00631A63">
        <w:rPr>
          <w:rFonts w:ascii="Segoe UI" w:hAnsi="Segoe UI" w:cs="Segoe UI"/>
          <w:sz w:val="18"/>
          <w:szCs w:val="18"/>
          <w:lang w:val="el-GR"/>
        </w:rPr>
        <w:t xml:space="preserve">κατανέμεται κατά </w:t>
      </w:r>
      <w:proofErr w:type="spellStart"/>
      <w:r w:rsidR="00CC5530" w:rsidRPr="00631A63">
        <w:rPr>
          <w:rFonts w:ascii="Segoe UI" w:hAnsi="Segoe UI" w:cs="Segoe UI"/>
          <w:sz w:val="18"/>
          <w:szCs w:val="18"/>
          <w:lang w:val="el-GR"/>
        </w:rPr>
        <w:t>υπο</w:t>
      </w:r>
      <w:r w:rsidR="00956E33" w:rsidRPr="00631A63">
        <w:rPr>
          <w:rFonts w:ascii="Segoe UI" w:hAnsi="Segoe UI" w:cs="Segoe UI"/>
          <w:sz w:val="18"/>
          <w:szCs w:val="18"/>
          <w:lang w:val="el-GR"/>
        </w:rPr>
        <w:t>δρ</w:t>
      </w:r>
      <w:r w:rsidR="009034D5" w:rsidRPr="00631A63">
        <w:rPr>
          <w:rFonts w:ascii="Segoe UI" w:hAnsi="Segoe UI" w:cs="Segoe UI"/>
          <w:sz w:val="18"/>
          <w:szCs w:val="18"/>
          <w:lang w:val="el-GR"/>
        </w:rPr>
        <w:t>άση</w:t>
      </w:r>
      <w:proofErr w:type="spellEnd"/>
      <w:r w:rsidRPr="00631A63">
        <w:rPr>
          <w:rFonts w:ascii="Segoe UI" w:hAnsi="Segoe UI" w:cs="Segoe UI"/>
          <w:sz w:val="18"/>
          <w:szCs w:val="18"/>
          <w:lang w:val="el-GR"/>
        </w:rPr>
        <w:t xml:space="preserve"> </w:t>
      </w:r>
      <w:r w:rsidRPr="00631A63">
        <w:rPr>
          <w:rFonts w:ascii="Segoe UI" w:hAnsi="Segoe UI" w:cs="Segoe UI"/>
          <w:color w:val="000000" w:themeColor="text1"/>
          <w:sz w:val="18"/>
          <w:szCs w:val="18"/>
          <w:lang w:val="el-GR"/>
        </w:rPr>
        <w:t>ως ακολούθως:</w:t>
      </w:r>
    </w:p>
    <w:p w:rsidR="00A121C5" w:rsidRPr="00631A63" w:rsidRDefault="00AE1AF2" w:rsidP="00631A63">
      <w:pPr>
        <w:pStyle w:val="a9"/>
        <w:keepNext/>
        <w:spacing w:before="0" w:after="0" w:line="240" w:lineRule="auto"/>
        <w:ind w:left="560"/>
        <w:rPr>
          <w:rFonts w:ascii="Segoe UI" w:hAnsi="Segoe UI" w:cs="Segoe UI"/>
          <w:sz w:val="18"/>
          <w:szCs w:val="18"/>
          <w:lang w:val="el-GR"/>
        </w:rPr>
      </w:pPr>
      <w:r w:rsidRPr="00631A63">
        <w:rPr>
          <w:rFonts w:ascii="Segoe UI" w:hAnsi="Segoe UI" w:cs="Segoe UI"/>
          <w:sz w:val="18"/>
          <w:szCs w:val="18"/>
          <w:lang w:val="el-GR"/>
        </w:rPr>
        <w:t>Πίνακας</w:t>
      </w:r>
      <w:r w:rsidR="00203665" w:rsidRPr="00631A63">
        <w:rPr>
          <w:rFonts w:ascii="Segoe UI" w:hAnsi="Segoe UI" w:cs="Segoe UI"/>
          <w:sz w:val="18"/>
          <w:szCs w:val="18"/>
          <w:lang w:val="el-GR"/>
        </w:rPr>
        <w:t xml:space="preserve"> </w:t>
      </w:r>
      <w:r w:rsidRPr="00631A63">
        <w:rPr>
          <w:rFonts w:ascii="Segoe UI" w:hAnsi="Segoe UI" w:cs="Segoe UI"/>
          <w:sz w:val="18"/>
          <w:szCs w:val="18"/>
          <w:lang w:val="el-GR"/>
        </w:rPr>
        <w:t>1</w:t>
      </w:r>
      <w:r w:rsidR="003014E8" w:rsidRPr="00631A63">
        <w:rPr>
          <w:rFonts w:ascii="Segoe UI" w:hAnsi="Segoe UI" w:cs="Segoe UI"/>
          <w:sz w:val="18"/>
          <w:szCs w:val="18"/>
          <w:lang w:val="el-GR"/>
        </w:rPr>
        <w:t xml:space="preserve">    </w:t>
      </w:r>
    </w:p>
    <w:tbl>
      <w:tblPr>
        <w:tblW w:w="96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57"/>
        <w:gridCol w:w="6124"/>
        <w:gridCol w:w="2921"/>
      </w:tblGrid>
      <w:tr w:rsidR="005558BA" w:rsidRPr="00E60EBD" w:rsidTr="00ED055C">
        <w:trPr>
          <w:trHeight w:val="742"/>
          <w:jc w:val="center"/>
        </w:trPr>
        <w:tc>
          <w:tcPr>
            <w:tcW w:w="557" w:type="dxa"/>
            <w:shd w:val="clear" w:color="auto" w:fill="F2F2F2" w:themeFill="background1" w:themeFillShade="F2"/>
            <w:vAlign w:val="center"/>
          </w:tcPr>
          <w:p w:rsidR="005558BA" w:rsidRPr="00631A63" w:rsidRDefault="005558BA" w:rsidP="00631A63">
            <w:pPr>
              <w:spacing w:before="0" w:after="0" w:line="240" w:lineRule="auto"/>
              <w:ind w:left="-81" w:right="-108"/>
              <w:jc w:val="center"/>
              <w:rPr>
                <w:rFonts w:ascii="Segoe UI" w:hAnsi="Segoe UI" w:cs="Segoe UI"/>
                <w:b/>
                <w:sz w:val="18"/>
                <w:szCs w:val="18"/>
                <w:lang w:val="el-GR"/>
              </w:rPr>
            </w:pPr>
            <w:r w:rsidRPr="00631A63">
              <w:rPr>
                <w:rFonts w:ascii="Segoe UI" w:hAnsi="Segoe UI" w:cs="Segoe UI"/>
                <w:b/>
                <w:sz w:val="18"/>
                <w:szCs w:val="18"/>
                <w:lang w:val="el-GR"/>
              </w:rPr>
              <w:t>Α/Α</w:t>
            </w:r>
          </w:p>
        </w:tc>
        <w:tc>
          <w:tcPr>
            <w:tcW w:w="6124" w:type="dxa"/>
            <w:shd w:val="clear" w:color="auto" w:fill="F2F2F2" w:themeFill="background1" w:themeFillShade="F2"/>
            <w:vAlign w:val="center"/>
          </w:tcPr>
          <w:p w:rsidR="005558BA" w:rsidRPr="00631A63" w:rsidRDefault="00CC5530" w:rsidP="00631A63">
            <w:pPr>
              <w:spacing w:before="0" w:after="0" w:line="240" w:lineRule="auto"/>
              <w:jc w:val="center"/>
              <w:rPr>
                <w:rFonts w:ascii="Segoe UI" w:hAnsi="Segoe UI" w:cs="Segoe UI"/>
                <w:b/>
                <w:sz w:val="18"/>
                <w:szCs w:val="18"/>
                <w:lang w:val="el-GR"/>
              </w:rPr>
            </w:pPr>
            <w:r w:rsidRPr="00631A63">
              <w:rPr>
                <w:rFonts w:ascii="Segoe UI" w:hAnsi="Segoe UI" w:cs="Segoe UI"/>
                <w:b/>
                <w:sz w:val="18"/>
                <w:szCs w:val="18"/>
                <w:lang w:val="el-GR"/>
              </w:rPr>
              <w:t>ΥΠΟ</w:t>
            </w:r>
            <w:r w:rsidR="00956E33" w:rsidRPr="00631A63">
              <w:rPr>
                <w:rFonts w:ascii="Segoe UI" w:hAnsi="Segoe UI" w:cs="Segoe UI"/>
                <w:b/>
                <w:sz w:val="18"/>
                <w:szCs w:val="18"/>
                <w:lang w:val="el-GR"/>
              </w:rPr>
              <w:t>ΔΡΑΣΗ</w:t>
            </w:r>
          </w:p>
        </w:tc>
        <w:tc>
          <w:tcPr>
            <w:tcW w:w="2921" w:type="dxa"/>
            <w:shd w:val="clear" w:color="auto" w:fill="F2F2F2" w:themeFill="background1" w:themeFillShade="F2"/>
            <w:vAlign w:val="center"/>
          </w:tcPr>
          <w:p w:rsidR="005558BA" w:rsidRPr="00631A63" w:rsidRDefault="005558BA" w:rsidP="00631A63">
            <w:pPr>
              <w:spacing w:before="0" w:after="0" w:line="240" w:lineRule="auto"/>
              <w:jc w:val="center"/>
              <w:rPr>
                <w:rFonts w:ascii="Segoe UI" w:hAnsi="Segoe UI" w:cs="Segoe UI"/>
                <w:b/>
                <w:sz w:val="18"/>
                <w:szCs w:val="18"/>
                <w:lang w:val="el-GR"/>
              </w:rPr>
            </w:pPr>
            <w:r w:rsidRPr="00631A63">
              <w:rPr>
                <w:rFonts w:ascii="Segoe UI" w:hAnsi="Segoe UI" w:cs="Segoe UI"/>
                <w:b/>
                <w:sz w:val="18"/>
                <w:szCs w:val="18"/>
                <w:lang w:val="el-GR"/>
              </w:rPr>
              <w:t>ΕΝΔΕΙΚΤΙΚΗ ΚΑΤΑΝΟΜΗ ΣΥΓΧΡΗΜ/ΜΕΝΗΣ</w:t>
            </w:r>
          </w:p>
          <w:p w:rsidR="005558BA" w:rsidRPr="00631A63" w:rsidRDefault="005558BA" w:rsidP="00631A63">
            <w:pPr>
              <w:spacing w:before="0" w:after="0" w:line="240" w:lineRule="auto"/>
              <w:jc w:val="center"/>
              <w:rPr>
                <w:rFonts w:ascii="Segoe UI" w:hAnsi="Segoe UI" w:cs="Segoe UI"/>
                <w:b/>
                <w:sz w:val="18"/>
                <w:szCs w:val="18"/>
                <w:highlight w:val="yellow"/>
                <w:lang w:val="el-GR"/>
              </w:rPr>
            </w:pPr>
            <w:r w:rsidRPr="00631A63">
              <w:rPr>
                <w:rFonts w:ascii="Segoe UI" w:hAnsi="Segoe UI" w:cs="Segoe UI"/>
                <w:b/>
                <w:sz w:val="18"/>
                <w:szCs w:val="18"/>
                <w:lang w:val="el-GR"/>
              </w:rPr>
              <w:t>ΔΗΜΟΣΙΑΣ ΔΑΠΑΝΗΣ</w:t>
            </w:r>
            <w:r w:rsidR="005572D5" w:rsidRPr="00631A63">
              <w:rPr>
                <w:rFonts w:ascii="Segoe UI" w:hAnsi="Segoe UI" w:cs="Segoe UI"/>
                <w:b/>
                <w:sz w:val="18"/>
                <w:szCs w:val="18"/>
                <w:lang w:val="el-GR"/>
              </w:rPr>
              <w:t xml:space="preserve"> (σε €)</w:t>
            </w:r>
          </w:p>
        </w:tc>
      </w:tr>
      <w:tr w:rsidR="005558BA" w:rsidRPr="00631A63" w:rsidTr="00ED055C">
        <w:trPr>
          <w:jc w:val="center"/>
        </w:trPr>
        <w:tc>
          <w:tcPr>
            <w:tcW w:w="557" w:type="dxa"/>
            <w:shd w:val="clear" w:color="auto" w:fill="F2F2F2" w:themeFill="background1" w:themeFillShade="F2"/>
            <w:vAlign w:val="center"/>
          </w:tcPr>
          <w:p w:rsidR="005558BA" w:rsidRPr="00631A63" w:rsidRDefault="005558BA" w:rsidP="00631A63">
            <w:pPr>
              <w:spacing w:before="0" w:after="0" w:line="240" w:lineRule="auto"/>
              <w:ind w:left="-81" w:right="-108"/>
              <w:jc w:val="center"/>
              <w:rPr>
                <w:rFonts w:ascii="Segoe UI" w:hAnsi="Segoe UI" w:cs="Segoe UI"/>
                <w:b/>
                <w:sz w:val="18"/>
                <w:szCs w:val="18"/>
                <w:lang w:val="el-GR"/>
              </w:rPr>
            </w:pPr>
            <w:r w:rsidRPr="00631A63">
              <w:rPr>
                <w:rFonts w:ascii="Segoe UI" w:hAnsi="Segoe UI" w:cs="Segoe UI"/>
                <w:b/>
                <w:sz w:val="18"/>
                <w:szCs w:val="18"/>
                <w:lang w:val="el-GR"/>
              </w:rPr>
              <w:t>(1)</w:t>
            </w:r>
          </w:p>
        </w:tc>
        <w:tc>
          <w:tcPr>
            <w:tcW w:w="6124" w:type="dxa"/>
            <w:shd w:val="clear" w:color="auto" w:fill="F2F2F2" w:themeFill="background1" w:themeFillShade="F2"/>
            <w:vAlign w:val="center"/>
          </w:tcPr>
          <w:p w:rsidR="005558BA" w:rsidRPr="00631A63" w:rsidRDefault="005558BA" w:rsidP="00631A63">
            <w:pPr>
              <w:spacing w:before="0" w:after="0" w:line="240" w:lineRule="auto"/>
              <w:jc w:val="center"/>
              <w:rPr>
                <w:rFonts w:ascii="Segoe UI" w:hAnsi="Segoe UI" w:cs="Segoe UI"/>
                <w:b/>
                <w:sz w:val="18"/>
                <w:szCs w:val="18"/>
                <w:lang w:val="el-GR"/>
              </w:rPr>
            </w:pPr>
            <w:r w:rsidRPr="00631A63">
              <w:rPr>
                <w:rFonts w:ascii="Segoe UI" w:hAnsi="Segoe UI" w:cs="Segoe UI"/>
                <w:b/>
                <w:sz w:val="18"/>
                <w:szCs w:val="18"/>
                <w:lang w:val="el-GR"/>
              </w:rPr>
              <w:t>(2)</w:t>
            </w:r>
          </w:p>
        </w:tc>
        <w:tc>
          <w:tcPr>
            <w:tcW w:w="2921" w:type="dxa"/>
            <w:shd w:val="clear" w:color="auto" w:fill="F2F2F2" w:themeFill="background1" w:themeFillShade="F2"/>
            <w:vAlign w:val="center"/>
          </w:tcPr>
          <w:p w:rsidR="005558BA" w:rsidRPr="00631A63" w:rsidRDefault="005558BA" w:rsidP="00631A63">
            <w:pPr>
              <w:spacing w:before="0" w:after="0" w:line="240" w:lineRule="auto"/>
              <w:jc w:val="center"/>
              <w:rPr>
                <w:rFonts w:ascii="Segoe UI" w:hAnsi="Segoe UI" w:cs="Segoe UI"/>
                <w:b/>
                <w:sz w:val="18"/>
                <w:szCs w:val="18"/>
                <w:highlight w:val="yellow"/>
                <w:lang w:val="el-GR"/>
              </w:rPr>
            </w:pPr>
            <w:r w:rsidRPr="00631A63">
              <w:rPr>
                <w:rFonts w:ascii="Segoe UI" w:hAnsi="Segoe UI" w:cs="Segoe UI"/>
                <w:b/>
                <w:sz w:val="18"/>
                <w:szCs w:val="18"/>
                <w:lang w:val="el-GR"/>
              </w:rPr>
              <w:t>(3)</w:t>
            </w:r>
          </w:p>
        </w:tc>
      </w:tr>
      <w:tr w:rsidR="005558BA" w:rsidRPr="00631A63" w:rsidTr="00ED055C">
        <w:trPr>
          <w:jc w:val="center"/>
        </w:trPr>
        <w:tc>
          <w:tcPr>
            <w:tcW w:w="557" w:type="dxa"/>
            <w:shd w:val="clear" w:color="auto" w:fill="auto"/>
            <w:vAlign w:val="center"/>
          </w:tcPr>
          <w:p w:rsidR="005558BA" w:rsidRPr="00631A63" w:rsidRDefault="005558BA" w:rsidP="00631A63">
            <w:pPr>
              <w:spacing w:before="0" w:after="0" w:line="240" w:lineRule="auto"/>
              <w:ind w:left="-81" w:right="-108"/>
              <w:jc w:val="center"/>
              <w:rPr>
                <w:rFonts w:ascii="Segoe UI" w:hAnsi="Segoe UI" w:cs="Segoe UI"/>
                <w:sz w:val="18"/>
                <w:szCs w:val="18"/>
                <w:lang w:val="el-GR"/>
              </w:rPr>
            </w:pPr>
            <w:r w:rsidRPr="00631A63">
              <w:rPr>
                <w:rFonts w:ascii="Segoe UI" w:hAnsi="Segoe UI" w:cs="Segoe UI"/>
                <w:sz w:val="18"/>
                <w:szCs w:val="18"/>
                <w:lang w:val="el-GR"/>
              </w:rPr>
              <w:t>1</w:t>
            </w:r>
          </w:p>
        </w:tc>
        <w:tc>
          <w:tcPr>
            <w:tcW w:w="6124" w:type="dxa"/>
            <w:shd w:val="clear" w:color="auto" w:fill="auto"/>
            <w:vAlign w:val="center"/>
          </w:tcPr>
          <w:p w:rsidR="005558BA" w:rsidRPr="00631A63" w:rsidRDefault="000052E8" w:rsidP="00631A63">
            <w:pPr>
              <w:spacing w:before="0" w:after="0" w:line="240" w:lineRule="auto"/>
              <w:jc w:val="left"/>
              <w:rPr>
                <w:rFonts w:ascii="Segoe UI" w:hAnsi="Segoe UI" w:cs="Segoe UI"/>
                <w:sz w:val="18"/>
                <w:szCs w:val="18"/>
                <w:lang w:val="el-GR"/>
              </w:rPr>
            </w:pPr>
            <w:r w:rsidRPr="00631A63">
              <w:rPr>
                <w:rFonts w:ascii="Segoe UI" w:hAnsi="Segoe UI" w:cs="Segoe UI"/>
                <w:b/>
                <w:sz w:val="18"/>
                <w:szCs w:val="18"/>
                <w:lang w:val="el-GR"/>
              </w:rPr>
              <w:t>19.2.4.3_</w:t>
            </w:r>
            <w:r w:rsidR="00631A63">
              <w:rPr>
                <w:rFonts w:ascii="Segoe UI" w:hAnsi="Segoe UI" w:cs="Segoe UI"/>
                <w:b/>
                <w:sz w:val="18"/>
                <w:szCs w:val="18"/>
                <w:lang w:val="el-GR"/>
              </w:rPr>
              <w:t>2</w:t>
            </w:r>
            <w:r w:rsidRPr="00631A63">
              <w:rPr>
                <w:rFonts w:ascii="Segoe UI" w:hAnsi="Segoe UI" w:cs="Segoe UI"/>
                <w:b/>
                <w:sz w:val="18"/>
                <w:szCs w:val="18"/>
                <w:lang w:val="el-GR"/>
              </w:rPr>
              <w:t>/M</w:t>
            </w:r>
            <w:r w:rsidR="00631A63" w:rsidRPr="00631A63">
              <w:rPr>
                <w:lang w:val="el-GR"/>
              </w:rPr>
              <w:t xml:space="preserve"> </w:t>
            </w:r>
            <w:r w:rsidR="00631A63" w:rsidRPr="00631A63">
              <w:rPr>
                <w:rFonts w:ascii="Segoe UI" w:hAnsi="Segoe UI" w:cs="Segoe UI"/>
                <w:b/>
                <w:sz w:val="18"/>
                <w:szCs w:val="18"/>
                <w:lang w:val="el-GR"/>
              </w:rPr>
              <w:t>M2998407</w:t>
            </w:r>
            <w:r w:rsidRPr="00631A63">
              <w:rPr>
                <w:rFonts w:ascii="Segoe UI" w:hAnsi="Segoe UI" w:cs="Segoe UI"/>
                <w:b/>
                <w:sz w:val="18"/>
                <w:szCs w:val="18"/>
                <w:lang w:val="el-GR"/>
              </w:rPr>
              <w:t>:</w:t>
            </w:r>
            <w:r w:rsidRPr="00631A63">
              <w:rPr>
                <w:rFonts w:ascii="Segoe UI" w:hAnsi="Segoe UI" w:cs="Segoe UI"/>
                <w:sz w:val="18"/>
                <w:szCs w:val="18"/>
                <w:lang w:val="el-GR"/>
              </w:rPr>
              <w:t xml:space="preserve"> </w:t>
            </w:r>
            <w:r w:rsidRPr="00631A63">
              <w:rPr>
                <w:rFonts w:ascii="Segoe UI" w:hAnsi="Segoe UI" w:cs="Segoe UI"/>
                <w:b/>
                <w:sz w:val="18"/>
                <w:szCs w:val="18"/>
                <w:lang w:val="el-GR"/>
              </w:rPr>
              <w:t>Στήριξη για επενδύσεις για δημόσια χρήση σε υπηρεσίες και υποδομές αναψυχής, ανάπλασης χώρων εντός οικισμών, τουριστικές πληροφορίες και τουριστικές υποδομές μικρής κλίμακας (ενδεικτικά: σημάνσεις, δημόσιοι κοινόχρηστοι χώροι, προβολή προώθηση περιοχών, ποδηλατικές διαδρομές).</w:t>
            </w:r>
          </w:p>
        </w:tc>
        <w:tc>
          <w:tcPr>
            <w:tcW w:w="2921" w:type="dxa"/>
            <w:shd w:val="clear" w:color="auto" w:fill="auto"/>
            <w:vAlign w:val="center"/>
          </w:tcPr>
          <w:p w:rsidR="005558BA" w:rsidRPr="00631A63" w:rsidRDefault="000052E8" w:rsidP="00631A63">
            <w:pPr>
              <w:spacing w:before="0" w:after="0" w:line="240" w:lineRule="auto"/>
              <w:jc w:val="center"/>
              <w:rPr>
                <w:rFonts w:ascii="Segoe UI" w:hAnsi="Segoe UI" w:cs="Segoe UI"/>
                <w:b/>
                <w:sz w:val="18"/>
                <w:szCs w:val="18"/>
                <w:lang w:val="el-GR"/>
              </w:rPr>
            </w:pPr>
            <w:r w:rsidRPr="00631A63">
              <w:rPr>
                <w:rFonts w:ascii="Segoe UI" w:hAnsi="Segoe UI" w:cs="Segoe UI"/>
                <w:b/>
                <w:sz w:val="18"/>
                <w:szCs w:val="18"/>
                <w:lang w:val="el-GR"/>
              </w:rPr>
              <w:t>600.000,00</w:t>
            </w:r>
          </w:p>
        </w:tc>
      </w:tr>
      <w:tr w:rsidR="003014E8" w:rsidRPr="00631A63" w:rsidTr="00ED055C">
        <w:trPr>
          <w:trHeight w:val="481"/>
          <w:jc w:val="center"/>
        </w:trPr>
        <w:tc>
          <w:tcPr>
            <w:tcW w:w="557" w:type="dxa"/>
            <w:tcBorders>
              <w:bottom w:val="single" w:sz="4" w:space="0" w:color="auto"/>
            </w:tcBorders>
            <w:shd w:val="clear" w:color="auto" w:fill="F2F2F2" w:themeFill="background1" w:themeFillShade="F2"/>
            <w:vAlign w:val="center"/>
          </w:tcPr>
          <w:p w:rsidR="003014E8" w:rsidRPr="00631A63" w:rsidRDefault="003014E8" w:rsidP="00631A63">
            <w:pPr>
              <w:spacing w:before="0" w:after="0" w:line="240" w:lineRule="auto"/>
              <w:ind w:left="-81" w:right="-108"/>
              <w:jc w:val="center"/>
              <w:rPr>
                <w:rFonts w:ascii="Segoe UI" w:hAnsi="Segoe UI" w:cs="Segoe UI"/>
                <w:sz w:val="18"/>
                <w:szCs w:val="18"/>
                <w:lang w:val="el-GR"/>
              </w:rPr>
            </w:pPr>
          </w:p>
        </w:tc>
        <w:tc>
          <w:tcPr>
            <w:tcW w:w="6124" w:type="dxa"/>
            <w:tcBorders>
              <w:bottom w:val="single" w:sz="4" w:space="0" w:color="auto"/>
            </w:tcBorders>
            <w:shd w:val="clear" w:color="auto" w:fill="F2F2F2" w:themeFill="background1" w:themeFillShade="F2"/>
            <w:vAlign w:val="center"/>
          </w:tcPr>
          <w:p w:rsidR="003014E8" w:rsidRPr="00631A63" w:rsidRDefault="003014E8" w:rsidP="00631A63">
            <w:pPr>
              <w:spacing w:before="0" w:after="0" w:line="240" w:lineRule="auto"/>
              <w:jc w:val="center"/>
              <w:rPr>
                <w:rFonts w:ascii="Segoe UI" w:hAnsi="Segoe UI" w:cs="Segoe UI"/>
                <w:b/>
                <w:sz w:val="18"/>
                <w:szCs w:val="18"/>
                <w:lang w:val="el-GR"/>
              </w:rPr>
            </w:pPr>
            <w:r w:rsidRPr="00631A63">
              <w:rPr>
                <w:rFonts w:ascii="Segoe UI" w:hAnsi="Segoe UI" w:cs="Segoe UI"/>
                <w:b/>
                <w:sz w:val="18"/>
                <w:szCs w:val="18"/>
                <w:lang w:val="el-GR"/>
              </w:rPr>
              <w:t>ΣΥΝΟΛΟ</w:t>
            </w:r>
          </w:p>
        </w:tc>
        <w:tc>
          <w:tcPr>
            <w:tcW w:w="2921" w:type="dxa"/>
            <w:shd w:val="clear" w:color="auto" w:fill="F2F2F2" w:themeFill="background1" w:themeFillShade="F2"/>
            <w:vAlign w:val="center"/>
          </w:tcPr>
          <w:p w:rsidR="003014E8" w:rsidRPr="00631A63" w:rsidRDefault="000052E8" w:rsidP="00631A63">
            <w:pPr>
              <w:spacing w:before="0" w:after="0" w:line="240" w:lineRule="auto"/>
              <w:jc w:val="center"/>
              <w:rPr>
                <w:rFonts w:ascii="Segoe UI" w:hAnsi="Segoe UI" w:cs="Segoe UI"/>
                <w:b/>
                <w:sz w:val="18"/>
                <w:szCs w:val="18"/>
                <w:highlight w:val="yellow"/>
                <w:lang w:val="el-GR"/>
              </w:rPr>
            </w:pPr>
            <w:r w:rsidRPr="00631A63">
              <w:rPr>
                <w:rFonts w:ascii="Segoe UI" w:hAnsi="Segoe UI" w:cs="Segoe UI"/>
                <w:b/>
                <w:sz w:val="18"/>
                <w:szCs w:val="18"/>
                <w:lang w:val="el-GR"/>
              </w:rPr>
              <w:t>600.000,00</w:t>
            </w:r>
          </w:p>
        </w:tc>
      </w:tr>
    </w:tbl>
    <w:p w:rsidR="00AA1C06" w:rsidRPr="00631A63" w:rsidRDefault="00AA1C06" w:rsidP="00631A63">
      <w:pPr>
        <w:pStyle w:val="af2"/>
        <w:spacing w:before="0" w:after="0" w:line="240" w:lineRule="auto"/>
        <w:ind w:left="567"/>
        <w:rPr>
          <w:rFonts w:ascii="Segoe UI" w:hAnsi="Segoe UI" w:cs="Segoe UI"/>
          <w:sz w:val="18"/>
          <w:szCs w:val="18"/>
          <w:lang w:val="el-GR"/>
        </w:rPr>
      </w:pPr>
    </w:p>
    <w:p w:rsidR="00316EE6" w:rsidRPr="00631A63" w:rsidRDefault="00A673E5" w:rsidP="0006125E">
      <w:pPr>
        <w:pStyle w:val="af2"/>
        <w:numPr>
          <w:ilvl w:val="1"/>
          <w:numId w:val="41"/>
        </w:numPr>
        <w:spacing w:before="0" w:after="0" w:line="240" w:lineRule="auto"/>
        <w:ind w:left="567" w:hanging="567"/>
        <w:jc w:val="left"/>
        <w:rPr>
          <w:rFonts w:ascii="Segoe UI" w:hAnsi="Segoe UI" w:cs="Segoe UI"/>
          <w:sz w:val="18"/>
          <w:szCs w:val="18"/>
          <w:lang w:val="el-GR"/>
        </w:rPr>
      </w:pPr>
      <w:r w:rsidRPr="00631A63">
        <w:rPr>
          <w:rFonts w:ascii="Segoe UI" w:hAnsi="Segoe UI" w:cs="Segoe UI"/>
          <w:sz w:val="18"/>
          <w:szCs w:val="18"/>
          <w:lang w:val="el-GR"/>
        </w:rPr>
        <w:t xml:space="preserve">Η </w:t>
      </w:r>
      <w:r w:rsidR="000522F4" w:rsidRPr="00631A63">
        <w:rPr>
          <w:rFonts w:ascii="Segoe UI" w:hAnsi="Segoe UI" w:cs="Segoe UI"/>
          <w:sz w:val="18"/>
          <w:szCs w:val="18"/>
          <w:lang w:val="el-GR"/>
        </w:rPr>
        <w:t>ΟΤΔ</w:t>
      </w:r>
      <w:r w:rsidRPr="00631A63">
        <w:rPr>
          <w:rFonts w:ascii="Segoe UI" w:hAnsi="Segoe UI" w:cs="Segoe UI"/>
          <w:sz w:val="18"/>
          <w:szCs w:val="18"/>
          <w:lang w:val="el-GR"/>
        </w:rPr>
        <w:t xml:space="preserve"> (με σύμφωνη γνώμη της </w:t>
      </w:r>
      <w:r w:rsidR="001646D8" w:rsidRPr="00631A63">
        <w:rPr>
          <w:rFonts w:ascii="Segoe UI" w:hAnsi="Segoe UI" w:cs="Segoe UI"/>
          <w:sz w:val="18"/>
          <w:szCs w:val="18"/>
          <w:lang w:val="el-GR"/>
        </w:rPr>
        <w:t>ΕΥ</w:t>
      </w:r>
      <w:r w:rsidR="00522072" w:rsidRPr="00631A63">
        <w:rPr>
          <w:rFonts w:ascii="Segoe UI" w:hAnsi="Segoe UI" w:cs="Segoe UI"/>
          <w:sz w:val="18"/>
          <w:szCs w:val="18"/>
          <w:lang w:val="el-GR"/>
        </w:rPr>
        <w:t>Ε ΠΑΑ</w:t>
      </w:r>
      <w:r w:rsidRPr="00631A63">
        <w:rPr>
          <w:rFonts w:ascii="Segoe UI" w:hAnsi="Segoe UI" w:cs="Segoe UI"/>
          <w:sz w:val="18"/>
          <w:szCs w:val="18"/>
          <w:lang w:val="el-GR"/>
        </w:rPr>
        <w:t>)</w:t>
      </w:r>
      <w:r w:rsidR="00356F9B" w:rsidRPr="00631A63">
        <w:rPr>
          <w:rFonts w:ascii="Segoe UI" w:hAnsi="Segoe UI" w:cs="Segoe UI"/>
          <w:sz w:val="18"/>
          <w:szCs w:val="18"/>
          <w:lang w:val="el-GR"/>
        </w:rPr>
        <w:t xml:space="preserve"> δύναται να </w:t>
      </w:r>
      <w:proofErr w:type="spellStart"/>
      <w:r w:rsidR="00356F9B" w:rsidRPr="00631A63">
        <w:rPr>
          <w:rFonts w:ascii="Segoe UI" w:hAnsi="Segoe UI" w:cs="Segoe UI"/>
          <w:sz w:val="18"/>
          <w:szCs w:val="18"/>
          <w:lang w:val="el-GR"/>
        </w:rPr>
        <w:t>επικαιροποιήσει</w:t>
      </w:r>
      <w:proofErr w:type="spellEnd"/>
      <w:r w:rsidR="00356F9B" w:rsidRPr="00631A63">
        <w:rPr>
          <w:rFonts w:ascii="Segoe UI" w:hAnsi="Segoe UI" w:cs="Segoe UI"/>
          <w:sz w:val="18"/>
          <w:szCs w:val="18"/>
          <w:lang w:val="el-GR"/>
        </w:rPr>
        <w:t xml:space="preserve"> το συνολικό ύψος της συγχρηματοδοτούμενης δημόσιας δαπάνης της παρούσας πρόσκλησης ή/και την κατανομή της ανά δράση και </w:t>
      </w:r>
      <w:r w:rsidR="004604D3" w:rsidRPr="00631A63">
        <w:rPr>
          <w:rFonts w:ascii="Segoe UI" w:hAnsi="Segoe UI" w:cs="Segoe UI"/>
          <w:sz w:val="18"/>
          <w:szCs w:val="18"/>
          <w:lang w:val="el-GR"/>
        </w:rPr>
        <w:t xml:space="preserve">θεματική κατεύθυνση </w:t>
      </w:r>
      <w:r w:rsidR="00356F9B" w:rsidRPr="00631A63">
        <w:rPr>
          <w:rFonts w:ascii="Segoe UI" w:hAnsi="Segoe UI" w:cs="Segoe UI"/>
          <w:sz w:val="18"/>
          <w:szCs w:val="18"/>
          <w:lang w:val="el-GR"/>
        </w:rPr>
        <w:t xml:space="preserve">ή και να προβεί σε αιτιολογημένη ανάκληση ισχύος της πρόσκλησης, ενημερώνοντας σε κάθε περίπτωση τους </w:t>
      </w:r>
      <w:r w:rsidR="00B55CE2" w:rsidRPr="00631A63">
        <w:rPr>
          <w:rFonts w:ascii="Segoe UI" w:hAnsi="Segoe UI" w:cs="Segoe UI"/>
          <w:sz w:val="18"/>
          <w:szCs w:val="18"/>
          <w:lang w:val="el-GR"/>
        </w:rPr>
        <w:t xml:space="preserve">δυνητικούς </w:t>
      </w:r>
      <w:r w:rsidR="00356F9B" w:rsidRPr="00631A63">
        <w:rPr>
          <w:rFonts w:ascii="Segoe UI" w:hAnsi="Segoe UI" w:cs="Segoe UI"/>
          <w:sz w:val="18"/>
          <w:szCs w:val="18"/>
          <w:lang w:val="el-GR"/>
        </w:rPr>
        <w:t xml:space="preserve">δικαιούχους μέσω της οικείας ιστοσελίδας (ιστοσελίδας του ΠΑΑ </w:t>
      </w:r>
      <w:hyperlink r:id="rId13" w:history="1">
        <w:r w:rsidR="00B6663F" w:rsidRPr="00631A63">
          <w:rPr>
            <w:rStyle w:val="-"/>
            <w:rFonts w:ascii="Segoe UI" w:hAnsi="Segoe UI" w:cs="Segoe UI"/>
            <w:sz w:val="18"/>
            <w:szCs w:val="18"/>
          </w:rPr>
          <w:t>www</w:t>
        </w:r>
        <w:r w:rsidR="00B6663F" w:rsidRPr="00631A63">
          <w:rPr>
            <w:rStyle w:val="-"/>
            <w:rFonts w:ascii="Segoe UI" w:hAnsi="Segoe UI" w:cs="Segoe UI"/>
            <w:sz w:val="18"/>
            <w:szCs w:val="18"/>
            <w:lang w:val="el-GR"/>
          </w:rPr>
          <w:t>.</w:t>
        </w:r>
        <w:r w:rsidR="00B6663F" w:rsidRPr="00631A63">
          <w:rPr>
            <w:rStyle w:val="-"/>
            <w:rFonts w:ascii="Segoe UI" w:hAnsi="Segoe UI" w:cs="Segoe UI"/>
            <w:sz w:val="18"/>
            <w:szCs w:val="18"/>
          </w:rPr>
          <w:t>agrotikianaptixi</w:t>
        </w:r>
        <w:r w:rsidR="00B6663F" w:rsidRPr="00631A63">
          <w:rPr>
            <w:rStyle w:val="-"/>
            <w:rFonts w:ascii="Segoe UI" w:hAnsi="Segoe UI" w:cs="Segoe UI"/>
            <w:sz w:val="18"/>
            <w:szCs w:val="18"/>
            <w:lang w:val="el-GR"/>
          </w:rPr>
          <w:t>.</w:t>
        </w:r>
        <w:r w:rsidR="00B6663F" w:rsidRPr="00631A63">
          <w:rPr>
            <w:rStyle w:val="-"/>
            <w:rFonts w:ascii="Segoe UI" w:hAnsi="Segoe UI" w:cs="Segoe UI"/>
            <w:sz w:val="18"/>
            <w:szCs w:val="18"/>
          </w:rPr>
          <w:t>gr</w:t>
        </w:r>
      </w:hyperlink>
      <w:r w:rsidR="00B6663F" w:rsidRPr="00631A63">
        <w:rPr>
          <w:rFonts w:ascii="Segoe UI" w:hAnsi="Segoe UI" w:cs="Segoe UI"/>
          <w:sz w:val="18"/>
          <w:szCs w:val="18"/>
          <w:lang w:val="el-GR"/>
        </w:rPr>
        <w:t xml:space="preserve"> ή/και της ΟΤΔ </w:t>
      </w:r>
      <w:r w:rsidR="000052E8" w:rsidRPr="00631A63">
        <w:rPr>
          <w:rFonts w:ascii="Segoe UI" w:hAnsi="Segoe UI" w:cs="Segoe UI"/>
          <w:sz w:val="18"/>
          <w:szCs w:val="18"/>
          <w:lang w:val="el-GR"/>
        </w:rPr>
        <w:t xml:space="preserve">Αναπτυξιακής Καστοριάς ΑΕ ΟΤΑ </w:t>
      </w:r>
      <w:hyperlink r:id="rId14" w:history="1">
        <w:r w:rsidR="000052E8" w:rsidRPr="00631A63">
          <w:rPr>
            <w:rStyle w:val="-"/>
            <w:rFonts w:ascii="Segoe UI" w:hAnsi="Segoe UI" w:cs="Segoe UI"/>
            <w:sz w:val="18"/>
            <w:szCs w:val="18"/>
          </w:rPr>
          <w:t>www</w:t>
        </w:r>
        <w:r w:rsidR="000052E8" w:rsidRPr="00631A63">
          <w:rPr>
            <w:rStyle w:val="-"/>
            <w:rFonts w:ascii="Segoe UI" w:hAnsi="Segoe UI" w:cs="Segoe UI"/>
            <w:sz w:val="18"/>
            <w:szCs w:val="18"/>
            <w:lang w:val="el-GR"/>
          </w:rPr>
          <w:t>.</w:t>
        </w:r>
        <w:r w:rsidR="000052E8" w:rsidRPr="00631A63">
          <w:rPr>
            <w:rStyle w:val="-"/>
            <w:rFonts w:ascii="Segoe UI" w:hAnsi="Segoe UI" w:cs="Segoe UI"/>
            <w:sz w:val="18"/>
            <w:szCs w:val="18"/>
          </w:rPr>
          <w:t>ankas</w:t>
        </w:r>
        <w:r w:rsidR="000052E8" w:rsidRPr="00631A63">
          <w:rPr>
            <w:rStyle w:val="-"/>
            <w:rFonts w:ascii="Segoe UI" w:hAnsi="Segoe UI" w:cs="Segoe UI"/>
            <w:sz w:val="18"/>
            <w:szCs w:val="18"/>
            <w:lang w:val="el-GR"/>
          </w:rPr>
          <w:t>.</w:t>
        </w:r>
        <w:proofErr w:type="spellStart"/>
        <w:r w:rsidR="000052E8" w:rsidRPr="00631A63">
          <w:rPr>
            <w:rStyle w:val="-"/>
            <w:rFonts w:ascii="Segoe UI" w:hAnsi="Segoe UI" w:cs="Segoe UI"/>
            <w:sz w:val="18"/>
            <w:szCs w:val="18"/>
          </w:rPr>
          <w:t>gr</w:t>
        </w:r>
        <w:proofErr w:type="spellEnd"/>
      </w:hyperlink>
      <w:r w:rsidR="00B6663F" w:rsidRPr="00631A63">
        <w:rPr>
          <w:rFonts w:ascii="Segoe UI" w:hAnsi="Segoe UI" w:cs="Segoe UI"/>
          <w:sz w:val="18"/>
          <w:szCs w:val="18"/>
          <w:lang w:val="el-GR"/>
        </w:rPr>
        <w:t>)</w:t>
      </w:r>
      <w:r w:rsidR="00356F9B" w:rsidRPr="00631A63">
        <w:rPr>
          <w:rFonts w:ascii="Segoe UI" w:hAnsi="Segoe UI" w:cs="Segoe UI"/>
          <w:sz w:val="18"/>
          <w:szCs w:val="18"/>
          <w:lang w:val="el-GR"/>
        </w:rPr>
        <w:t>.</w:t>
      </w:r>
    </w:p>
    <w:p w:rsidR="002F2724" w:rsidRPr="00631A63" w:rsidRDefault="002F2724" w:rsidP="0006125E">
      <w:pPr>
        <w:pStyle w:val="af2"/>
        <w:spacing w:before="0" w:after="0" w:line="240" w:lineRule="auto"/>
        <w:ind w:left="567"/>
        <w:jc w:val="left"/>
        <w:rPr>
          <w:rFonts w:ascii="Segoe UI" w:hAnsi="Segoe UI" w:cs="Segoe UI"/>
          <w:sz w:val="18"/>
          <w:szCs w:val="18"/>
          <w:lang w:val="el-GR"/>
        </w:rPr>
      </w:pPr>
    </w:p>
    <w:p w:rsidR="00EA1415" w:rsidRPr="00631A63" w:rsidRDefault="00316EE6" w:rsidP="0006125E">
      <w:pPr>
        <w:pStyle w:val="af2"/>
        <w:numPr>
          <w:ilvl w:val="1"/>
          <w:numId w:val="42"/>
        </w:numPr>
        <w:spacing w:before="0" w:after="0" w:line="240" w:lineRule="auto"/>
        <w:ind w:left="567" w:hanging="567"/>
        <w:jc w:val="left"/>
        <w:rPr>
          <w:rFonts w:ascii="Segoe UI" w:hAnsi="Segoe UI" w:cs="Segoe UI"/>
          <w:sz w:val="18"/>
          <w:szCs w:val="18"/>
          <w:lang w:val="el-GR"/>
        </w:rPr>
      </w:pPr>
      <w:r w:rsidRPr="00631A63">
        <w:rPr>
          <w:rFonts w:ascii="Segoe UI" w:hAnsi="Segoe UI" w:cs="Segoe UI"/>
          <w:sz w:val="18"/>
          <w:szCs w:val="18"/>
          <w:lang w:val="el-GR"/>
        </w:rPr>
        <w:t>Έργα που δεν ενέχουν στοιχεία κρατικής ενίσχυσης θα εξεταστούν σύμφωνα με τα οριζόμενα</w:t>
      </w:r>
      <w:r w:rsidRPr="00631A63">
        <w:rPr>
          <w:rFonts w:ascii="Segoe UI" w:hAnsi="Segoe UI" w:cs="Segoe UI"/>
          <w:strike/>
          <w:sz w:val="18"/>
          <w:szCs w:val="18"/>
          <w:lang w:val="el-GR"/>
        </w:rPr>
        <w:t xml:space="preserve"> </w:t>
      </w:r>
      <w:r w:rsidRPr="00631A63">
        <w:rPr>
          <w:rFonts w:ascii="Segoe UI" w:hAnsi="Segoe UI" w:cs="Segoe UI"/>
          <w:sz w:val="18"/>
          <w:szCs w:val="18"/>
          <w:lang w:val="el-GR"/>
        </w:rPr>
        <w:t xml:space="preserve">στην Ανακοίνωση της Επιτροπής σχετικά με την έννοια της κρατικής ενίσχυσης όπως αναφέρεται στο άρθρο 107 παράγραφος 1 της Συνθήκης για τη λειτουργία της Ευρωπαϊκής Ένωσης (2016/C 262/01). Στις περιπτώσεις αυτές, προκειμένου το σύνολο της δημόσιας χρηματοδότησης της προτεινόμενης </w:t>
      </w:r>
      <w:r w:rsidR="00EC580F" w:rsidRPr="00631A63">
        <w:rPr>
          <w:rFonts w:ascii="Segoe UI" w:hAnsi="Segoe UI" w:cs="Segoe UI"/>
          <w:sz w:val="18"/>
          <w:szCs w:val="18"/>
          <w:lang w:val="el-GR"/>
        </w:rPr>
        <w:t>πράξης</w:t>
      </w:r>
      <w:r w:rsidRPr="00631A63">
        <w:rPr>
          <w:rFonts w:ascii="Segoe UI" w:hAnsi="Segoe UI" w:cs="Segoe UI"/>
          <w:sz w:val="18"/>
          <w:szCs w:val="18"/>
          <w:lang w:val="el-GR"/>
        </w:rPr>
        <w:t xml:space="preserve"> να μην εμπίπτει στους κανόνες περί κρατικών ενισχύσεων, πρέπει να διασφαλιστεί ότι η χρηματοδότηση που παρέχεται για την κατασκευή των σχετικών υποδομών δεν μπορεί να χρησιμοποιηθεί για </w:t>
      </w:r>
      <w:r w:rsidR="0037655E" w:rsidRPr="00631A63">
        <w:rPr>
          <w:rFonts w:ascii="Segoe UI" w:hAnsi="Segoe UI" w:cs="Segoe UI"/>
          <w:sz w:val="18"/>
          <w:szCs w:val="18"/>
          <w:lang w:val="el-GR"/>
        </w:rPr>
        <w:t>επιδότηση</w:t>
      </w:r>
      <w:r w:rsidRPr="00631A63">
        <w:rPr>
          <w:rFonts w:ascii="Segoe UI" w:hAnsi="Segoe UI" w:cs="Segoe UI"/>
          <w:sz w:val="18"/>
          <w:szCs w:val="18"/>
          <w:lang w:val="el-GR"/>
        </w:rPr>
        <w:t xml:space="preserve"> ή για έμμεση επιδότηση άλλων οικονομικών δραστηριοτήτων, συμπεριλαμβανομένης της λειτουργίας των υποδομών.</w:t>
      </w:r>
    </w:p>
    <w:p w:rsidR="002F2724" w:rsidRPr="00631A63" w:rsidRDefault="002F2724" w:rsidP="0006125E">
      <w:pPr>
        <w:pStyle w:val="af2"/>
        <w:spacing w:before="0" w:after="0" w:line="240" w:lineRule="auto"/>
        <w:ind w:left="567"/>
        <w:jc w:val="left"/>
        <w:rPr>
          <w:rFonts w:ascii="Segoe UI" w:hAnsi="Segoe UI" w:cs="Segoe UI"/>
          <w:sz w:val="18"/>
          <w:szCs w:val="18"/>
          <w:lang w:val="el-GR"/>
        </w:rPr>
      </w:pPr>
    </w:p>
    <w:p w:rsidR="00EA1415" w:rsidRPr="00631A63" w:rsidRDefault="00EA1415" w:rsidP="0006125E">
      <w:pPr>
        <w:spacing w:before="0" w:after="0" w:line="240" w:lineRule="auto"/>
        <w:ind w:left="567" w:hanging="567"/>
        <w:jc w:val="left"/>
        <w:rPr>
          <w:rFonts w:ascii="Segoe UI" w:hAnsi="Segoe UI" w:cs="Segoe UI"/>
          <w:sz w:val="18"/>
          <w:szCs w:val="18"/>
          <w:lang w:val="el-GR"/>
        </w:rPr>
      </w:pPr>
      <w:r w:rsidRPr="00631A63">
        <w:rPr>
          <w:rFonts w:ascii="Segoe UI" w:hAnsi="Segoe UI" w:cs="Segoe UI"/>
          <w:b/>
          <w:sz w:val="18"/>
          <w:szCs w:val="18"/>
          <w:lang w:val="el-GR"/>
        </w:rPr>
        <w:t>3.4</w:t>
      </w:r>
      <w:r w:rsidRPr="00631A63">
        <w:rPr>
          <w:rFonts w:ascii="Segoe UI" w:hAnsi="Segoe UI" w:cs="Segoe UI"/>
          <w:sz w:val="18"/>
          <w:szCs w:val="18"/>
          <w:lang w:val="el-GR"/>
        </w:rPr>
        <w:t xml:space="preserve">   </w:t>
      </w:r>
      <w:r w:rsidR="00876C39" w:rsidRPr="00631A63">
        <w:rPr>
          <w:rFonts w:ascii="Segoe UI" w:hAnsi="Segoe UI" w:cs="Segoe UI"/>
          <w:sz w:val="18"/>
          <w:szCs w:val="18"/>
          <w:lang w:val="el-GR"/>
        </w:rPr>
        <w:tab/>
      </w:r>
      <w:r w:rsidRPr="00631A63">
        <w:rPr>
          <w:rFonts w:ascii="Segoe UI" w:hAnsi="Segoe UI" w:cs="Segoe UI"/>
          <w:sz w:val="18"/>
          <w:szCs w:val="18"/>
          <w:lang w:val="el-GR"/>
        </w:rPr>
        <w:t>Στο πλαίσιο του Τοπικού Προγράμματος είναι δυνατή η υλοποίηση έργων δημοσίου χαρακτήρα των οποίων η δημόσια δαπάνη δεν μπορεί να υπερβαίνει το 40% της δημόσιας δαπάνης της στρατηγικής τοπικής ανάπτυξης (</w:t>
      </w:r>
      <w:proofErr w:type="spellStart"/>
      <w:r w:rsidRPr="00631A63">
        <w:rPr>
          <w:rFonts w:ascii="Segoe UI" w:hAnsi="Segoe UI" w:cs="Segoe UI"/>
          <w:sz w:val="18"/>
          <w:szCs w:val="18"/>
          <w:lang w:val="el-GR"/>
        </w:rPr>
        <w:t>υπομέτρο</w:t>
      </w:r>
      <w:proofErr w:type="spellEnd"/>
      <w:r w:rsidRPr="00631A63">
        <w:rPr>
          <w:rFonts w:ascii="Segoe UI" w:hAnsi="Segoe UI" w:cs="Segoe UI"/>
          <w:sz w:val="18"/>
          <w:szCs w:val="18"/>
          <w:lang w:val="el-GR"/>
        </w:rPr>
        <w:t xml:space="preserve"> 19.2).</w:t>
      </w:r>
      <w:r w:rsidR="00B23A5D" w:rsidRPr="00631A63">
        <w:rPr>
          <w:rFonts w:ascii="Segoe UI" w:hAnsi="Segoe UI" w:cs="Segoe UI"/>
          <w:sz w:val="18"/>
          <w:szCs w:val="18"/>
          <w:lang w:val="el-GR"/>
        </w:rPr>
        <w:t xml:space="preserve">    </w:t>
      </w:r>
    </w:p>
    <w:p w:rsidR="00F26427" w:rsidRPr="00631A63" w:rsidRDefault="00F26427" w:rsidP="00631A63">
      <w:pPr>
        <w:spacing w:before="0" w:after="0" w:line="240" w:lineRule="auto"/>
        <w:ind w:left="357"/>
        <w:rPr>
          <w:rFonts w:ascii="Segoe UI" w:hAnsi="Segoe UI" w:cs="Segoe UI"/>
          <w:b/>
          <w:sz w:val="18"/>
          <w:szCs w:val="18"/>
          <w:lang w:val="el-GR"/>
        </w:rPr>
      </w:pPr>
    </w:p>
    <w:p w:rsidR="002D1F54" w:rsidRPr="00ED055C" w:rsidRDefault="002D1F54" w:rsidP="00ED055C">
      <w:pPr>
        <w:pStyle w:val="af2"/>
        <w:numPr>
          <w:ilvl w:val="0"/>
          <w:numId w:val="49"/>
        </w:numPr>
        <w:shd w:val="clear" w:color="auto" w:fill="FDE9D9" w:themeFill="accent6" w:themeFillTint="33"/>
        <w:spacing w:before="0" w:after="0" w:line="240" w:lineRule="auto"/>
        <w:ind w:hanging="502"/>
        <w:jc w:val="left"/>
        <w:rPr>
          <w:rFonts w:ascii="Segoe UI" w:hAnsi="Segoe UI" w:cs="Segoe UI"/>
          <w:b/>
          <w:sz w:val="18"/>
          <w:szCs w:val="18"/>
          <w:lang w:val="el-GR"/>
        </w:rPr>
      </w:pPr>
      <w:r w:rsidRPr="00ED055C">
        <w:rPr>
          <w:rFonts w:ascii="Segoe UI" w:hAnsi="Segoe UI" w:cs="Segoe UI"/>
          <w:b/>
          <w:sz w:val="18"/>
          <w:szCs w:val="18"/>
          <w:lang w:val="el-GR"/>
        </w:rPr>
        <w:t>ΕΠΙΛΕΞΙΜΟΤΗΤΑ</w:t>
      </w:r>
    </w:p>
    <w:p w:rsidR="008130B1" w:rsidRPr="00631A63" w:rsidRDefault="008130B1" w:rsidP="008130B1">
      <w:pPr>
        <w:spacing w:before="0" w:after="0" w:line="240" w:lineRule="auto"/>
        <w:ind w:left="357"/>
        <w:jc w:val="left"/>
        <w:rPr>
          <w:rFonts w:ascii="Segoe UI" w:hAnsi="Segoe UI" w:cs="Segoe UI"/>
          <w:b/>
          <w:sz w:val="18"/>
          <w:szCs w:val="18"/>
          <w:lang w:val="el-GR"/>
        </w:rPr>
      </w:pPr>
    </w:p>
    <w:p w:rsidR="00B95FF5" w:rsidRPr="00631A63" w:rsidRDefault="00B95FF5" w:rsidP="0006125E">
      <w:pPr>
        <w:pStyle w:val="af2"/>
        <w:numPr>
          <w:ilvl w:val="1"/>
          <w:numId w:val="29"/>
        </w:numPr>
        <w:spacing w:before="0" w:after="0" w:line="240" w:lineRule="auto"/>
        <w:ind w:left="567" w:hanging="567"/>
        <w:jc w:val="left"/>
        <w:rPr>
          <w:rFonts w:ascii="Segoe UI" w:hAnsi="Segoe UI" w:cs="Segoe UI"/>
          <w:sz w:val="18"/>
          <w:szCs w:val="18"/>
          <w:lang w:val="el-GR"/>
        </w:rPr>
      </w:pPr>
      <w:r w:rsidRPr="00631A63">
        <w:rPr>
          <w:rFonts w:ascii="Segoe UI" w:hAnsi="Segoe UI" w:cs="Segoe UI"/>
          <w:sz w:val="18"/>
          <w:szCs w:val="18"/>
          <w:lang w:val="el-GR"/>
        </w:rPr>
        <w:t xml:space="preserve">Οι επιλέξιμες δαπάνες θα πρέπει να είναι σύμφωνες με τα άρθρα 45, 46 και 60 (όπου έχει εφαρμογή), του </w:t>
      </w:r>
      <w:proofErr w:type="spellStart"/>
      <w:r w:rsidRPr="00631A63">
        <w:rPr>
          <w:rFonts w:ascii="Segoe UI" w:hAnsi="Segoe UI" w:cs="Segoe UI"/>
          <w:sz w:val="18"/>
          <w:szCs w:val="18"/>
          <w:lang w:val="el-GR"/>
        </w:rPr>
        <w:t>Kαν</w:t>
      </w:r>
      <w:proofErr w:type="spellEnd"/>
      <w:r w:rsidRPr="00631A63">
        <w:rPr>
          <w:rFonts w:ascii="Segoe UI" w:hAnsi="Segoe UI" w:cs="Segoe UI"/>
          <w:sz w:val="18"/>
          <w:szCs w:val="18"/>
          <w:lang w:val="el-GR"/>
        </w:rPr>
        <w:t>. (ΕΕ) 1305/2013 καθώς και των άρθρων 65-71 και του άρθρου 69</w:t>
      </w:r>
      <w:r w:rsidR="00D457ED" w:rsidRPr="00631A63">
        <w:rPr>
          <w:rFonts w:ascii="Segoe UI" w:hAnsi="Segoe UI" w:cs="Segoe UI"/>
          <w:sz w:val="18"/>
          <w:szCs w:val="18"/>
          <w:lang w:val="el-GR"/>
        </w:rPr>
        <w:t xml:space="preserve"> παρ. </w:t>
      </w:r>
      <w:r w:rsidRPr="00631A63">
        <w:rPr>
          <w:rFonts w:ascii="Segoe UI" w:hAnsi="Segoe UI" w:cs="Segoe UI"/>
          <w:sz w:val="18"/>
          <w:szCs w:val="18"/>
          <w:lang w:val="el-GR"/>
        </w:rPr>
        <w:t xml:space="preserve">3 του </w:t>
      </w:r>
      <w:proofErr w:type="spellStart"/>
      <w:r w:rsidRPr="00631A63">
        <w:rPr>
          <w:rFonts w:ascii="Segoe UI" w:hAnsi="Segoe UI" w:cs="Segoe UI"/>
          <w:sz w:val="18"/>
          <w:szCs w:val="18"/>
          <w:lang w:val="el-GR"/>
        </w:rPr>
        <w:t>Kαν</w:t>
      </w:r>
      <w:proofErr w:type="spellEnd"/>
      <w:r w:rsidRPr="00631A63">
        <w:rPr>
          <w:rFonts w:ascii="Segoe UI" w:hAnsi="Segoe UI" w:cs="Segoe UI"/>
          <w:sz w:val="18"/>
          <w:szCs w:val="18"/>
          <w:lang w:val="el-GR"/>
        </w:rPr>
        <w:t xml:space="preserve">. (ΕΕ) 1303/2013. </w:t>
      </w:r>
    </w:p>
    <w:p w:rsidR="00A15722" w:rsidRPr="00631A63" w:rsidRDefault="00F05A81" w:rsidP="0006125E">
      <w:pPr>
        <w:spacing w:before="0" w:after="0" w:line="240" w:lineRule="auto"/>
        <w:ind w:left="567"/>
        <w:jc w:val="left"/>
        <w:rPr>
          <w:rFonts w:ascii="Segoe UI" w:hAnsi="Segoe UI" w:cs="Segoe UI"/>
          <w:sz w:val="18"/>
          <w:szCs w:val="18"/>
          <w:lang w:val="el-GR"/>
        </w:rPr>
      </w:pPr>
      <w:r w:rsidRPr="00631A63">
        <w:rPr>
          <w:rFonts w:ascii="Segoe UI" w:hAnsi="Segoe UI" w:cs="Segoe UI"/>
          <w:sz w:val="18"/>
          <w:szCs w:val="18"/>
          <w:lang w:val="el-GR"/>
        </w:rPr>
        <w:t xml:space="preserve">Η </w:t>
      </w:r>
      <w:proofErr w:type="spellStart"/>
      <w:r w:rsidRPr="00631A63">
        <w:rPr>
          <w:rFonts w:ascii="Segoe UI" w:hAnsi="Segoe UI" w:cs="Segoe UI"/>
          <w:sz w:val="18"/>
          <w:szCs w:val="18"/>
          <w:lang w:val="el-GR"/>
        </w:rPr>
        <w:t>επιλεξιμότητα</w:t>
      </w:r>
      <w:proofErr w:type="spellEnd"/>
      <w:r w:rsidRPr="00631A63">
        <w:rPr>
          <w:rFonts w:ascii="Segoe UI" w:hAnsi="Segoe UI" w:cs="Segoe UI"/>
          <w:sz w:val="18"/>
          <w:szCs w:val="18"/>
          <w:lang w:val="el-GR"/>
        </w:rPr>
        <w:t xml:space="preserve"> των δαπανών αρχίζει από την</w:t>
      </w:r>
      <w:r w:rsidR="004702D5" w:rsidRPr="00631A63">
        <w:rPr>
          <w:rFonts w:ascii="Segoe UI" w:hAnsi="Segoe UI" w:cs="Segoe UI"/>
          <w:sz w:val="18"/>
          <w:szCs w:val="18"/>
          <w:lang w:val="el-GR"/>
        </w:rPr>
        <w:t xml:space="preserve"> ημερομηνία </w:t>
      </w:r>
      <w:r w:rsidR="006C6BBE" w:rsidRPr="00631A63">
        <w:rPr>
          <w:rFonts w:ascii="Segoe UI" w:hAnsi="Segoe UI" w:cs="Segoe UI"/>
          <w:sz w:val="18"/>
          <w:szCs w:val="18"/>
          <w:lang w:val="el-GR"/>
        </w:rPr>
        <w:t>οριστική υποβολή της αιτήσεως από τον δυνητικό δικαιούχο στο Ολοκληρωμένο Πληροφοριακό Σύστημα Αγροτικής Ανάπτυξης (ΟΠΣΑΑ)</w:t>
      </w:r>
      <w:r w:rsidR="004702D5" w:rsidRPr="00631A63">
        <w:rPr>
          <w:rFonts w:ascii="Segoe UI" w:hAnsi="Segoe UI" w:cs="Segoe UI"/>
          <w:sz w:val="18"/>
          <w:szCs w:val="18"/>
          <w:lang w:val="el-GR"/>
        </w:rPr>
        <w:t>.</w:t>
      </w:r>
      <w:r w:rsidR="005507C6" w:rsidRPr="00631A63">
        <w:rPr>
          <w:rFonts w:ascii="Segoe UI" w:hAnsi="Segoe UI" w:cs="Segoe UI"/>
          <w:sz w:val="18"/>
          <w:szCs w:val="18"/>
          <w:lang w:val="el-GR"/>
        </w:rPr>
        <w:t xml:space="preserve"> Εξαιρούνται οι δαπάνες για τα γενικά έξοδα</w:t>
      </w:r>
      <w:r w:rsidR="00E646CE" w:rsidRPr="00631A63">
        <w:rPr>
          <w:rFonts w:ascii="Segoe UI" w:hAnsi="Segoe UI" w:cs="Segoe UI"/>
          <w:sz w:val="18"/>
          <w:szCs w:val="18"/>
          <w:lang w:val="el-GR"/>
        </w:rPr>
        <w:t>, για</w:t>
      </w:r>
      <w:r w:rsidR="005507C6" w:rsidRPr="00631A63">
        <w:rPr>
          <w:rFonts w:ascii="Segoe UI" w:hAnsi="Segoe UI" w:cs="Segoe UI"/>
          <w:sz w:val="18"/>
          <w:szCs w:val="18"/>
          <w:lang w:val="el-GR"/>
        </w:rPr>
        <w:t xml:space="preserve"> </w:t>
      </w:r>
      <w:r w:rsidR="00E646CE" w:rsidRPr="00631A63">
        <w:rPr>
          <w:rFonts w:ascii="Segoe UI" w:hAnsi="Segoe UI" w:cs="Segoe UI"/>
          <w:sz w:val="18"/>
          <w:szCs w:val="18"/>
          <w:lang w:val="el-GR"/>
        </w:rPr>
        <w:t>τις</w:t>
      </w:r>
      <w:r w:rsidR="005507C6" w:rsidRPr="00631A63">
        <w:rPr>
          <w:rFonts w:ascii="Segoe UI" w:hAnsi="Segoe UI" w:cs="Segoe UI"/>
          <w:sz w:val="18"/>
          <w:szCs w:val="18"/>
          <w:lang w:val="el-GR"/>
        </w:rPr>
        <w:t xml:space="preserve"> οποίες </w:t>
      </w:r>
      <w:r w:rsidR="00E646CE" w:rsidRPr="00631A63">
        <w:rPr>
          <w:rFonts w:ascii="Segoe UI" w:hAnsi="Segoe UI" w:cs="Segoe UI"/>
          <w:sz w:val="18"/>
          <w:szCs w:val="18"/>
          <w:lang w:val="el-GR"/>
        </w:rPr>
        <w:t>ακολο</w:t>
      </w:r>
      <w:r w:rsidR="00A15722" w:rsidRPr="00631A63">
        <w:rPr>
          <w:rFonts w:ascii="Segoe UI" w:hAnsi="Segoe UI" w:cs="Segoe UI"/>
          <w:sz w:val="18"/>
          <w:szCs w:val="18"/>
          <w:lang w:val="el-GR"/>
        </w:rPr>
        <w:t>υ</w:t>
      </w:r>
      <w:r w:rsidR="00E646CE" w:rsidRPr="00631A63">
        <w:rPr>
          <w:rFonts w:ascii="Segoe UI" w:hAnsi="Segoe UI" w:cs="Segoe UI"/>
          <w:sz w:val="18"/>
          <w:szCs w:val="18"/>
          <w:lang w:val="el-GR"/>
        </w:rPr>
        <w:t>θούνται</w:t>
      </w:r>
      <w:r w:rsidR="005507C6" w:rsidRPr="00631A63">
        <w:rPr>
          <w:rFonts w:ascii="Segoe UI" w:hAnsi="Segoe UI" w:cs="Segoe UI"/>
          <w:sz w:val="18"/>
          <w:szCs w:val="18"/>
          <w:lang w:val="el-GR"/>
        </w:rPr>
        <w:t xml:space="preserve"> τα αναγραφόμενα στην παράγραφο 4.3.</w:t>
      </w:r>
    </w:p>
    <w:p w:rsidR="00A15722" w:rsidRPr="00631A63" w:rsidRDefault="00A15722" w:rsidP="0006125E">
      <w:pPr>
        <w:spacing w:before="0" w:after="0" w:line="240" w:lineRule="auto"/>
        <w:ind w:left="567"/>
        <w:jc w:val="left"/>
        <w:rPr>
          <w:rFonts w:ascii="Segoe UI" w:hAnsi="Segoe UI" w:cs="Segoe UI"/>
          <w:sz w:val="18"/>
          <w:szCs w:val="18"/>
          <w:lang w:val="el-GR"/>
        </w:rPr>
      </w:pPr>
    </w:p>
    <w:p w:rsidR="00A15722" w:rsidRPr="00631A63" w:rsidRDefault="00CB32D1" w:rsidP="0006125E">
      <w:pPr>
        <w:pStyle w:val="af2"/>
        <w:numPr>
          <w:ilvl w:val="1"/>
          <w:numId w:val="29"/>
        </w:numPr>
        <w:spacing w:before="0" w:after="0" w:line="240" w:lineRule="auto"/>
        <w:ind w:left="567" w:hanging="567"/>
        <w:jc w:val="left"/>
        <w:rPr>
          <w:rFonts w:ascii="Segoe UI" w:hAnsi="Segoe UI" w:cs="Segoe UI"/>
          <w:sz w:val="18"/>
          <w:szCs w:val="18"/>
          <w:lang w:val="el-GR"/>
        </w:rPr>
      </w:pPr>
      <w:r w:rsidRPr="00631A63">
        <w:rPr>
          <w:rFonts w:ascii="Segoe UI" w:hAnsi="Segoe UI" w:cs="Segoe UI"/>
          <w:sz w:val="18"/>
          <w:szCs w:val="18"/>
          <w:lang w:val="el-GR"/>
        </w:rPr>
        <w:t xml:space="preserve">Οι κανόνες επιλεξιμότητας των δαπανών των συγχρηματοδοτούμενων πράξεων προσδιορίζονται στο άρθρο </w:t>
      </w:r>
      <w:r w:rsidR="006E07ED" w:rsidRPr="00631A63">
        <w:rPr>
          <w:rFonts w:ascii="Segoe UI" w:hAnsi="Segoe UI" w:cs="Segoe UI"/>
          <w:sz w:val="18"/>
          <w:szCs w:val="18"/>
          <w:lang w:val="el-GR"/>
        </w:rPr>
        <w:t>27</w:t>
      </w:r>
      <w:r w:rsidRPr="00631A63">
        <w:rPr>
          <w:rFonts w:ascii="Segoe UI" w:hAnsi="Segoe UI" w:cs="Segoe UI"/>
          <w:sz w:val="18"/>
          <w:szCs w:val="18"/>
          <w:lang w:val="el-GR"/>
        </w:rPr>
        <w:t xml:space="preserve"> της </w:t>
      </w:r>
      <w:bookmarkStart w:id="2" w:name="_Hlk109816244"/>
      <w:r w:rsidR="006E07ED" w:rsidRPr="00631A63">
        <w:rPr>
          <w:rFonts w:ascii="Segoe UI" w:hAnsi="Segoe UI" w:cs="Segoe UI"/>
          <w:sz w:val="18"/>
          <w:szCs w:val="18"/>
          <w:lang w:val="el-GR"/>
        </w:rPr>
        <w:t>υπ’ αρ. 1337/4-5-2022 υπουργικής απόφασης (Β’ 2310)</w:t>
      </w:r>
      <w:bookmarkEnd w:id="2"/>
      <w:r w:rsidR="005B7AB1" w:rsidRPr="00631A63">
        <w:rPr>
          <w:rFonts w:ascii="Segoe UI" w:hAnsi="Segoe UI" w:cs="Segoe UI"/>
          <w:sz w:val="18"/>
          <w:szCs w:val="18"/>
          <w:lang w:val="el-GR"/>
        </w:rPr>
        <w:t xml:space="preserve"> </w:t>
      </w:r>
      <w:r w:rsidRPr="00631A63">
        <w:rPr>
          <w:rFonts w:ascii="Segoe UI" w:hAnsi="Segoe UI" w:cs="Segoe UI"/>
          <w:sz w:val="18"/>
          <w:szCs w:val="18"/>
          <w:lang w:val="el-GR"/>
        </w:rPr>
        <w:t xml:space="preserve">και στην με αρ. πρωτ. </w:t>
      </w:r>
      <w:r w:rsidR="0038491D" w:rsidRPr="00631A63">
        <w:rPr>
          <w:rFonts w:ascii="Segoe UI" w:hAnsi="Segoe UI" w:cs="Segoe UI"/>
          <w:sz w:val="18"/>
          <w:szCs w:val="18"/>
          <w:lang w:val="el-GR"/>
        </w:rPr>
        <w:t>137675/ΕΥΘΥ1016/19-12-2018 (</w:t>
      </w:r>
      <w:r w:rsidR="006E07ED" w:rsidRPr="00631A63">
        <w:rPr>
          <w:rFonts w:ascii="Segoe UI" w:hAnsi="Segoe UI" w:cs="Segoe UI"/>
          <w:sz w:val="18"/>
          <w:szCs w:val="18"/>
          <w:lang w:val="el-GR"/>
        </w:rPr>
        <w:t>Β΄</w:t>
      </w:r>
      <w:r w:rsidR="0038491D" w:rsidRPr="00631A63">
        <w:rPr>
          <w:rFonts w:ascii="Segoe UI" w:hAnsi="Segoe UI" w:cs="Segoe UI"/>
          <w:sz w:val="18"/>
          <w:szCs w:val="18"/>
          <w:lang w:val="el-GR"/>
        </w:rPr>
        <w:t xml:space="preserve"> 5968)</w:t>
      </w:r>
      <w:r w:rsidRPr="00631A63">
        <w:rPr>
          <w:rFonts w:ascii="Segoe UI" w:hAnsi="Segoe UI" w:cs="Segoe UI"/>
          <w:sz w:val="18"/>
          <w:szCs w:val="18"/>
          <w:lang w:val="el-GR"/>
        </w:rPr>
        <w:t xml:space="preserve"> </w:t>
      </w:r>
      <w:r w:rsidR="0038491D" w:rsidRPr="00631A63">
        <w:rPr>
          <w:rFonts w:ascii="Segoe UI" w:hAnsi="Segoe UI" w:cs="Segoe UI"/>
          <w:sz w:val="18"/>
          <w:szCs w:val="18"/>
          <w:lang w:val="el-GR"/>
        </w:rPr>
        <w:t>Απόφαση του Υφυπουργού Οικονομίας</w:t>
      </w:r>
      <w:r w:rsidR="0038491D" w:rsidRPr="00631A63">
        <w:rPr>
          <w:rFonts w:ascii="Segoe UI" w:hAnsi="Segoe UI" w:cs="Segoe UI"/>
          <w:sz w:val="18"/>
          <w:szCs w:val="18"/>
          <w:lang w:val="el-GR" w:eastAsia="el-GR"/>
        </w:rPr>
        <w:t xml:space="preserve"> </w:t>
      </w:r>
      <w:r w:rsidR="0038491D" w:rsidRPr="00631A63">
        <w:rPr>
          <w:rFonts w:ascii="Segoe UI" w:hAnsi="Segoe UI" w:cs="Segoe UI"/>
          <w:sz w:val="18"/>
          <w:szCs w:val="18"/>
          <w:lang w:val="el-GR"/>
        </w:rPr>
        <w:t>και Ανάπτυξης</w:t>
      </w:r>
      <w:r w:rsidRPr="00631A63">
        <w:rPr>
          <w:rFonts w:ascii="Segoe UI" w:hAnsi="Segoe UI" w:cs="Segoe UI"/>
          <w:sz w:val="18"/>
          <w:szCs w:val="18"/>
          <w:lang w:val="el-GR"/>
        </w:rPr>
        <w:t>.</w:t>
      </w:r>
    </w:p>
    <w:p w:rsidR="00B6712F" w:rsidRPr="00631A63" w:rsidRDefault="00B6712F" w:rsidP="0006125E">
      <w:pPr>
        <w:pStyle w:val="af2"/>
        <w:spacing w:before="0" w:after="0" w:line="240" w:lineRule="auto"/>
        <w:ind w:left="567"/>
        <w:jc w:val="left"/>
        <w:rPr>
          <w:rFonts w:ascii="Segoe UI" w:hAnsi="Segoe UI" w:cs="Segoe UI"/>
          <w:sz w:val="18"/>
          <w:szCs w:val="18"/>
          <w:lang w:val="el-GR"/>
        </w:rPr>
      </w:pPr>
      <w:r w:rsidRPr="00631A63">
        <w:rPr>
          <w:rFonts w:ascii="Segoe UI" w:hAnsi="Segoe UI" w:cs="Segoe UI"/>
          <w:sz w:val="18"/>
          <w:szCs w:val="18"/>
          <w:lang w:val="el-GR"/>
        </w:rPr>
        <w:t>Ενδεικτικά, επιλέξιμες δαπάνες αποτελούν οι πιο κάτω κατηγορίες δαπανών:</w:t>
      </w:r>
    </w:p>
    <w:p w:rsidR="00B6712F" w:rsidRPr="00631A63" w:rsidRDefault="00B6712F" w:rsidP="0006125E">
      <w:pPr>
        <w:spacing w:before="0" w:after="0" w:line="240" w:lineRule="auto"/>
        <w:ind w:left="1134" w:hanging="567"/>
        <w:jc w:val="left"/>
        <w:rPr>
          <w:rFonts w:ascii="Segoe UI" w:hAnsi="Segoe UI" w:cs="Segoe UI"/>
          <w:sz w:val="18"/>
          <w:szCs w:val="18"/>
          <w:lang w:val="el-GR"/>
        </w:rPr>
      </w:pPr>
      <w:r w:rsidRPr="00631A63">
        <w:rPr>
          <w:rFonts w:ascii="Segoe UI" w:hAnsi="Segoe UI" w:cs="Segoe UI"/>
          <w:sz w:val="18"/>
          <w:szCs w:val="18"/>
          <w:lang w:val="el-GR"/>
        </w:rPr>
        <w:t>α) η κατασκευή ή βελτίωση ακίνητης περιουσίας·</w:t>
      </w:r>
    </w:p>
    <w:p w:rsidR="00B6712F" w:rsidRPr="00631A63" w:rsidRDefault="00B6712F" w:rsidP="0006125E">
      <w:pPr>
        <w:spacing w:before="0" w:after="0" w:line="240" w:lineRule="auto"/>
        <w:ind w:left="839" w:hanging="272"/>
        <w:jc w:val="left"/>
        <w:rPr>
          <w:rFonts w:ascii="Segoe UI" w:hAnsi="Segoe UI" w:cs="Segoe UI"/>
          <w:sz w:val="18"/>
          <w:szCs w:val="18"/>
          <w:lang w:val="el-GR"/>
        </w:rPr>
      </w:pPr>
      <w:r w:rsidRPr="00631A63">
        <w:rPr>
          <w:rFonts w:ascii="Segoe UI" w:hAnsi="Segoe UI" w:cs="Segoe UI"/>
          <w:sz w:val="18"/>
          <w:szCs w:val="18"/>
          <w:lang w:val="el-GR"/>
        </w:rPr>
        <w:t>β) η αγορά νέων μηχανημάτων και εξοπλισμού μέχρι την αγοραστική αξία του περιουσιακού στοιχείου·</w:t>
      </w:r>
    </w:p>
    <w:p w:rsidR="003E177B" w:rsidRPr="008130B1" w:rsidRDefault="00B6712F" w:rsidP="0006125E">
      <w:pPr>
        <w:spacing w:before="0" w:after="0" w:line="240" w:lineRule="auto"/>
        <w:ind w:left="567"/>
        <w:jc w:val="left"/>
        <w:rPr>
          <w:rFonts w:ascii="Segoe UI" w:hAnsi="Segoe UI" w:cs="Segoe UI"/>
          <w:sz w:val="18"/>
          <w:szCs w:val="18"/>
          <w:lang w:val="el-GR"/>
        </w:rPr>
      </w:pPr>
      <w:r w:rsidRPr="00631A63">
        <w:rPr>
          <w:rFonts w:ascii="Segoe UI" w:hAnsi="Segoe UI" w:cs="Segoe UI"/>
          <w:sz w:val="18"/>
          <w:szCs w:val="18"/>
          <w:lang w:val="el-GR"/>
        </w:rPr>
        <w:t xml:space="preserve">γ) οι γενικές δαπάνες συνδεόμενες με τις δαπάνες που αναφέρονται στα στοιχεία α) και β), όπως αμοιβές αρχιτεκτόνων, μηχανικών και συμβούλων, αμοιβές για συμβουλές σχετικά την περιβαλλοντική και οικονομική βιωσιμότητα, συμπεριλαμβανομένων των δαπανών για μελέτες σκοπιμότητας. Οι μελέτες σκοπιμότητας παραμένουν επιλέξιμες δαπάνες ακόμη και όταν, βάσει των αποτελεσμάτων τους, δεν πραγματοποιούνται δαπάνες σύμφωνα με </w:t>
      </w:r>
      <w:r w:rsidR="006E07ED" w:rsidRPr="00631A63">
        <w:rPr>
          <w:rFonts w:ascii="Segoe UI" w:hAnsi="Segoe UI" w:cs="Segoe UI"/>
          <w:sz w:val="18"/>
          <w:szCs w:val="18"/>
          <w:lang w:val="el-GR"/>
        </w:rPr>
        <w:t xml:space="preserve">τις περιπτώσεις </w:t>
      </w:r>
      <w:r w:rsidRPr="00631A63">
        <w:rPr>
          <w:rFonts w:ascii="Segoe UI" w:hAnsi="Segoe UI" w:cs="Segoe UI"/>
          <w:sz w:val="18"/>
          <w:szCs w:val="18"/>
          <w:lang w:val="el-GR"/>
        </w:rPr>
        <w:t xml:space="preserve">α) και β). </w:t>
      </w:r>
      <w:r w:rsidR="003E177B" w:rsidRPr="00631A63">
        <w:rPr>
          <w:rFonts w:ascii="Segoe UI" w:hAnsi="Segoe UI" w:cs="Segoe UI"/>
          <w:sz w:val="18"/>
          <w:szCs w:val="18"/>
          <w:lang w:val="el-GR"/>
        </w:rPr>
        <w:t xml:space="preserve">Η </w:t>
      </w:r>
      <w:proofErr w:type="spellStart"/>
      <w:r w:rsidR="003E177B" w:rsidRPr="00631A63">
        <w:rPr>
          <w:rFonts w:ascii="Segoe UI" w:hAnsi="Segoe UI" w:cs="Segoe UI"/>
          <w:sz w:val="18"/>
          <w:szCs w:val="18"/>
          <w:lang w:val="el-GR"/>
        </w:rPr>
        <w:t>επιλεξιμότητα</w:t>
      </w:r>
      <w:proofErr w:type="spellEnd"/>
      <w:r w:rsidR="003E177B" w:rsidRPr="00631A63">
        <w:rPr>
          <w:rFonts w:ascii="Segoe UI" w:hAnsi="Segoe UI" w:cs="Segoe UI"/>
          <w:sz w:val="18"/>
          <w:szCs w:val="18"/>
          <w:lang w:val="el-GR"/>
        </w:rPr>
        <w:t xml:space="preserve"> των συγκε</w:t>
      </w:r>
      <w:r w:rsidR="003E177B" w:rsidRPr="008130B1">
        <w:rPr>
          <w:rFonts w:ascii="Segoe UI" w:hAnsi="Segoe UI" w:cs="Segoe UI"/>
          <w:sz w:val="18"/>
          <w:szCs w:val="18"/>
          <w:lang w:val="el-GR"/>
        </w:rPr>
        <w:t>κριμένων δαπανών αρχίζει από:</w:t>
      </w:r>
    </w:p>
    <w:p w:rsidR="003E177B" w:rsidRPr="008130B1" w:rsidRDefault="003E177B" w:rsidP="0006125E">
      <w:pPr>
        <w:spacing w:before="0" w:after="0" w:line="240" w:lineRule="auto"/>
        <w:ind w:left="1134"/>
        <w:jc w:val="left"/>
        <w:rPr>
          <w:rFonts w:ascii="Segoe UI" w:hAnsi="Segoe UI" w:cs="Segoe UI"/>
          <w:sz w:val="18"/>
          <w:szCs w:val="18"/>
          <w:lang w:val="el-GR"/>
        </w:rPr>
      </w:pPr>
      <w:r w:rsidRPr="008130B1">
        <w:rPr>
          <w:rFonts w:ascii="Segoe UI" w:hAnsi="Segoe UI" w:cs="Segoe UI"/>
          <w:sz w:val="18"/>
          <w:szCs w:val="18"/>
          <w:lang w:val="el-GR"/>
        </w:rPr>
        <w:t xml:space="preserve">α. την ημερομηνία έγκρισης του τοπικού προγράμματος, για χρήση του </w:t>
      </w:r>
      <w:r w:rsidR="0038339A" w:rsidRPr="008130B1">
        <w:rPr>
          <w:rFonts w:ascii="Segoe UI" w:hAnsi="Segoe UI" w:cs="Segoe UI"/>
          <w:sz w:val="18"/>
          <w:szCs w:val="18"/>
          <w:lang w:val="el-GR"/>
        </w:rPr>
        <w:t>Κανονισμού</w:t>
      </w:r>
      <w:r w:rsidRPr="008130B1">
        <w:rPr>
          <w:rFonts w:ascii="Segoe UI" w:hAnsi="Segoe UI" w:cs="Segoe UI"/>
          <w:sz w:val="18"/>
          <w:szCs w:val="18"/>
          <w:lang w:val="el-GR"/>
        </w:rPr>
        <w:t xml:space="preserve"> 1305/2013.</w:t>
      </w:r>
    </w:p>
    <w:p w:rsidR="003E177B" w:rsidRPr="008130B1" w:rsidRDefault="003E177B" w:rsidP="0006125E">
      <w:pPr>
        <w:spacing w:before="0" w:after="0" w:line="240" w:lineRule="auto"/>
        <w:ind w:left="1134"/>
        <w:jc w:val="left"/>
        <w:rPr>
          <w:rFonts w:ascii="Segoe UI" w:hAnsi="Segoe UI" w:cs="Segoe UI"/>
          <w:sz w:val="18"/>
          <w:szCs w:val="18"/>
          <w:lang w:val="el-GR"/>
        </w:rPr>
      </w:pPr>
      <w:r w:rsidRPr="008130B1">
        <w:rPr>
          <w:rFonts w:ascii="Segoe UI" w:hAnsi="Segoe UI" w:cs="Segoe UI"/>
          <w:sz w:val="18"/>
          <w:szCs w:val="18"/>
          <w:lang w:val="el-GR"/>
        </w:rPr>
        <w:t>β. την ημερομηνία οριστικής υποβολής της αίτησης στήριξης για χρήση τ</w:t>
      </w:r>
      <w:r w:rsidR="00D72999" w:rsidRPr="008130B1">
        <w:rPr>
          <w:rFonts w:ascii="Segoe UI" w:hAnsi="Segoe UI" w:cs="Segoe UI"/>
          <w:sz w:val="18"/>
          <w:szCs w:val="18"/>
          <w:lang w:val="el-GR"/>
        </w:rPr>
        <w:t>ου</w:t>
      </w:r>
      <w:r w:rsidRPr="008130B1">
        <w:rPr>
          <w:rFonts w:ascii="Segoe UI" w:hAnsi="Segoe UI" w:cs="Segoe UI"/>
          <w:sz w:val="18"/>
          <w:szCs w:val="18"/>
          <w:lang w:val="el-GR"/>
        </w:rPr>
        <w:t xml:space="preserve"> </w:t>
      </w:r>
      <w:r w:rsidR="0038339A" w:rsidRPr="008130B1">
        <w:rPr>
          <w:rFonts w:ascii="Segoe UI" w:hAnsi="Segoe UI" w:cs="Segoe UI"/>
          <w:sz w:val="18"/>
          <w:szCs w:val="18"/>
          <w:lang w:val="el-GR"/>
        </w:rPr>
        <w:t>Κανονισμ</w:t>
      </w:r>
      <w:r w:rsidR="00D72999" w:rsidRPr="008130B1">
        <w:rPr>
          <w:rFonts w:ascii="Segoe UI" w:hAnsi="Segoe UI" w:cs="Segoe UI"/>
          <w:sz w:val="18"/>
          <w:szCs w:val="18"/>
          <w:lang w:val="el-GR"/>
        </w:rPr>
        <w:t>ού</w:t>
      </w:r>
      <w:r w:rsidRPr="008130B1">
        <w:rPr>
          <w:rFonts w:ascii="Segoe UI" w:hAnsi="Segoe UI" w:cs="Segoe UI"/>
          <w:sz w:val="18"/>
          <w:szCs w:val="18"/>
          <w:lang w:val="el-GR"/>
        </w:rPr>
        <w:t xml:space="preserve"> 651/2014.</w:t>
      </w:r>
    </w:p>
    <w:p w:rsidR="00B6712F" w:rsidRPr="008130B1" w:rsidRDefault="003E177B" w:rsidP="0006125E">
      <w:pPr>
        <w:spacing w:before="0" w:after="0" w:line="240" w:lineRule="auto"/>
        <w:ind w:left="567"/>
        <w:jc w:val="left"/>
        <w:rPr>
          <w:rFonts w:ascii="Segoe UI" w:hAnsi="Segoe UI" w:cs="Segoe UI"/>
          <w:sz w:val="18"/>
          <w:szCs w:val="18"/>
          <w:lang w:val="el-GR"/>
        </w:rPr>
      </w:pPr>
      <w:r w:rsidRPr="008130B1">
        <w:rPr>
          <w:rFonts w:ascii="Segoe UI" w:hAnsi="Segoe UI" w:cs="Segoe UI"/>
          <w:sz w:val="18"/>
          <w:szCs w:val="18"/>
          <w:lang w:val="el-GR"/>
        </w:rPr>
        <w:t>Οι γενικές δαπάνες για να είναι επιλέξιμες πρέπει να αφορούν αποκλειστικά το προτεινόμενο έργο·</w:t>
      </w:r>
    </w:p>
    <w:p w:rsidR="00B6712F" w:rsidRPr="00631A63" w:rsidRDefault="00B6712F" w:rsidP="0006125E">
      <w:pPr>
        <w:spacing w:before="0" w:after="0" w:line="240" w:lineRule="auto"/>
        <w:ind w:left="567"/>
        <w:jc w:val="left"/>
        <w:rPr>
          <w:rFonts w:ascii="Segoe UI" w:hAnsi="Segoe UI" w:cs="Segoe UI"/>
          <w:sz w:val="18"/>
          <w:szCs w:val="18"/>
          <w:lang w:val="el-GR"/>
        </w:rPr>
      </w:pPr>
      <w:r w:rsidRPr="008130B1">
        <w:rPr>
          <w:rFonts w:ascii="Segoe UI" w:hAnsi="Segoe UI" w:cs="Segoe UI"/>
          <w:sz w:val="18"/>
          <w:szCs w:val="18"/>
          <w:lang w:val="el-GR"/>
        </w:rPr>
        <w:t>δ) που αφορούν άυλα στ</w:t>
      </w:r>
      <w:r w:rsidRPr="00631A63">
        <w:rPr>
          <w:rFonts w:ascii="Segoe UI" w:hAnsi="Segoe UI" w:cs="Segoe UI"/>
          <w:sz w:val="18"/>
          <w:szCs w:val="18"/>
          <w:lang w:val="el-GR"/>
        </w:rPr>
        <w:t>οιχεία όπως απόκτηση ή ανάπτυξη λογισμικού</w:t>
      </w:r>
      <w:r w:rsidR="008130B1">
        <w:rPr>
          <w:rFonts w:ascii="Segoe UI" w:hAnsi="Segoe UI" w:cs="Segoe UI"/>
          <w:sz w:val="18"/>
          <w:szCs w:val="18"/>
          <w:lang w:val="el-GR"/>
        </w:rPr>
        <w:t>,</w:t>
      </w:r>
      <w:r w:rsidRPr="00631A63">
        <w:rPr>
          <w:rFonts w:ascii="Segoe UI" w:hAnsi="Segoe UI" w:cs="Segoe UI"/>
          <w:sz w:val="18"/>
          <w:szCs w:val="18"/>
          <w:lang w:val="el-GR"/>
        </w:rPr>
        <w:t xml:space="preserve"> </w:t>
      </w:r>
      <w:proofErr w:type="spellStart"/>
      <w:r w:rsidRPr="00631A63">
        <w:rPr>
          <w:rFonts w:ascii="Segoe UI" w:hAnsi="Segoe UI" w:cs="Segoe UI"/>
          <w:sz w:val="18"/>
          <w:szCs w:val="18"/>
          <w:lang w:val="el-GR"/>
        </w:rPr>
        <w:t>κ.λ.π</w:t>
      </w:r>
      <w:proofErr w:type="spellEnd"/>
      <w:r w:rsidRPr="00631A63">
        <w:rPr>
          <w:rFonts w:ascii="Segoe UI" w:hAnsi="Segoe UI" w:cs="Segoe UI"/>
          <w:sz w:val="18"/>
          <w:szCs w:val="18"/>
          <w:lang w:val="el-GR"/>
        </w:rPr>
        <w:t>·</w:t>
      </w:r>
    </w:p>
    <w:p w:rsidR="00B6712F" w:rsidRPr="00631A63" w:rsidRDefault="00B6712F" w:rsidP="0006125E">
      <w:pPr>
        <w:spacing w:before="0" w:after="0" w:line="240" w:lineRule="auto"/>
        <w:ind w:left="567"/>
        <w:jc w:val="left"/>
        <w:rPr>
          <w:rFonts w:ascii="Segoe UI" w:hAnsi="Segoe UI" w:cs="Segoe UI"/>
          <w:sz w:val="18"/>
          <w:szCs w:val="18"/>
          <w:lang w:val="el-GR"/>
        </w:rPr>
      </w:pPr>
      <w:r w:rsidRPr="00631A63">
        <w:rPr>
          <w:rFonts w:ascii="Segoe UI" w:hAnsi="Segoe UI" w:cs="Segoe UI"/>
          <w:sz w:val="18"/>
          <w:szCs w:val="18"/>
          <w:lang w:val="el-GR"/>
        </w:rPr>
        <w:t>ε) οι δαπάνες για την απόκτηση των απαραίτητων για την πράξη εδαφικών εκτάσεων, εφ' όσον πληρούνται σωρευτικά οι ακόλουθοι όροι:</w:t>
      </w:r>
      <w:r w:rsidR="009D7842" w:rsidRPr="00631A63">
        <w:rPr>
          <w:rFonts w:ascii="Segoe UI" w:hAnsi="Segoe UI" w:cs="Segoe UI"/>
          <w:i/>
          <w:color w:val="002060"/>
          <w:sz w:val="18"/>
          <w:szCs w:val="18"/>
          <w:highlight w:val="yellow"/>
          <w:u w:val="single"/>
          <w:lang w:val="el-GR"/>
        </w:rPr>
        <w:t xml:space="preserve"> </w:t>
      </w:r>
    </w:p>
    <w:p w:rsidR="00B6712F" w:rsidRPr="00631A63" w:rsidRDefault="00B6712F" w:rsidP="0006125E">
      <w:pPr>
        <w:spacing w:before="0" w:after="0" w:line="240" w:lineRule="auto"/>
        <w:ind w:left="851"/>
        <w:jc w:val="left"/>
        <w:rPr>
          <w:rFonts w:ascii="Segoe UI" w:hAnsi="Segoe UI" w:cs="Segoe UI"/>
          <w:sz w:val="18"/>
          <w:szCs w:val="18"/>
          <w:lang w:val="el-GR"/>
        </w:rPr>
      </w:pPr>
      <w:r w:rsidRPr="00631A63">
        <w:rPr>
          <w:rFonts w:ascii="Segoe UI" w:hAnsi="Segoe UI" w:cs="Segoe UI"/>
          <w:sz w:val="18"/>
          <w:szCs w:val="18"/>
          <w:lang w:val="el-GR"/>
        </w:rPr>
        <w:t xml:space="preserve">(1) </w:t>
      </w:r>
      <w:r w:rsidR="0025474F" w:rsidRPr="00631A63">
        <w:rPr>
          <w:rFonts w:ascii="Segoe UI" w:hAnsi="Segoe UI" w:cs="Segoe UI"/>
          <w:sz w:val="18"/>
          <w:szCs w:val="18"/>
          <w:lang w:val="el-GR"/>
        </w:rPr>
        <w:t>Η αξία της εδαφικής έκτασης πιστοποιείται από την αντικειμενική αξία της εδαφικής έκτασης, όπως αυτή προσδιορίζεται κατά περίπτωση από το Υπουργείο Οικονομικών.</w:t>
      </w:r>
    </w:p>
    <w:p w:rsidR="00B6712F" w:rsidRPr="00631A63" w:rsidRDefault="00B6712F" w:rsidP="0006125E">
      <w:pPr>
        <w:spacing w:before="0" w:after="0" w:line="240" w:lineRule="auto"/>
        <w:ind w:left="851"/>
        <w:jc w:val="left"/>
        <w:rPr>
          <w:rFonts w:ascii="Segoe UI" w:hAnsi="Segoe UI" w:cs="Segoe UI"/>
          <w:sz w:val="18"/>
          <w:szCs w:val="18"/>
          <w:lang w:val="el-GR"/>
        </w:rPr>
      </w:pPr>
      <w:r w:rsidRPr="00631A63">
        <w:rPr>
          <w:rFonts w:ascii="Segoe UI" w:hAnsi="Segoe UI" w:cs="Segoe UI"/>
          <w:sz w:val="18"/>
          <w:szCs w:val="18"/>
          <w:lang w:val="el-GR"/>
        </w:rPr>
        <w:t>(2) Η έκταση δεν ανήκει στο δημόσιο ή σε νομικό πρόσωπο του ευρύτερου δημόσιου τομέα.</w:t>
      </w:r>
    </w:p>
    <w:p w:rsidR="00B6712F" w:rsidRPr="00631A63" w:rsidRDefault="00B6712F" w:rsidP="0006125E">
      <w:pPr>
        <w:spacing w:before="0" w:after="0" w:line="240" w:lineRule="auto"/>
        <w:ind w:left="851"/>
        <w:jc w:val="left"/>
        <w:rPr>
          <w:rFonts w:ascii="Segoe UI" w:hAnsi="Segoe UI" w:cs="Segoe UI"/>
          <w:sz w:val="18"/>
          <w:szCs w:val="18"/>
          <w:lang w:val="el-GR"/>
        </w:rPr>
      </w:pPr>
      <w:r w:rsidRPr="00631A63">
        <w:rPr>
          <w:rFonts w:ascii="Segoe UI" w:hAnsi="Segoe UI" w:cs="Segoe UI"/>
          <w:sz w:val="18"/>
          <w:szCs w:val="18"/>
          <w:lang w:val="el-GR"/>
        </w:rPr>
        <w:t xml:space="preserve">(3) Η επιλέξιμη, για συνεισφορά από τα Ταμεία, δαπάνη για αγορά μη οικοδομημένης </w:t>
      </w:r>
      <w:r w:rsidR="003A3EEF" w:rsidRPr="00631A63">
        <w:rPr>
          <w:rFonts w:ascii="Segoe UI" w:hAnsi="Segoe UI" w:cs="Segoe UI"/>
          <w:sz w:val="18"/>
          <w:szCs w:val="18"/>
          <w:lang w:val="el-GR"/>
        </w:rPr>
        <w:t>ή/</w:t>
      </w:r>
      <w:r w:rsidRPr="00631A63">
        <w:rPr>
          <w:rFonts w:ascii="Segoe UI" w:hAnsi="Segoe UI" w:cs="Segoe UI"/>
          <w:sz w:val="18"/>
          <w:szCs w:val="18"/>
          <w:lang w:val="el-GR"/>
        </w:rPr>
        <w:t>και οικοδομημένης γης δεν υπερβαίνει το 10% των συνολικών επιλέξιμων δαπανών για την οικεία πράξη. Για εγκαταλελειμμένες και πρώην βιομηχανικές εγκαταστάσεις που περιλαμβάνουν κτίρια, το όριο αυτό αυξάνεται στο 15%. Σε εξαιρετικές και δεόντως αιτιολογημένες περιπτώσεις, το όριο μπορεί να αυξηθεί υπερβαίνοντας τα αντίστοιχα προαναφερθέντα ποσοστά, για πράξεις που αφορούν διατήρηση του περιβάλλοντος.</w:t>
      </w:r>
    </w:p>
    <w:p w:rsidR="00B6712F" w:rsidRPr="00631A63" w:rsidRDefault="00B6712F" w:rsidP="0006125E">
      <w:pPr>
        <w:spacing w:before="0" w:after="0" w:line="240" w:lineRule="auto"/>
        <w:ind w:left="851"/>
        <w:jc w:val="left"/>
        <w:rPr>
          <w:rFonts w:ascii="Segoe UI" w:hAnsi="Segoe UI" w:cs="Segoe UI"/>
          <w:sz w:val="18"/>
          <w:szCs w:val="18"/>
          <w:lang w:val="el-GR"/>
        </w:rPr>
      </w:pPr>
      <w:r w:rsidRPr="00631A63">
        <w:rPr>
          <w:rFonts w:ascii="Segoe UI" w:hAnsi="Segoe UI" w:cs="Segoe UI"/>
          <w:sz w:val="18"/>
          <w:szCs w:val="18"/>
          <w:lang w:val="el-GR"/>
        </w:rPr>
        <w:t>Σε περίπτωση απαλλοτριώσεων, εφαρμόζονται οι όροι που αναφέρονται στα ανωτέρω σημεία (1), (2) και (3). Ως δαπάνη αγοράς νοείται η τιμή της αναγκαστικής απαλλοτρίωσης, η οποία καθορίζεται από τα αρμόδια δικαστήρια</w:t>
      </w:r>
      <w:r w:rsidR="00DA41A3" w:rsidRPr="00631A63">
        <w:rPr>
          <w:rFonts w:ascii="Segoe UI" w:hAnsi="Segoe UI" w:cs="Segoe UI"/>
          <w:sz w:val="18"/>
          <w:szCs w:val="18"/>
          <w:lang w:val="el-GR"/>
        </w:rPr>
        <w:t>·</w:t>
      </w:r>
    </w:p>
    <w:p w:rsidR="0025474F" w:rsidRPr="00631A63" w:rsidRDefault="0025474F" w:rsidP="0006125E">
      <w:pPr>
        <w:spacing w:before="0" w:after="0" w:line="240" w:lineRule="auto"/>
        <w:ind w:left="567"/>
        <w:jc w:val="left"/>
        <w:rPr>
          <w:rFonts w:ascii="Segoe UI" w:hAnsi="Segoe UI" w:cs="Segoe UI"/>
          <w:sz w:val="18"/>
          <w:szCs w:val="18"/>
          <w:lang w:val="el-GR"/>
        </w:rPr>
      </w:pPr>
      <w:r w:rsidRPr="00631A63">
        <w:rPr>
          <w:rFonts w:ascii="Segoe UI" w:hAnsi="Segoe UI" w:cs="Segoe UI"/>
          <w:sz w:val="18"/>
          <w:szCs w:val="18"/>
          <w:lang w:val="el-GR"/>
        </w:rPr>
        <w:t xml:space="preserve">στ) σύνδεσης με Οργανισμούς Κοινής Ωφέλειας (ΟΚΩ) ενδεικτικά: ΔΕΗ, ύδρευση, αποχέτευση, </w:t>
      </w:r>
      <w:proofErr w:type="spellStart"/>
      <w:r w:rsidRPr="00631A63">
        <w:rPr>
          <w:rFonts w:ascii="Segoe UI" w:hAnsi="Segoe UI" w:cs="Segoe UI"/>
          <w:sz w:val="18"/>
          <w:szCs w:val="18"/>
          <w:lang w:val="el-GR"/>
        </w:rPr>
        <w:t>τηλεφωνοδότηση</w:t>
      </w:r>
      <w:proofErr w:type="spellEnd"/>
      <w:r w:rsidRPr="00631A63">
        <w:rPr>
          <w:rFonts w:ascii="Segoe UI" w:hAnsi="Segoe UI" w:cs="Segoe UI"/>
          <w:sz w:val="18"/>
          <w:szCs w:val="18"/>
          <w:lang w:val="el-GR"/>
        </w:rPr>
        <w:t>, εντός των ορίων του οικοπέδου</w:t>
      </w:r>
      <w:r w:rsidR="00CC53AC" w:rsidRPr="00631A63">
        <w:rPr>
          <w:rFonts w:ascii="Segoe UI" w:hAnsi="Segoe UI" w:cs="Segoe UI"/>
          <w:sz w:val="18"/>
          <w:szCs w:val="18"/>
          <w:lang w:val="el-GR"/>
        </w:rPr>
        <w:t>·</w:t>
      </w:r>
      <w:r w:rsidR="0037673C" w:rsidRPr="00631A63">
        <w:rPr>
          <w:rFonts w:ascii="Segoe UI" w:hAnsi="Segoe UI" w:cs="Segoe UI"/>
          <w:sz w:val="18"/>
          <w:szCs w:val="18"/>
          <w:lang w:val="el-GR"/>
        </w:rPr>
        <w:t xml:space="preserve"> </w:t>
      </w:r>
    </w:p>
    <w:p w:rsidR="0025474F" w:rsidRPr="00631A63" w:rsidRDefault="0025474F" w:rsidP="0006125E">
      <w:pPr>
        <w:spacing w:before="0" w:after="0" w:line="240" w:lineRule="auto"/>
        <w:ind w:left="567"/>
        <w:jc w:val="left"/>
        <w:rPr>
          <w:rFonts w:ascii="Segoe UI" w:hAnsi="Segoe UI" w:cs="Segoe UI"/>
          <w:sz w:val="18"/>
          <w:szCs w:val="18"/>
          <w:lang w:val="el-GR"/>
        </w:rPr>
      </w:pPr>
      <w:r w:rsidRPr="00631A63">
        <w:rPr>
          <w:rFonts w:ascii="Segoe UI" w:hAnsi="Segoe UI" w:cs="Segoe UI"/>
          <w:sz w:val="18"/>
          <w:szCs w:val="18"/>
          <w:lang w:val="el-GR"/>
        </w:rPr>
        <w:t>ζ) ασφαλιστήριου συμβολαίου κατά παντός κινδύνου, κατά τη διάρκεια των εργασιών της επένδυσης (υποχρεωτική ασφάλιση)</w:t>
      </w:r>
      <w:r w:rsidR="00CC53AC" w:rsidRPr="00631A63">
        <w:rPr>
          <w:rFonts w:ascii="Segoe UI" w:hAnsi="Segoe UI" w:cs="Segoe UI"/>
          <w:sz w:val="18"/>
          <w:szCs w:val="18"/>
          <w:lang w:val="el-GR"/>
        </w:rPr>
        <w:t>·</w:t>
      </w:r>
      <w:r w:rsidR="0037673C" w:rsidRPr="00631A63">
        <w:rPr>
          <w:rFonts w:ascii="Segoe UI" w:hAnsi="Segoe UI" w:cs="Segoe UI"/>
          <w:sz w:val="18"/>
          <w:szCs w:val="18"/>
          <w:lang w:val="el-GR"/>
        </w:rPr>
        <w:t xml:space="preserve"> </w:t>
      </w:r>
    </w:p>
    <w:p w:rsidR="00A15722" w:rsidRPr="00631A63" w:rsidRDefault="0025474F" w:rsidP="0006125E">
      <w:pPr>
        <w:spacing w:before="0" w:after="0" w:line="240" w:lineRule="auto"/>
        <w:ind w:left="567"/>
        <w:jc w:val="left"/>
        <w:rPr>
          <w:rFonts w:ascii="Segoe UI" w:hAnsi="Segoe UI" w:cs="Segoe UI"/>
          <w:sz w:val="18"/>
          <w:szCs w:val="18"/>
          <w:lang w:val="el-GR"/>
        </w:rPr>
      </w:pPr>
      <w:r w:rsidRPr="00631A63">
        <w:rPr>
          <w:rFonts w:ascii="Segoe UI" w:hAnsi="Segoe UI" w:cs="Segoe UI"/>
          <w:sz w:val="18"/>
          <w:szCs w:val="18"/>
          <w:lang w:val="el-GR"/>
        </w:rPr>
        <w:t>η) σε περιπτώσεις αυτεπιστασίας</w:t>
      </w:r>
      <w:r w:rsidR="00C17C1E" w:rsidRPr="00631A63">
        <w:rPr>
          <w:rFonts w:ascii="Segoe UI" w:hAnsi="Segoe UI" w:cs="Segoe UI"/>
          <w:sz w:val="18"/>
          <w:szCs w:val="18"/>
          <w:lang w:val="el-GR"/>
        </w:rPr>
        <w:t xml:space="preserve"> (τεχνικά έργα)</w:t>
      </w:r>
      <w:r w:rsidRPr="00631A63">
        <w:rPr>
          <w:rFonts w:ascii="Segoe UI" w:hAnsi="Segoe UI" w:cs="Segoe UI"/>
          <w:sz w:val="18"/>
          <w:szCs w:val="18"/>
          <w:lang w:val="el-GR"/>
        </w:rPr>
        <w:t>: αμοιβές προσωπικού, συμπεριλαμβανομένων των επιβαρύνσεων της κοινωνικής ασφάλισης, εφόσον αυτό προσελήφθη, για να εργασθεί αποκλειστικά για την υλοποίηση της επένδυσης και να απολυθεί με την ολοκλήρωσή του, λοιπές δαπάνες εφόσον τεκμηριώνεται η αναγκαιότητά τους για την υλοποίηση του έργου, κόστος Προμηθειών-Υπηρεσιών που προβλέπονται στην αυτεπιστασία.</w:t>
      </w:r>
    </w:p>
    <w:p w:rsidR="00A15722" w:rsidRPr="00631A63" w:rsidRDefault="00A15722" w:rsidP="0006125E">
      <w:pPr>
        <w:spacing w:before="0" w:after="0" w:line="240" w:lineRule="auto"/>
        <w:ind w:left="567"/>
        <w:jc w:val="left"/>
        <w:rPr>
          <w:rFonts w:ascii="Segoe UI" w:hAnsi="Segoe UI" w:cs="Segoe UI"/>
          <w:sz w:val="18"/>
          <w:szCs w:val="18"/>
          <w:lang w:val="el-GR"/>
        </w:rPr>
      </w:pPr>
      <w:r w:rsidRPr="00631A63">
        <w:rPr>
          <w:rFonts w:ascii="Segoe UI" w:hAnsi="Segoe UI" w:cs="Segoe UI"/>
          <w:sz w:val="18"/>
          <w:szCs w:val="18"/>
          <w:lang w:val="el-GR"/>
        </w:rPr>
        <w:t>θ</w:t>
      </w:r>
      <w:r w:rsidR="00962AEF" w:rsidRPr="00631A63">
        <w:rPr>
          <w:rFonts w:ascii="Segoe UI" w:hAnsi="Segoe UI" w:cs="Segoe UI"/>
          <w:sz w:val="18"/>
          <w:szCs w:val="18"/>
          <w:lang w:val="el-GR"/>
        </w:rPr>
        <w:t xml:space="preserve">) </w:t>
      </w:r>
      <w:r w:rsidRPr="00631A63">
        <w:rPr>
          <w:rFonts w:ascii="Segoe UI" w:hAnsi="Segoe UI" w:cs="Segoe UI"/>
          <w:sz w:val="18"/>
          <w:szCs w:val="18"/>
          <w:lang w:val="el-GR"/>
        </w:rPr>
        <w:t>Το ύψος των επιλέξιμων δαπανών</w:t>
      </w:r>
      <w:r w:rsidR="00C17C1E" w:rsidRPr="00631A63">
        <w:rPr>
          <w:rFonts w:ascii="Segoe UI" w:hAnsi="Segoe UI" w:cs="Segoe UI"/>
          <w:sz w:val="18"/>
          <w:szCs w:val="18"/>
          <w:lang w:val="el-GR"/>
        </w:rPr>
        <w:t xml:space="preserve"> (χωρίς ΦΠΑ)</w:t>
      </w:r>
      <w:r w:rsidRPr="00631A63">
        <w:rPr>
          <w:rFonts w:ascii="Segoe UI" w:hAnsi="Segoe UI" w:cs="Segoe UI"/>
          <w:sz w:val="18"/>
          <w:szCs w:val="18"/>
          <w:lang w:val="el-GR"/>
        </w:rPr>
        <w:t xml:space="preserve"> για όλες τις κατηγορίες μελετών και λοιπών υποστηρικτικών ενεργειών ορίζεται σε :</w:t>
      </w:r>
    </w:p>
    <w:p w:rsidR="00A15722" w:rsidRPr="00631A63" w:rsidRDefault="00962AEF" w:rsidP="0006125E">
      <w:pPr>
        <w:spacing w:before="0" w:after="0" w:line="240" w:lineRule="auto"/>
        <w:ind w:left="851"/>
        <w:jc w:val="left"/>
        <w:rPr>
          <w:rFonts w:ascii="Segoe UI" w:hAnsi="Segoe UI" w:cs="Segoe UI"/>
          <w:sz w:val="18"/>
          <w:szCs w:val="18"/>
          <w:lang w:val="el-GR"/>
        </w:rPr>
      </w:pPr>
      <w:r w:rsidRPr="00631A63">
        <w:rPr>
          <w:rFonts w:ascii="Segoe UI" w:hAnsi="Segoe UI" w:cs="Segoe UI"/>
          <w:sz w:val="18"/>
          <w:szCs w:val="18"/>
          <w:lang w:val="el-GR"/>
        </w:rPr>
        <w:t xml:space="preserve">1. </w:t>
      </w:r>
      <w:r w:rsidR="00A15722" w:rsidRPr="00631A63">
        <w:rPr>
          <w:rFonts w:ascii="Segoe UI" w:hAnsi="Segoe UI" w:cs="Segoe UI"/>
          <w:sz w:val="18"/>
          <w:szCs w:val="18"/>
          <w:lang w:val="el-GR"/>
        </w:rPr>
        <w:t>Δαπάνη υποβολής φακέλου (</w:t>
      </w:r>
      <w:r w:rsidR="008130B1">
        <w:rPr>
          <w:rFonts w:ascii="Segoe UI" w:hAnsi="Segoe UI" w:cs="Segoe UI"/>
          <w:sz w:val="18"/>
          <w:szCs w:val="18"/>
          <w:lang w:val="el-GR"/>
        </w:rPr>
        <w:t>κατάθεση Αίτηση Στήριξης) μέχρι</w:t>
      </w:r>
      <w:r w:rsidR="00A15722" w:rsidRPr="00631A63">
        <w:rPr>
          <w:rFonts w:ascii="Segoe UI" w:hAnsi="Segoe UI" w:cs="Segoe UI"/>
          <w:sz w:val="18"/>
          <w:szCs w:val="18"/>
          <w:lang w:val="el-GR"/>
        </w:rPr>
        <w:t xml:space="preserve"> 1.000 €</w:t>
      </w:r>
      <w:r w:rsidR="003A3EEF" w:rsidRPr="00631A63">
        <w:rPr>
          <w:rFonts w:ascii="Segoe UI" w:hAnsi="Segoe UI" w:cs="Segoe UI"/>
          <w:sz w:val="18"/>
          <w:szCs w:val="18"/>
          <w:lang w:val="el-GR"/>
        </w:rPr>
        <w:t>.</w:t>
      </w:r>
      <w:r w:rsidR="00A15722" w:rsidRPr="00631A63">
        <w:rPr>
          <w:rFonts w:ascii="Segoe UI" w:hAnsi="Segoe UI" w:cs="Segoe UI"/>
          <w:sz w:val="18"/>
          <w:szCs w:val="18"/>
          <w:lang w:val="el-GR"/>
        </w:rPr>
        <w:t xml:space="preserve"> </w:t>
      </w:r>
    </w:p>
    <w:p w:rsidR="00A15722" w:rsidRPr="00631A63" w:rsidRDefault="00962AEF" w:rsidP="0006125E">
      <w:pPr>
        <w:spacing w:before="0" w:after="0" w:line="240" w:lineRule="auto"/>
        <w:ind w:left="851"/>
        <w:jc w:val="left"/>
        <w:rPr>
          <w:rFonts w:ascii="Segoe UI" w:hAnsi="Segoe UI" w:cs="Segoe UI"/>
          <w:sz w:val="18"/>
          <w:szCs w:val="18"/>
          <w:lang w:val="el-GR"/>
        </w:rPr>
      </w:pPr>
      <w:r w:rsidRPr="00631A63">
        <w:rPr>
          <w:rFonts w:ascii="Segoe UI" w:hAnsi="Segoe UI" w:cs="Segoe UI"/>
          <w:sz w:val="18"/>
          <w:szCs w:val="18"/>
          <w:lang w:val="el-GR"/>
        </w:rPr>
        <w:t xml:space="preserve">2. </w:t>
      </w:r>
      <w:r w:rsidR="00A15722" w:rsidRPr="00631A63">
        <w:rPr>
          <w:rFonts w:ascii="Segoe UI" w:hAnsi="Segoe UI" w:cs="Segoe UI"/>
          <w:sz w:val="18"/>
          <w:szCs w:val="18"/>
          <w:lang w:val="el-GR"/>
        </w:rPr>
        <w:t>Τεχνική στήριξη για την υλοποίηση του έργου (παρακολούθηση της διοίκησης</w:t>
      </w:r>
      <w:r w:rsidR="008130B1">
        <w:rPr>
          <w:rFonts w:ascii="Segoe UI" w:hAnsi="Segoe UI" w:cs="Segoe UI"/>
          <w:sz w:val="18"/>
          <w:szCs w:val="18"/>
          <w:lang w:val="el-GR"/>
        </w:rPr>
        <w:t xml:space="preserve"> του επενδυτικού σχεδίου) μέχρι</w:t>
      </w:r>
      <w:r w:rsidR="00A15722" w:rsidRPr="00631A63">
        <w:rPr>
          <w:rFonts w:ascii="Segoe UI" w:hAnsi="Segoe UI" w:cs="Segoe UI"/>
          <w:sz w:val="18"/>
          <w:szCs w:val="18"/>
          <w:lang w:val="el-GR"/>
        </w:rPr>
        <w:t xml:space="preserve"> 3.000 €</w:t>
      </w:r>
      <w:r w:rsidR="003A3EEF" w:rsidRPr="00631A63">
        <w:rPr>
          <w:rFonts w:ascii="Segoe UI" w:hAnsi="Segoe UI" w:cs="Segoe UI"/>
          <w:sz w:val="18"/>
          <w:szCs w:val="18"/>
          <w:lang w:val="el-GR"/>
        </w:rPr>
        <w:t>.</w:t>
      </w:r>
    </w:p>
    <w:p w:rsidR="00A15722" w:rsidRPr="00631A63" w:rsidRDefault="00962AEF" w:rsidP="0006125E">
      <w:pPr>
        <w:spacing w:before="0" w:after="0" w:line="240" w:lineRule="auto"/>
        <w:ind w:left="851"/>
        <w:jc w:val="left"/>
        <w:rPr>
          <w:rFonts w:ascii="Segoe UI" w:hAnsi="Segoe UI" w:cs="Segoe UI"/>
          <w:sz w:val="18"/>
          <w:szCs w:val="18"/>
          <w:lang w:val="el-GR"/>
        </w:rPr>
      </w:pPr>
      <w:r w:rsidRPr="00631A63">
        <w:rPr>
          <w:rFonts w:ascii="Segoe UI" w:hAnsi="Segoe UI" w:cs="Segoe UI"/>
          <w:sz w:val="18"/>
          <w:szCs w:val="18"/>
          <w:lang w:val="el-GR"/>
        </w:rPr>
        <w:t xml:space="preserve">3. </w:t>
      </w:r>
      <w:r w:rsidR="00A15722" w:rsidRPr="00631A63">
        <w:rPr>
          <w:rFonts w:ascii="Segoe UI" w:hAnsi="Segoe UI" w:cs="Segoe UI"/>
          <w:sz w:val="18"/>
          <w:szCs w:val="18"/>
          <w:lang w:val="el-GR"/>
        </w:rPr>
        <w:t>Μελέτη για την έκδοση της οικοδομικής άδεις και λοιπές μελέτες για την εκτέλεση του έργου ως:</w:t>
      </w:r>
    </w:p>
    <w:p w:rsidR="00A15722" w:rsidRPr="00631A63" w:rsidRDefault="00A15722" w:rsidP="0006125E">
      <w:pPr>
        <w:spacing w:before="0" w:after="0" w:line="240" w:lineRule="auto"/>
        <w:ind w:left="1134"/>
        <w:jc w:val="left"/>
        <w:rPr>
          <w:rFonts w:ascii="Segoe UI" w:hAnsi="Segoe UI" w:cs="Segoe UI"/>
          <w:sz w:val="18"/>
          <w:szCs w:val="18"/>
          <w:lang w:val="el-GR"/>
        </w:rPr>
      </w:pPr>
      <w:r w:rsidRPr="00631A63">
        <w:rPr>
          <w:rFonts w:ascii="Segoe UI" w:hAnsi="Segoe UI" w:cs="Segoe UI"/>
          <w:sz w:val="18"/>
          <w:szCs w:val="18"/>
          <w:lang w:val="el-GR"/>
        </w:rPr>
        <w:t>I.</w:t>
      </w:r>
      <w:r w:rsidRPr="00631A63">
        <w:rPr>
          <w:rFonts w:ascii="Segoe UI" w:hAnsi="Segoe UI" w:cs="Segoe UI"/>
          <w:sz w:val="18"/>
          <w:szCs w:val="18"/>
          <w:lang w:val="el-GR"/>
        </w:rPr>
        <w:tab/>
        <w:t>Μελέτες για την έκδοση οικοδομικής αδείας (μελέτη – επίβλεψη) μέχρι ποσοστού 10% επί του συνολικού προϋπολογισμού του επενδυτικού σχεδίου που αφορά την κατασκευή, τις ηλεκτρομηχανολογικές εγκαταστάσεις του κτιρίου και τον περιβάλλοντα χώρο.</w:t>
      </w:r>
    </w:p>
    <w:p w:rsidR="00A15722" w:rsidRPr="00631A63" w:rsidRDefault="00A15722" w:rsidP="0006125E">
      <w:pPr>
        <w:spacing w:before="0" w:after="0" w:line="240" w:lineRule="auto"/>
        <w:ind w:left="1134"/>
        <w:jc w:val="left"/>
        <w:rPr>
          <w:rFonts w:ascii="Segoe UI" w:hAnsi="Segoe UI" w:cs="Segoe UI"/>
          <w:sz w:val="18"/>
          <w:szCs w:val="18"/>
          <w:lang w:val="el-GR"/>
        </w:rPr>
      </w:pPr>
      <w:r w:rsidRPr="00631A63">
        <w:rPr>
          <w:rFonts w:ascii="Segoe UI" w:hAnsi="Segoe UI" w:cs="Segoe UI"/>
          <w:sz w:val="18"/>
          <w:szCs w:val="18"/>
          <w:lang w:val="el-GR"/>
        </w:rPr>
        <w:t>II.</w:t>
      </w:r>
      <w:r w:rsidRPr="00631A63">
        <w:rPr>
          <w:rFonts w:ascii="Segoe UI" w:hAnsi="Segoe UI" w:cs="Segoe UI"/>
          <w:sz w:val="18"/>
          <w:szCs w:val="18"/>
          <w:lang w:val="el-GR"/>
        </w:rPr>
        <w:tab/>
        <w:t xml:space="preserve">Παροχή υπηρεσιών για λοιπές υποστηρικτικές μελέτες (περιβαλλοντικές, </w:t>
      </w:r>
      <w:proofErr w:type="spellStart"/>
      <w:r w:rsidRPr="00631A63">
        <w:rPr>
          <w:rFonts w:ascii="Segoe UI" w:hAnsi="Segoe UI" w:cs="Segoe UI"/>
          <w:sz w:val="18"/>
          <w:szCs w:val="18"/>
          <w:lang w:val="el-GR"/>
        </w:rPr>
        <w:t>μουσειολογικές</w:t>
      </w:r>
      <w:proofErr w:type="spellEnd"/>
      <w:r w:rsidRPr="00631A63">
        <w:rPr>
          <w:rFonts w:ascii="Segoe UI" w:hAnsi="Segoe UI" w:cs="Segoe UI"/>
          <w:sz w:val="18"/>
          <w:szCs w:val="18"/>
          <w:lang w:val="el-GR"/>
        </w:rPr>
        <w:t xml:space="preserve"> κ.λπ.) σωρευτικά μέχρι του ποσού των 6.000 €</w:t>
      </w:r>
      <w:r w:rsidR="003A3EEF" w:rsidRPr="00631A63">
        <w:rPr>
          <w:rFonts w:ascii="Segoe UI" w:hAnsi="Segoe UI" w:cs="Segoe UI"/>
          <w:sz w:val="18"/>
          <w:szCs w:val="18"/>
          <w:lang w:val="el-GR"/>
        </w:rPr>
        <w:t>.</w:t>
      </w:r>
    </w:p>
    <w:p w:rsidR="00A15722" w:rsidRPr="00631A63" w:rsidRDefault="00A15722" w:rsidP="0006125E">
      <w:pPr>
        <w:spacing w:before="0" w:after="0" w:line="240" w:lineRule="auto"/>
        <w:ind w:left="1134"/>
        <w:jc w:val="left"/>
        <w:rPr>
          <w:rFonts w:ascii="Segoe UI" w:hAnsi="Segoe UI" w:cs="Segoe UI"/>
          <w:sz w:val="18"/>
          <w:szCs w:val="18"/>
          <w:lang w:val="el-GR"/>
        </w:rPr>
      </w:pPr>
      <w:r w:rsidRPr="00631A63">
        <w:rPr>
          <w:rFonts w:ascii="Segoe UI" w:hAnsi="Segoe UI" w:cs="Segoe UI"/>
          <w:sz w:val="18"/>
          <w:szCs w:val="18"/>
          <w:lang w:val="el-GR"/>
        </w:rPr>
        <w:t>III.</w:t>
      </w:r>
      <w:r w:rsidRPr="00631A63">
        <w:rPr>
          <w:rFonts w:ascii="Segoe UI" w:hAnsi="Segoe UI" w:cs="Segoe UI"/>
          <w:sz w:val="18"/>
          <w:szCs w:val="18"/>
          <w:lang w:val="el-GR"/>
        </w:rPr>
        <w:tab/>
        <w:t>Μελέτες ενεργειακής αναβάθμισης κτιρίων και ενεργειακές επιθεωρήσεις για εφαρμογή συστημάτων Α.Π.Ε.  μέχρι το ποσό των 1.000 €.</w:t>
      </w:r>
    </w:p>
    <w:p w:rsidR="00A15722" w:rsidRPr="00631A63" w:rsidRDefault="00A15722" w:rsidP="0006125E">
      <w:pPr>
        <w:spacing w:before="0" w:after="0" w:line="240" w:lineRule="auto"/>
        <w:ind w:left="1134"/>
        <w:jc w:val="left"/>
        <w:rPr>
          <w:rFonts w:ascii="Segoe UI" w:hAnsi="Segoe UI" w:cs="Segoe UI"/>
          <w:sz w:val="18"/>
          <w:szCs w:val="18"/>
          <w:lang w:val="el-GR"/>
        </w:rPr>
      </w:pPr>
      <w:r w:rsidRPr="00631A63">
        <w:rPr>
          <w:rFonts w:ascii="Segoe UI" w:hAnsi="Segoe UI" w:cs="Segoe UI"/>
          <w:sz w:val="18"/>
          <w:szCs w:val="18"/>
          <w:lang w:val="el-GR"/>
        </w:rPr>
        <w:t>IV.</w:t>
      </w:r>
      <w:r w:rsidRPr="00631A63">
        <w:rPr>
          <w:rFonts w:ascii="Segoe UI" w:hAnsi="Segoe UI" w:cs="Segoe UI"/>
          <w:sz w:val="18"/>
          <w:szCs w:val="18"/>
          <w:lang w:val="el-GR"/>
        </w:rPr>
        <w:tab/>
        <w:t>Μελέτες και πιστοποίηση συστημάτων ποιότητας (ISO) σωρευτικά μέχρι του ποσού των 2.500 €.</w:t>
      </w:r>
    </w:p>
    <w:p w:rsidR="00A15722" w:rsidRPr="00631A63" w:rsidRDefault="00A15722" w:rsidP="0006125E">
      <w:pPr>
        <w:spacing w:before="0" w:after="0" w:line="240" w:lineRule="auto"/>
        <w:ind w:left="567"/>
        <w:jc w:val="left"/>
        <w:rPr>
          <w:rFonts w:ascii="Segoe UI" w:hAnsi="Segoe UI" w:cs="Segoe UI"/>
          <w:sz w:val="18"/>
          <w:szCs w:val="18"/>
          <w:lang w:val="el-GR"/>
        </w:rPr>
      </w:pPr>
    </w:p>
    <w:p w:rsidR="00B6712F" w:rsidRPr="00631A63" w:rsidRDefault="00B6712F" w:rsidP="0006125E">
      <w:pPr>
        <w:pStyle w:val="af2"/>
        <w:numPr>
          <w:ilvl w:val="1"/>
          <w:numId w:val="29"/>
        </w:numPr>
        <w:spacing w:before="0" w:after="0" w:line="240" w:lineRule="auto"/>
        <w:ind w:left="567" w:hanging="567"/>
        <w:jc w:val="left"/>
        <w:rPr>
          <w:rFonts w:ascii="Segoe UI" w:hAnsi="Segoe UI" w:cs="Segoe UI"/>
          <w:sz w:val="18"/>
          <w:szCs w:val="18"/>
          <w:lang w:val="el-GR"/>
        </w:rPr>
      </w:pPr>
      <w:r w:rsidRPr="00631A63">
        <w:rPr>
          <w:rFonts w:ascii="Segoe UI" w:hAnsi="Segoe UI" w:cs="Segoe UI"/>
          <w:sz w:val="18"/>
          <w:szCs w:val="18"/>
          <w:lang w:val="el-GR"/>
        </w:rPr>
        <w:t xml:space="preserve">Δεν αποτελούν επιλέξιμες </w:t>
      </w:r>
      <w:r w:rsidR="00923D2C" w:rsidRPr="00631A63">
        <w:rPr>
          <w:rFonts w:ascii="Segoe UI" w:hAnsi="Segoe UI" w:cs="Segoe UI"/>
          <w:sz w:val="18"/>
          <w:szCs w:val="18"/>
          <w:lang w:val="el-GR"/>
        </w:rPr>
        <w:t xml:space="preserve">οι </w:t>
      </w:r>
      <w:r w:rsidRPr="00631A63">
        <w:rPr>
          <w:rFonts w:ascii="Segoe UI" w:hAnsi="Segoe UI" w:cs="Segoe UI"/>
          <w:sz w:val="18"/>
          <w:szCs w:val="18"/>
          <w:lang w:val="el-GR"/>
        </w:rPr>
        <w:t>δαπάνες</w:t>
      </w:r>
      <w:r w:rsidR="00923D2C" w:rsidRPr="00631A63">
        <w:rPr>
          <w:rFonts w:ascii="Segoe UI" w:hAnsi="Segoe UI" w:cs="Segoe UI"/>
          <w:sz w:val="18"/>
          <w:szCs w:val="18"/>
          <w:lang w:val="el-GR"/>
        </w:rPr>
        <w:t xml:space="preserve"> που αναγράφονται στο άρθρο </w:t>
      </w:r>
      <w:r w:rsidR="00C17C1E" w:rsidRPr="00631A63">
        <w:rPr>
          <w:rFonts w:ascii="Segoe UI" w:hAnsi="Segoe UI" w:cs="Segoe UI"/>
          <w:sz w:val="18"/>
          <w:szCs w:val="18"/>
          <w:lang w:val="el-GR"/>
        </w:rPr>
        <w:t>27</w:t>
      </w:r>
      <w:r w:rsidR="00923D2C" w:rsidRPr="00631A63">
        <w:rPr>
          <w:rFonts w:ascii="Segoe UI" w:hAnsi="Segoe UI" w:cs="Segoe UI"/>
          <w:sz w:val="18"/>
          <w:szCs w:val="18"/>
          <w:lang w:val="el-GR"/>
        </w:rPr>
        <w:t xml:space="preserve"> της </w:t>
      </w:r>
      <w:bookmarkStart w:id="3" w:name="_Hlk109823255"/>
      <w:r w:rsidR="00C17C1E" w:rsidRPr="00631A63">
        <w:rPr>
          <w:rFonts w:ascii="Segoe UI" w:hAnsi="Segoe UI" w:cs="Segoe UI"/>
          <w:sz w:val="18"/>
          <w:szCs w:val="18"/>
          <w:lang w:val="el-GR"/>
        </w:rPr>
        <w:t>υπ’ αρ. 1337/4-5-2022 υπουργικής απόφασης (Β’ 2310)</w:t>
      </w:r>
      <w:bookmarkEnd w:id="3"/>
      <w:r w:rsidR="00923D2C" w:rsidRPr="00631A63">
        <w:rPr>
          <w:rFonts w:ascii="Segoe UI" w:hAnsi="Segoe UI" w:cs="Segoe UI"/>
          <w:sz w:val="18"/>
          <w:szCs w:val="18"/>
          <w:lang w:val="el-GR"/>
        </w:rPr>
        <w:t>, όπως</w:t>
      </w:r>
      <w:r w:rsidRPr="00631A63">
        <w:rPr>
          <w:rFonts w:ascii="Segoe UI" w:hAnsi="Segoe UI" w:cs="Segoe UI"/>
          <w:sz w:val="18"/>
          <w:szCs w:val="18"/>
          <w:lang w:val="el-GR"/>
        </w:rPr>
        <w:t xml:space="preserve"> η αγορά μεταφορικών μέσων (εκτός ειδικών πλήρως αιτιολογημένων περιπτώσεων, </w:t>
      </w:r>
      <w:r w:rsidR="0025474F" w:rsidRPr="00631A63">
        <w:rPr>
          <w:rFonts w:ascii="Segoe UI" w:hAnsi="Segoe UI" w:cs="Segoe UI"/>
          <w:sz w:val="18"/>
          <w:szCs w:val="18"/>
          <w:lang w:val="el-GR"/>
        </w:rPr>
        <w:t xml:space="preserve">που αφορούν σε οχήματα ειδικής χρήσης-ειδικού σκοπού ενδεικτικά: όχημα με πρόσβαση αναπηρικού </w:t>
      </w:r>
      <w:proofErr w:type="spellStart"/>
      <w:r w:rsidR="0025474F" w:rsidRPr="00631A63">
        <w:rPr>
          <w:rFonts w:ascii="Segoe UI" w:hAnsi="Segoe UI" w:cs="Segoe UI"/>
          <w:sz w:val="18"/>
          <w:szCs w:val="18"/>
          <w:lang w:val="el-GR"/>
        </w:rPr>
        <w:t>αμαξιδίου</w:t>
      </w:r>
      <w:proofErr w:type="spellEnd"/>
      <w:r w:rsidR="0025474F" w:rsidRPr="00631A63">
        <w:rPr>
          <w:rFonts w:ascii="Segoe UI" w:hAnsi="Segoe UI" w:cs="Segoe UI"/>
          <w:sz w:val="18"/>
          <w:szCs w:val="18"/>
          <w:lang w:val="el-GR"/>
        </w:rPr>
        <w:t>, όχημα βιβλιοθήκη, πυροσβεστικό όχημα</w:t>
      </w:r>
      <w:r w:rsidRPr="00631A63">
        <w:rPr>
          <w:rFonts w:ascii="Segoe UI" w:hAnsi="Segoe UI" w:cs="Segoe UI"/>
          <w:sz w:val="18"/>
          <w:szCs w:val="18"/>
          <w:lang w:val="el-GR"/>
        </w:rPr>
        <w:t xml:space="preserve">), οι λειτουργικές δαπάνες των υποδομών, η χρηματοδοτική μίσθωση εξοπλισμού/παγίων εκτός αν με την ολοκλήρωση του επενδυτικού σχεδίου η κυριότητα τους περιέλθει στην κυριότητα του φορέα της επένδυσης, ο Φ.Π.Α. εκτός της περίπτωσης που δεν είναι ανακτήσιμος δυνάμει της εθνικής νομοθεσίας (άρθρο 69 του </w:t>
      </w:r>
      <w:r w:rsidR="0038339A" w:rsidRPr="00631A63">
        <w:rPr>
          <w:rFonts w:ascii="Segoe UI" w:hAnsi="Segoe UI" w:cs="Segoe UI"/>
          <w:sz w:val="18"/>
          <w:szCs w:val="18"/>
          <w:lang w:val="el-GR"/>
        </w:rPr>
        <w:t>Κανονισμός</w:t>
      </w:r>
      <w:r w:rsidRPr="00631A63">
        <w:rPr>
          <w:rFonts w:ascii="Segoe UI" w:hAnsi="Segoe UI" w:cs="Segoe UI"/>
          <w:sz w:val="18"/>
          <w:szCs w:val="18"/>
          <w:lang w:val="el-GR"/>
        </w:rPr>
        <w:t xml:space="preserve"> 1303/2013 και άρθρο 17 της </w:t>
      </w:r>
      <w:r w:rsidR="0038491D" w:rsidRPr="00631A63">
        <w:rPr>
          <w:rFonts w:ascii="Segoe UI" w:hAnsi="Segoe UI" w:cs="Segoe UI"/>
          <w:sz w:val="18"/>
          <w:szCs w:val="18"/>
          <w:lang w:val="el-GR"/>
        </w:rPr>
        <w:t>137675/ΕΥΘΥ1016/19-12-2018 (</w:t>
      </w:r>
      <w:r w:rsidR="00C17C1E" w:rsidRPr="00631A63">
        <w:rPr>
          <w:rFonts w:ascii="Segoe UI" w:hAnsi="Segoe UI" w:cs="Segoe UI"/>
          <w:sz w:val="18"/>
          <w:szCs w:val="18"/>
          <w:lang w:val="el-GR"/>
        </w:rPr>
        <w:t>Β’</w:t>
      </w:r>
      <w:r w:rsidR="0038491D" w:rsidRPr="00631A63">
        <w:rPr>
          <w:rFonts w:ascii="Segoe UI" w:hAnsi="Segoe UI" w:cs="Segoe UI"/>
          <w:sz w:val="18"/>
          <w:szCs w:val="18"/>
          <w:lang w:val="el-GR"/>
        </w:rPr>
        <w:t xml:space="preserve"> 5968</w:t>
      </w:r>
      <w:r w:rsidR="00C17C1E" w:rsidRPr="00631A63">
        <w:rPr>
          <w:rFonts w:ascii="Segoe UI" w:hAnsi="Segoe UI" w:cs="Segoe UI"/>
          <w:sz w:val="18"/>
          <w:szCs w:val="18"/>
          <w:lang w:val="el-GR"/>
        </w:rPr>
        <w:t>)</w:t>
      </w:r>
      <w:r w:rsidR="0038491D" w:rsidRPr="00631A63">
        <w:rPr>
          <w:rFonts w:ascii="Segoe UI" w:hAnsi="Segoe UI" w:cs="Segoe UI"/>
          <w:sz w:val="18"/>
          <w:szCs w:val="18"/>
          <w:lang w:val="el-GR"/>
        </w:rPr>
        <w:t xml:space="preserve"> Απόφασης του Υφυπουργού Οικονομίας και Ανάπτυξης</w:t>
      </w:r>
      <w:r w:rsidR="00686AFF" w:rsidRPr="00631A63">
        <w:rPr>
          <w:rFonts w:ascii="Segoe UI" w:hAnsi="Segoe UI" w:cs="Segoe UI"/>
          <w:sz w:val="18"/>
          <w:szCs w:val="18"/>
          <w:lang w:val="el-GR"/>
        </w:rPr>
        <w:t>, όπως ισχύουν)</w:t>
      </w:r>
      <w:r w:rsidR="0038491D" w:rsidRPr="00631A63">
        <w:rPr>
          <w:rFonts w:ascii="Segoe UI" w:hAnsi="Segoe UI" w:cs="Segoe UI"/>
          <w:sz w:val="18"/>
          <w:szCs w:val="18"/>
          <w:lang w:val="el-GR"/>
        </w:rPr>
        <w:t>.</w:t>
      </w:r>
    </w:p>
    <w:p w:rsidR="00962AEF" w:rsidRPr="00631A63" w:rsidRDefault="00962AEF" w:rsidP="0006125E">
      <w:pPr>
        <w:pStyle w:val="af2"/>
        <w:spacing w:before="0" w:after="0" w:line="240" w:lineRule="auto"/>
        <w:ind w:left="567"/>
        <w:jc w:val="left"/>
        <w:rPr>
          <w:rFonts w:ascii="Segoe UI" w:hAnsi="Segoe UI" w:cs="Segoe UI"/>
          <w:sz w:val="18"/>
          <w:szCs w:val="18"/>
          <w:lang w:val="el-GR"/>
        </w:rPr>
      </w:pPr>
    </w:p>
    <w:p w:rsidR="00962AEF" w:rsidRPr="00631A63" w:rsidRDefault="00962AEF" w:rsidP="0006125E">
      <w:pPr>
        <w:pStyle w:val="af2"/>
        <w:numPr>
          <w:ilvl w:val="1"/>
          <w:numId w:val="29"/>
        </w:numPr>
        <w:spacing w:before="0" w:after="0" w:line="240" w:lineRule="auto"/>
        <w:ind w:left="567" w:hanging="567"/>
        <w:jc w:val="left"/>
        <w:rPr>
          <w:rFonts w:ascii="Segoe UI" w:hAnsi="Segoe UI" w:cs="Segoe UI"/>
          <w:sz w:val="18"/>
          <w:szCs w:val="18"/>
          <w:lang w:val="el-GR"/>
        </w:rPr>
      </w:pPr>
      <w:r w:rsidRPr="00631A63">
        <w:rPr>
          <w:rFonts w:ascii="Segoe UI" w:hAnsi="Segoe UI" w:cs="Segoe UI"/>
          <w:sz w:val="18"/>
          <w:szCs w:val="18"/>
          <w:lang w:val="el-GR"/>
        </w:rPr>
        <w:t>Για τα έργα δημοσίου χαρακτήρα που υλοποιούνται από φορείς του δημοσίου, η δαπάνη εκπόνησης της σχετικής μελέτης μπορεί να είναι επιλέξιμη μόνο στην περίπτωση που ο φορέας, δεν διαθέτει την τεχνική επάρκεια να ανταποκριθεί αποτελεσματικά στην εκπόνησή της.</w:t>
      </w:r>
    </w:p>
    <w:p w:rsidR="00962AEF" w:rsidRPr="00631A63" w:rsidRDefault="00962AEF" w:rsidP="0006125E">
      <w:pPr>
        <w:spacing w:before="0" w:after="0" w:line="240" w:lineRule="auto"/>
        <w:ind w:left="567"/>
        <w:jc w:val="left"/>
        <w:rPr>
          <w:rFonts w:ascii="Segoe UI" w:hAnsi="Segoe UI" w:cs="Segoe UI"/>
          <w:sz w:val="18"/>
          <w:szCs w:val="18"/>
          <w:lang w:val="el-GR"/>
        </w:rPr>
      </w:pPr>
      <w:r w:rsidRPr="00631A63">
        <w:rPr>
          <w:rFonts w:ascii="Segoe UI" w:hAnsi="Segoe UI" w:cs="Segoe UI"/>
          <w:sz w:val="18"/>
          <w:szCs w:val="18"/>
          <w:lang w:val="el-GR"/>
        </w:rPr>
        <w:t xml:space="preserve">Επίσης, αν η τεχνική υπηρεσία της αναθέτουσας αρχής δεν πληροί τις προδιαγραφές τεχνικής επάρκειας για τη διεξαγωγή της διαδικασίας σύναψης, την εποπτεία και την επίβλεψη δημόσιας σύμβασης έργου ή μελέτης, ακολουθούνται τα προβλεπόμενα στο άρθρο 44 του </w:t>
      </w:r>
      <w:r w:rsidR="0037529B" w:rsidRPr="00631A63">
        <w:rPr>
          <w:rFonts w:ascii="Segoe UI" w:hAnsi="Segoe UI" w:cs="Segoe UI"/>
          <w:sz w:val="18"/>
          <w:szCs w:val="18"/>
          <w:lang w:val="el-GR"/>
        </w:rPr>
        <w:t>ν</w:t>
      </w:r>
      <w:r w:rsidRPr="00631A63">
        <w:rPr>
          <w:rFonts w:ascii="Segoe UI" w:hAnsi="Segoe UI" w:cs="Segoe UI"/>
          <w:sz w:val="18"/>
          <w:szCs w:val="18"/>
          <w:lang w:val="el-GR"/>
        </w:rPr>
        <w:t>.</w:t>
      </w:r>
      <w:r w:rsidR="0037529B" w:rsidRPr="00631A63">
        <w:rPr>
          <w:rFonts w:ascii="Segoe UI" w:hAnsi="Segoe UI" w:cs="Segoe UI"/>
          <w:sz w:val="18"/>
          <w:szCs w:val="18"/>
          <w:lang w:val="el-GR"/>
        </w:rPr>
        <w:t xml:space="preserve"> </w:t>
      </w:r>
      <w:r w:rsidRPr="00631A63">
        <w:rPr>
          <w:rFonts w:ascii="Segoe UI" w:hAnsi="Segoe UI" w:cs="Segoe UI"/>
          <w:sz w:val="18"/>
          <w:szCs w:val="18"/>
          <w:lang w:val="el-GR"/>
        </w:rPr>
        <w:t>4412/2016 (Α’ 147).</w:t>
      </w:r>
    </w:p>
    <w:p w:rsidR="00CB32D1" w:rsidRPr="00631A63" w:rsidRDefault="00CB32D1" w:rsidP="0006125E">
      <w:pPr>
        <w:pStyle w:val="af2"/>
        <w:spacing w:before="0" w:after="0" w:line="240" w:lineRule="auto"/>
        <w:ind w:left="567"/>
        <w:jc w:val="left"/>
        <w:rPr>
          <w:rFonts w:ascii="Segoe UI" w:hAnsi="Segoe UI" w:cs="Segoe UI"/>
          <w:sz w:val="18"/>
          <w:szCs w:val="18"/>
          <w:lang w:val="el-GR"/>
        </w:rPr>
      </w:pPr>
    </w:p>
    <w:p w:rsidR="00CB32D1" w:rsidRPr="00631A63" w:rsidRDefault="00CB32D1" w:rsidP="0006125E">
      <w:pPr>
        <w:pStyle w:val="af2"/>
        <w:numPr>
          <w:ilvl w:val="1"/>
          <w:numId w:val="29"/>
        </w:numPr>
        <w:spacing w:before="0" w:after="0" w:line="240" w:lineRule="auto"/>
        <w:ind w:left="567" w:hanging="567"/>
        <w:jc w:val="left"/>
        <w:rPr>
          <w:rFonts w:ascii="Segoe UI" w:hAnsi="Segoe UI" w:cs="Segoe UI"/>
          <w:i/>
          <w:sz w:val="18"/>
          <w:szCs w:val="18"/>
          <w:lang w:val="el-GR"/>
        </w:rPr>
      </w:pPr>
      <w:r w:rsidRPr="00631A63">
        <w:rPr>
          <w:rFonts w:ascii="Segoe UI" w:hAnsi="Segoe UI" w:cs="Segoe UI"/>
          <w:sz w:val="18"/>
          <w:szCs w:val="18"/>
          <w:lang w:val="el-GR"/>
        </w:rPr>
        <w:t>Πράξεις που έχουν περατωθεί φυσικά ή εκτελεστεί πλήρως δεν είναι επιλέξιμες, ανεξάρτητα εάν έχουν εκτελεστεί ή όχι οι σχετικές πληρωμές.</w:t>
      </w:r>
    </w:p>
    <w:p w:rsidR="002F2724" w:rsidRPr="00631A63" w:rsidRDefault="002F2724" w:rsidP="0006125E">
      <w:pPr>
        <w:pStyle w:val="af2"/>
        <w:spacing w:before="0" w:after="0" w:line="240" w:lineRule="auto"/>
        <w:ind w:left="567"/>
        <w:jc w:val="left"/>
        <w:rPr>
          <w:rFonts w:ascii="Segoe UI" w:hAnsi="Segoe UI" w:cs="Segoe UI"/>
          <w:sz w:val="18"/>
          <w:szCs w:val="18"/>
          <w:lang w:val="el-GR"/>
        </w:rPr>
      </w:pPr>
    </w:p>
    <w:p w:rsidR="00B6712F" w:rsidRPr="00631A63" w:rsidRDefault="00CB32D1" w:rsidP="0006125E">
      <w:pPr>
        <w:pStyle w:val="af2"/>
        <w:numPr>
          <w:ilvl w:val="1"/>
          <w:numId w:val="29"/>
        </w:numPr>
        <w:spacing w:before="0" w:after="0" w:line="240" w:lineRule="auto"/>
        <w:ind w:left="567" w:hanging="567"/>
        <w:jc w:val="left"/>
        <w:rPr>
          <w:rFonts w:ascii="Segoe UI" w:hAnsi="Segoe UI" w:cs="Segoe UI"/>
          <w:sz w:val="18"/>
          <w:szCs w:val="18"/>
          <w:lang w:val="el-GR"/>
        </w:rPr>
      </w:pPr>
      <w:r w:rsidRPr="00631A63">
        <w:rPr>
          <w:rFonts w:ascii="Segoe UI" w:hAnsi="Segoe UI" w:cs="Segoe UI"/>
          <w:sz w:val="18"/>
          <w:szCs w:val="18"/>
          <w:lang w:val="el-GR"/>
        </w:rPr>
        <w:t>Ό</w:t>
      </w:r>
      <w:r w:rsidR="00B3598D" w:rsidRPr="00631A63">
        <w:rPr>
          <w:rFonts w:ascii="Segoe UI" w:hAnsi="Segoe UI" w:cs="Segoe UI"/>
          <w:sz w:val="18"/>
          <w:szCs w:val="18"/>
          <w:lang w:val="el-GR"/>
        </w:rPr>
        <w:t>σον αφορά στις πράξεις οι οποίες υλοποιούνται δυνάμει τ</w:t>
      </w:r>
      <w:r w:rsidR="00D72999" w:rsidRPr="00631A63">
        <w:rPr>
          <w:rFonts w:ascii="Segoe UI" w:hAnsi="Segoe UI" w:cs="Segoe UI"/>
          <w:sz w:val="18"/>
          <w:szCs w:val="18"/>
          <w:lang w:val="el-GR"/>
        </w:rPr>
        <w:t>ου</w:t>
      </w:r>
      <w:r w:rsidR="00B3598D" w:rsidRPr="00631A63">
        <w:rPr>
          <w:rFonts w:ascii="Segoe UI" w:hAnsi="Segoe UI" w:cs="Segoe UI"/>
          <w:sz w:val="18"/>
          <w:szCs w:val="18"/>
          <w:lang w:val="el-GR"/>
        </w:rPr>
        <w:t xml:space="preserve"> </w:t>
      </w:r>
      <w:r w:rsidR="0038339A" w:rsidRPr="00631A63">
        <w:rPr>
          <w:rFonts w:ascii="Segoe UI" w:hAnsi="Segoe UI" w:cs="Segoe UI"/>
          <w:sz w:val="18"/>
          <w:szCs w:val="18"/>
          <w:lang w:val="el-GR"/>
        </w:rPr>
        <w:t>Κανονισμ</w:t>
      </w:r>
      <w:r w:rsidR="00D72999" w:rsidRPr="00631A63">
        <w:rPr>
          <w:rFonts w:ascii="Segoe UI" w:hAnsi="Segoe UI" w:cs="Segoe UI"/>
          <w:sz w:val="18"/>
          <w:szCs w:val="18"/>
          <w:lang w:val="el-GR"/>
        </w:rPr>
        <w:t>ού</w:t>
      </w:r>
      <w:r w:rsidR="00B3598D" w:rsidRPr="00631A63">
        <w:rPr>
          <w:rFonts w:ascii="Segoe UI" w:hAnsi="Segoe UI" w:cs="Segoe UI"/>
          <w:sz w:val="18"/>
          <w:szCs w:val="18"/>
          <w:lang w:val="el-GR"/>
        </w:rPr>
        <w:t xml:space="preserve"> (ΕΕ) 651/2014 πρέπει να </w:t>
      </w:r>
      <w:r w:rsidR="005B3103" w:rsidRPr="00631A63">
        <w:rPr>
          <w:rFonts w:ascii="Segoe UI" w:hAnsi="Segoe UI" w:cs="Segoe UI"/>
          <w:sz w:val="18"/>
          <w:szCs w:val="18"/>
          <w:lang w:val="el-GR"/>
        </w:rPr>
        <w:t>πληρείται</w:t>
      </w:r>
      <w:r w:rsidR="00B3598D" w:rsidRPr="00631A63">
        <w:rPr>
          <w:rFonts w:ascii="Segoe UI" w:hAnsi="Segoe UI" w:cs="Segoe UI"/>
          <w:sz w:val="18"/>
          <w:szCs w:val="18"/>
          <w:lang w:val="el-GR"/>
        </w:rPr>
        <w:t xml:space="preserve"> ο χαρακτήρας κινήτρου και για τον σκοπό αυτό δεν πρέπει να έχει γίνει έναρξη εργασιών του υπό ενίσχυση σχεδίου, πριν από την υποβολή της αίτησης ενίσχυσης από τους </w:t>
      </w:r>
      <w:r w:rsidR="0037529B" w:rsidRPr="00631A63">
        <w:rPr>
          <w:rFonts w:ascii="Segoe UI" w:hAnsi="Segoe UI" w:cs="Segoe UI"/>
          <w:sz w:val="18"/>
          <w:szCs w:val="18"/>
          <w:lang w:val="el-GR"/>
        </w:rPr>
        <w:t xml:space="preserve">δυνητικούς </w:t>
      </w:r>
      <w:r w:rsidR="00B3598D" w:rsidRPr="00631A63">
        <w:rPr>
          <w:rFonts w:ascii="Segoe UI" w:hAnsi="Segoe UI" w:cs="Segoe UI"/>
          <w:sz w:val="18"/>
          <w:szCs w:val="18"/>
          <w:lang w:val="el-GR"/>
        </w:rPr>
        <w:t>δικαιούχους. Οι προπαρασκευαστικές εργασίες</w:t>
      </w:r>
      <w:r w:rsidR="008513FE" w:rsidRPr="00631A63">
        <w:rPr>
          <w:rFonts w:ascii="Segoe UI" w:hAnsi="Segoe UI" w:cs="Segoe UI"/>
          <w:sz w:val="18"/>
          <w:szCs w:val="18"/>
          <w:lang w:val="el-GR"/>
        </w:rPr>
        <w:t xml:space="preserve"> (όπως η λήψη αδειών και η εκπόνηση μελετών σκοπιμότητας)</w:t>
      </w:r>
      <w:r w:rsidR="00B3598D" w:rsidRPr="00631A63">
        <w:rPr>
          <w:rFonts w:ascii="Segoe UI" w:hAnsi="Segoe UI" w:cs="Segoe UI"/>
          <w:sz w:val="18"/>
          <w:szCs w:val="18"/>
          <w:lang w:val="el-GR"/>
        </w:rPr>
        <w:t xml:space="preserve"> και η αγορά γης, που πραγματοποιούνται πριν την υποβολή της αίτησης στήριξης δεν αναιρούν τον χαρακτήρα κινήτρου. Στην περίπτωση αυτή αποτελούν μη επιλέξιμη δαπάνη. Εξαιρούνται τα έργα πολιτισμού δυνάμει του </w:t>
      </w:r>
      <w:r w:rsidR="008513FE" w:rsidRPr="00631A63">
        <w:rPr>
          <w:rFonts w:ascii="Segoe UI" w:hAnsi="Segoe UI" w:cs="Segoe UI"/>
          <w:sz w:val="18"/>
          <w:szCs w:val="18"/>
          <w:lang w:val="el-GR"/>
        </w:rPr>
        <w:t xml:space="preserve">άρθρου </w:t>
      </w:r>
      <w:r w:rsidR="00B3598D" w:rsidRPr="00631A63">
        <w:rPr>
          <w:rFonts w:ascii="Segoe UI" w:hAnsi="Segoe UI" w:cs="Segoe UI"/>
          <w:sz w:val="18"/>
          <w:szCs w:val="18"/>
          <w:lang w:val="el-GR"/>
        </w:rPr>
        <w:t xml:space="preserve">6, σημείο 5 περίπτωση η) του </w:t>
      </w:r>
      <w:r w:rsidR="0038339A" w:rsidRPr="00631A63">
        <w:rPr>
          <w:rFonts w:ascii="Segoe UI" w:hAnsi="Segoe UI" w:cs="Segoe UI"/>
          <w:sz w:val="18"/>
          <w:szCs w:val="18"/>
          <w:lang w:val="el-GR"/>
        </w:rPr>
        <w:t>Κανονισμού</w:t>
      </w:r>
      <w:r w:rsidR="00B3598D" w:rsidRPr="00631A63">
        <w:rPr>
          <w:rFonts w:ascii="Segoe UI" w:hAnsi="Segoe UI" w:cs="Segoe UI"/>
          <w:sz w:val="18"/>
          <w:szCs w:val="18"/>
          <w:lang w:val="el-GR"/>
        </w:rPr>
        <w:t xml:space="preserve"> ΕΕ 651/2014.</w:t>
      </w:r>
    </w:p>
    <w:p w:rsidR="002F2724" w:rsidRPr="00631A63" w:rsidRDefault="002F2724" w:rsidP="0006125E">
      <w:pPr>
        <w:pStyle w:val="af2"/>
        <w:spacing w:before="0" w:after="0" w:line="240" w:lineRule="auto"/>
        <w:ind w:left="567"/>
        <w:jc w:val="left"/>
        <w:rPr>
          <w:rFonts w:ascii="Segoe UI" w:hAnsi="Segoe UI" w:cs="Segoe UI"/>
          <w:sz w:val="18"/>
          <w:szCs w:val="18"/>
          <w:lang w:val="el-GR"/>
        </w:rPr>
      </w:pPr>
    </w:p>
    <w:p w:rsidR="009E7276" w:rsidRPr="00631A63" w:rsidRDefault="009814D0" w:rsidP="0006125E">
      <w:pPr>
        <w:pStyle w:val="af2"/>
        <w:numPr>
          <w:ilvl w:val="1"/>
          <w:numId w:val="29"/>
        </w:numPr>
        <w:spacing w:before="0" w:after="0" w:line="240" w:lineRule="auto"/>
        <w:ind w:left="567" w:hanging="567"/>
        <w:jc w:val="left"/>
        <w:rPr>
          <w:rFonts w:ascii="Segoe UI" w:hAnsi="Segoe UI" w:cs="Segoe UI"/>
          <w:sz w:val="18"/>
          <w:szCs w:val="18"/>
          <w:lang w:val="el-GR"/>
        </w:rPr>
      </w:pPr>
      <w:r w:rsidRPr="00631A63">
        <w:rPr>
          <w:rFonts w:ascii="Segoe UI" w:hAnsi="Segoe UI" w:cs="Segoe UI"/>
          <w:sz w:val="18"/>
          <w:szCs w:val="18"/>
          <w:lang w:val="el-GR"/>
        </w:rPr>
        <w:t xml:space="preserve">Σε παρεμβάσεις που </w:t>
      </w:r>
      <w:r w:rsidR="009E7276" w:rsidRPr="00631A63">
        <w:rPr>
          <w:rFonts w:ascii="Segoe UI" w:hAnsi="Segoe UI" w:cs="Segoe UI"/>
          <w:sz w:val="18"/>
          <w:szCs w:val="18"/>
          <w:lang w:val="el-GR"/>
        </w:rPr>
        <w:t xml:space="preserve">η ένταση ενίσχυσης ανέρχεται στο 100% των επιλέξιμων δαπανών, </w:t>
      </w:r>
      <w:r w:rsidR="00B3598D" w:rsidRPr="00631A63">
        <w:rPr>
          <w:rFonts w:ascii="Segoe UI" w:hAnsi="Segoe UI" w:cs="Segoe UI"/>
          <w:sz w:val="18"/>
          <w:szCs w:val="18"/>
          <w:lang w:val="el-GR"/>
        </w:rPr>
        <w:t>η πρόσβαση στις επιχορηγούμενες υποδομές από το ευρύ κοινό πρέπει να παρέχεται δωρεάν ή το τυχόν αντίτιμο, το οποίο θα προκύπτει μέσω μεθόδου χρηματοοικονομικής ανάλυσης, να καλύπτει μέρος μόνο του πραγματικού κόστους της δραστηριότητας, να μην μεταβάλει τον μη οικονομικό της χαρακτήρα και δεν μπορεί να θεωρηθεί ως αποζημίωση για την παρεχόμενη υπηρεσία, ενώ για παρεμβάσεις που έχουν ως παραδοτέο κάποιο προϊόν, πρέπει να αναγράφεται ότι αυτό διανέμεται δωρεάν.</w:t>
      </w:r>
    </w:p>
    <w:p w:rsidR="002F2724" w:rsidRPr="00631A63" w:rsidRDefault="002F2724" w:rsidP="0006125E">
      <w:pPr>
        <w:pStyle w:val="af2"/>
        <w:spacing w:before="0" w:after="0" w:line="240" w:lineRule="auto"/>
        <w:ind w:left="567"/>
        <w:jc w:val="left"/>
        <w:rPr>
          <w:rFonts w:ascii="Segoe UI" w:hAnsi="Segoe UI" w:cs="Segoe UI"/>
          <w:sz w:val="18"/>
          <w:szCs w:val="18"/>
          <w:highlight w:val="cyan"/>
          <w:lang w:val="el-GR"/>
        </w:rPr>
      </w:pPr>
    </w:p>
    <w:p w:rsidR="009E7276" w:rsidRPr="00631A63" w:rsidRDefault="009E7276" w:rsidP="0006125E">
      <w:pPr>
        <w:pStyle w:val="af2"/>
        <w:numPr>
          <w:ilvl w:val="1"/>
          <w:numId w:val="29"/>
        </w:numPr>
        <w:spacing w:before="0" w:after="0" w:line="240" w:lineRule="auto"/>
        <w:ind w:left="567" w:hanging="567"/>
        <w:jc w:val="left"/>
        <w:rPr>
          <w:rFonts w:ascii="Segoe UI" w:hAnsi="Segoe UI" w:cs="Segoe UI"/>
          <w:sz w:val="18"/>
          <w:szCs w:val="18"/>
          <w:lang w:val="el-GR"/>
        </w:rPr>
      </w:pPr>
      <w:r w:rsidRPr="00631A63">
        <w:rPr>
          <w:rFonts w:ascii="Segoe UI" w:hAnsi="Segoe UI" w:cs="Segoe UI"/>
          <w:sz w:val="18"/>
          <w:szCs w:val="18"/>
          <w:lang w:val="el-GR"/>
        </w:rPr>
        <w:t xml:space="preserve">Το ακίνητο στο οποίο πρόκειται να υλοποιηθεί το έργο, πρέπει να είναι ελεύθερο βαρών (προσημείωση υποθήκης ή υποθήκη) και να μην εκκρεμούν διεκδικήσεις τρίτων </w:t>
      </w:r>
      <w:proofErr w:type="spellStart"/>
      <w:r w:rsidRPr="00631A63">
        <w:rPr>
          <w:rFonts w:ascii="Segoe UI" w:hAnsi="Segoe UI" w:cs="Segoe UI"/>
          <w:sz w:val="18"/>
          <w:szCs w:val="18"/>
          <w:lang w:val="el-GR"/>
        </w:rPr>
        <w:t>επ΄</w:t>
      </w:r>
      <w:proofErr w:type="spellEnd"/>
      <w:r w:rsidRPr="00631A63">
        <w:rPr>
          <w:rFonts w:ascii="Segoe UI" w:hAnsi="Segoe UI" w:cs="Segoe UI"/>
          <w:sz w:val="18"/>
          <w:szCs w:val="18"/>
          <w:lang w:val="el-GR"/>
        </w:rPr>
        <w:t xml:space="preserve"> αυτού (πιστοποιητικό βαρών και μη διεκδικήσεων αντίστοιχα). Κατ’ εξαίρεση, στις ακόλουθες περιπτώσεις είναι δυνατή η ύπαρξη εγγεγραμμένων βαρών όταν:</w:t>
      </w:r>
    </w:p>
    <w:p w:rsidR="009E7276" w:rsidRPr="00631A63" w:rsidRDefault="009E7276" w:rsidP="0006125E">
      <w:pPr>
        <w:spacing w:before="0" w:after="0" w:line="240" w:lineRule="auto"/>
        <w:ind w:left="567"/>
        <w:jc w:val="left"/>
        <w:rPr>
          <w:rFonts w:ascii="Segoe UI" w:hAnsi="Segoe UI" w:cs="Segoe UI"/>
          <w:sz w:val="18"/>
          <w:szCs w:val="18"/>
          <w:lang w:val="el-GR"/>
        </w:rPr>
      </w:pPr>
      <w:r w:rsidRPr="00631A63">
        <w:rPr>
          <w:rFonts w:ascii="Segoe UI" w:hAnsi="Segoe UI" w:cs="Segoe UI"/>
          <w:sz w:val="18"/>
          <w:szCs w:val="18"/>
          <w:lang w:val="el-GR"/>
        </w:rPr>
        <w:t>α. η προσημείωση υποθήκης ή η υποθήκη έχει εγγραφεί σε εξασφάλιση δανείου που χορηγήθηκε ύστερα από φυσική καταστροφή,</w:t>
      </w:r>
    </w:p>
    <w:p w:rsidR="009E7276" w:rsidRPr="00631A63" w:rsidRDefault="009E7276" w:rsidP="0006125E">
      <w:pPr>
        <w:spacing w:before="0" w:after="0" w:line="240" w:lineRule="auto"/>
        <w:ind w:left="567"/>
        <w:jc w:val="left"/>
        <w:rPr>
          <w:rFonts w:ascii="Segoe UI" w:hAnsi="Segoe UI" w:cs="Segoe UI"/>
          <w:sz w:val="18"/>
          <w:szCs w:val="18"/>
          <w:lang w:val="el-GR"/>
        </w:rPr>
      </w:pPr>
      <w:r w:rsidRPr="00631A63">
        <w:rPr>
          <w:rFonts w:ascii="Segoe UI" w:hAnsi="Segoe UI" w:cs="Segoe UI"/>
          <w:sz w:val="18"/>
          <w:szCs w:val="18"/>
          <w:lang w:val="el-GR"/>
        </w:rPr>
        <w:t>β. η προσημείωση υποθήκης ή η υποθήκη έχει εγγραφεί σε εξασφάλιση δανείου για την υλοποίηση της πρότασης,</w:t>
      </w:r>
    </w:p>
    <w:p w:rsidR="009E7276" w:rsidRPr="00631A63" w:rsidRDefault="009E7276" w:rsidP="0006125E">
      <w:pPr>
        <w:spacing w:before="0" w:after="0" w:line="240" w:lineRule="auto"/>
        <w:ind w:left="567"/>
        <w:jc w:val="left"/>
        <w:rPr>
          <w:rFonts w:ascii="Segoe UI" w:hAnsi="Segoe UI" w:cs="Segoe UI"/>
          <w:sz w:val="18"/>
          <w:szCs w:val="18"/>
          <w:lang w:val="el-GR"/>
        </w:rPr>
      </w:pPr>
      <w:r w:rsidRPr="00631A63">
        <w:rPr>
          <w:rFonts w:ascii="Segoe UI" w:hAnsi="Segoe UI" w:cs="Segoe UI"/>
          <w:sz w:val="18"/>
          <w:szCs w:val="18"/>
          <w:lang w:val="el-GR"/>
        </w:rPr>
        <w:t>γ. η προσημείωση υποθήκης ή η υποθήκη έχει εγγραφεί σε εξασφάλιση δανείου για την ίδια φύση επένδυσης.</w:t>
      </w:r>
    </w:p>
    <w:p w:rsidR="009E7276" w:rsidRPr="00631A63" w:rsidRDefault="009E7276" w:rsidP="0006125E">
      <w:pPr>
        <w:spacing w:before="0" w:after="0" w:line="240" w:lineRule="auto"/>
        <w:ind w:left="567"/>
        <w:jc w:val="left"/>
        <w:rPr>
          <w:rFonts w:ascii="Segoe UI" w:hAnsi="Segoe UI" w:cs="Segoe UI"/>
          <w:sz w:val="18"/>
          <w:szCs w:val="18"/>
          <w:lang w:val="el-GR"/>
        </w:rPr>
      </w:pPr>
      <w:r w:rsidRPr="00631A63">
        <w:rPr>
          <w:rFonts w:ascii="Segoe UI" w:hAnsi="Segoe UI" w:cs="Segoe UI"/>
          <w:sz w:val="18"/>
          <w:szCs w:val="18"/>
          <w:lang w:val="el-GR"/>
        </w:rPr>
        <w:t>Στις περιπτώσεις άυλων ενεργειών και προμήθειας εξοπλισμού που δεν απαιτεί την μόνιμη εγκατάστασή του ή ήπιες ενέργειες που δεν συνδέονται μόνιμα και σταθερά με το ακίνητο, δεν απαιτείται ο έλεγχος ύπαρξης βαρών και διεκδικήσεων.</w:t>
      </w:r>
    </w:p>
    <w:p w:rsidR="009814D0" w:rsidRPr="00631A63" w:rsidRDefault="009814D0" w:rsidP="0006125E">
      <w:pPr>
        <w:spacing w:before="0" w:after="0" w:line="240" w:lineRule="auto"/>
        <w:ind w:left="567"/>
        <w:jc w:val="left"/>
        <w:rPr>
          <w:rFonts w:ascii="Segoe UI" w:hAnsi="Segoe UI" w:cs="Segoe UI"/>
          <w:sz w:val="18"/>
          <w:szCs w:val="18"/>
          <w:lang w:val="el-GR"/>
        </w:rPr>
      </w:pPr>
      <w:r w:rsidRPr="00631A63">
        <w:rPr>
          <w:rFonts w:ascii="Segoe UI" w:hAnsi="Segoe UI" w:cs="Segoe UI"/>
          <w:sz w:val="18"/>
          <w:szCs w:val="18"/>
          <w:lang w:val="el-GR"/>
        </w:rPr>
        <w:t xml:space="preserve">Σε περίπτωση πράξεων που περιλαμβάνουν υποδομές απαιτούνται αποδεικτικά ιδιοκτησίας στο όνομα του δικαιούχου, ή μακροχρόνια μίσθωση/παραχώρηση </w:t>
      </w:r>
      <w:r w:rsidR="00DF4ED2" w:rsidRPr="00631A63">
        <w:rPr>
          <w:rFonts w:ascii="Segoe UI" w:hAnsi="Segoe UI" w:cs="Segoe UI"/>
          <w:sz w:val="18"/>
          <w:szCs w:val="18"/>
          <w:lang w:val="el-GR"/>
        </w:rPr>
        <w:t>επί του γηπέδου ή του οικοπέδου ή/και του ακινήτου στα οποία πραγματοποιούνται οι επενδύσεις που να καλύπτει χρονική περίοδο, τουλάχιστον δεκαπέντε (15) ετών από τη δημοσιοποίηση της σχετικής πρόσκλησης. Στις παραπάνω πράξεις όταν δεν περιλαμβάνεται επέμβαση στον φέροντα οργανισμό του κτιρίου ή σε περίπτωση μικρών προσθηκών-βοηθητικών κτισμάτων εντός του οικοπέδου/γηπέδου που συμπληρώνουν την λειτουργικότητα του κτιρίου, απαιτούνται αποδεικτικά μίσθωσης/παραχώρησης τουλάχιστον εννέα (9) ετών από την δημοσιοποίηση της πρόσκλησης.</w:t>
      </w:r>
    </w:p>
    <w:p w:rsidR="009E7276" w:rsidRPr="00631A63" w:rsidRDefault="009E7276" w:rsidP="0006125E">
      <w:pPr>
        <w:pStyle w:val="af2"/>
        <w:spacing w:before="0" w:after="0" w:line="240" w:lineRule="auto"/>
        <w:ind w:left="567"/>
        <w:jc w:val="left"/>
        <w:rPr>
          <w:rFonts w:ascii="Segoe UI" w:hAnsi="Segoe UI" w:cs="Segoe UI"/>
          <w:sz w:val="18"/>
          <w:szCs w:val="18"/>
          <w:lang w:val="el-GR"/>
        </w:rPr>
      </w:pPr>
      <w:r w:rsidRPr="00631A63">
        <w:rPr>
          <w:rFonts w:ascii="Segoe UI" w:hAnsi="Segoe UI" w:cs="Segoe UI"/>
          <w:sz w:val="18"/>
          <w:szCs w:val="18"/>
          <w:lang w:val="el-GR"/>
        </w:rPr>
        <w:t>Αναφορικά με τις πράξεις που αφορούν σε αγορά εξοπλισμού (ενδεικτικά: φορεσιές, μουσικά όργανα), απαιτούνται αποδεικτικά ιδιοκτησίας, στο όνομα του δικαιούχου, ή μακροχρόνια μίσθωση/παραχώρηση, κατά τον χρόνο υπογραφής της σύμβασης μεταξύ ΟΤΔ και δικαιούχου</w:t>
      </w:r>
      <w:r w:rsidR="00DF4ED2" w:rsidRPr="00631A63">
        <w:rPr>
          <w:rFonts w:ascii="Segoe UI" w:hAnsi="Segoe UI" w:cs="Segoe UI"/>
          <w:sz w:val="18"/>
          <w:szCs w:val="18"/>
          <w:lang w:val="el-GR"/>
        </w:rPr>
        <w:t>, ενώ θα πρέπει να ενημερώνει την ΟΤΔ σε περίπτωση αλλαγής του χώρου</w:t>
      </w:r>
      <w:r w:rsidRPr="00631A63">
        <w:rPr>
          <w:rFonts w:ascii="Segoe UI" w:hAnsi="Segoe UI" w:cs="Segoe UI"/>
          <w:sz w:val="18"/>
          <w:szCs w:val="18"/>
          <w:lang w:val="el-GR"/>
        </w:rPr>
        <w:t xml:space="preserve"> και ως το πέρας των μακροχρονίων υποχρεώσεων του δικαιούχου.</w:t>
      </w:r>
    </w:p>
    <w:p w:rsidR="009E7276" w:rsidRPr="00631A63" w:rsidRDefault="009E7276" w:rsidP="0006125E">
      <w:pPr>
        <w:pStyle w:val="af2"/>
        <w:spacing w:before="0" w:after="0" w:line="240" w:lineRule="auto"/>
        <w:ind w:left="567"/>
        <w:jc w:val="left"/>
        <w:rPr>
          <w:rFonts w:ascii="Segoe UI" w:hAnsi="Segoe UI" w:cs="Segoe UI"/>
          <w:sz w:val="18"/>
          <w:szCs w:val="18"/>
          <w:lang w:val="el-GR"/>
        </w:rPr>
      </w:pPr>
      <w:r w:rsidRPr="00631A63">
        <w:rPr>
          <w:rFonts w:ascii="Segoe UI" w:hAnsi="Segoe UI" w:cs="Segoe UI"/>
          <w:sz w:val="18"/>
          <w:szCs w:val="18"/>
          <w:lang w:val="el-GR"/>
        </w:rPr>
        <w:t>Κατά την υποβολή φακέλου συμμετοχής, στα πλαίσια της αίτησης στήριξης, γίνονται δεκτά προσύμφωνα μίσθωσης/παραχώρησης ή αγοράς γηπέδου ή του οικοπέδου ή/και του ακινήτου, τα οποία είναι εν ισχύ κατά την υποβολή της αίτησης στήριξης, ενώ τα συμφωνητικά πρέπει να προσκομίζονται με την υπογραφή της σύμβασης μεταξύ ΟΤΔ και δικαιούχου.</w:t>
      </w:r>
    </w:p>
    <w:p w:rsidR="00FD2CB7" w:rsidRPr="00631A63" w:rsidRDefault="009E7276" w:rsidP="0006125E">
      <w:pPr>
        <w:pStyle w:val="af2"/>
        <w:spacing w:before="0" w:after="0" w:line="240" w:lineRule="auto"/>
        <w:ind w:left="567"/>
        <w:jc w:val="left"/>
        <w:rPr>
          <w:rFonts w:ascii="Segoe UI" w:hAnsi="Segoe UI" w:cs="Segoe UI"/>
          <w:sz w:val="18"/>
          <w:szCs w:val="18"/>
          <w:lang w:val="el-GR"/>
        </w:rPr>
      </w:pPr>
      <w:r w:rsidRPr="00631A63">
        <w:rPr>
          <w:rFonts w:ascii="Segoe UI" w:hAnsi="Segoe UI" w:cs="Segoe UI"/>
          <w:sz w:val="18"/>
          <w:szCs w:val="18"/>
          <w:lang w:val="el-GR"/>
        </w:rPr>
        <w:t xml:space="preserve">Επισημαίνεται ότι τα προσύμφωνα δεν πρέπει να αποτελούν ανάληψη υποχρέωσης που καθιστά μη αναστρέψιμη την επένδυση, έτσι ώστε να πληροίτε ο χαρακτήρας κινήτρου στην περίπτωση επενδύσεων που υλοποιούνται βάσει του </w:t>
      </w:r>
      <w:r w:rsidR="0038339A" w:rsidRPr="00631A63">
        <w:rPr>
          <w:rFonts w:ascii="Segoe UI" w:hAnsi="Segoe UI" w:cs="Segoe UI"/>
          <w:sz w:val="18"/>
          <w:szCs w:val="18"/>
          <w:lang w:val="el-GR"/>
        </w:rPr>
        <w:t>Κανονισμού</w:t>
      </w:r>
      <w:r w:rsidRPr="00631A63">
        <w:rPr>
          <w:rFonts w:ascii="Segoe UI" w:hAnsi="Segoe UI" w:cs="Segoe UI"/>
          <w:sz w:val="18"/>
          <w:szCs w:val="18"/>
          <w:lang w:val="el-GR"/>
        </w:rPr>
        <w:t xml:space="preserve"> ΕΕ 651/2014.</w:t>
      </w:r>
      <w:r w:rsidR="00FD2CB7" w:rsidRPr="00631A63">
        <w:rPr>
          <w:rFonts w:ascii="Segoe UI" w:hAnsi="Segoe UI" w:cs="Segoe UI"/>
          <w:sz w:val="18"/>
          <w:szCs w:val="18"/>
          <w:lang w:val="el-GR"/>
        </w:rPr>
        <w:t xml:space="preserve"> </w:t>
      </w:r>
    </w:p>
    <w:p w:rsidR="00937DD1" w:rsidRPr="00631A63" w:rsidRDefault="00937DD1" w:rsidP="0006125E">
      <w:pPr>
        <w:pStyle w:val="af2"/>
        <w:spacing w:before="0" w:after="0" w:line="240" w:lineRule="auto"/>
        <w:ind w:left="567"/>
        <w:jc w:val="left"/>
        <w:rPr>
          <w:rFonts w:ascii="Segoe UI" w:hAnsi="Segoe UI" w:cs="Segoe UI"/>
          <w:sz w:val="18"/>
          <w:szCs w:val="18"/>
          <w:lang w:val="el-GR"/>
        </w:rPr>
      </w:pPr>
    </w:p>
    <w:p w:rsidR="005F1934" w:rsidRPr="00631A63" w:rsidRDefault="002D1F54" w:rsidP="0006125E">
      <w:pPr>
        <w:pStyle w:val="af2"/>
        <w:numPr>
          <w:ilvl w:val="1"/>
          <w:numId w:val="29"/>
        </w:numPr>
        <w:spacing w:before="0" w:after="0" w:line="240" w:lineRule="auto"/>
        <w:ind w:left="567" w:hanging="567"/>
        <w:jc w:val="left"/>
        <w:rPr>
          <w:rFonts w:ascii="Segoe UI" w:hAnsi="Segoe UI" w:cs="Segoe UI"/>
          <w:i/>
          <w:sz w:val="18"/>
          <w:szCs w:val="18"/>
          <w:lang w:val="el-GR"/>
        </w:rPr>
      </w:pPr>
      <w:r w:rsidRPr="00631A63">
        <w:rPr>
          <w:rFonts w:ascii="Segoe UI" w:hAnsi="Segoe UI" w:cs="Segoe UI"/>
          <w:sz w:val="18"/>
          <w:szCs w:val="18"/>
          <w:lang w:val="el-GR"/>
        </w:rPr>
        <w:t>Ως ημερομηνία λήξης της προθεσμίας επιλεξιμότητας των δαπανών, δηλαδή της ολοκλήρωσης του φυσικού και οικονομικού αντικειμένου των προτεινόμενων πράξεων ορίζεται η 3</w:t>
      </w:r>
      <w:r w:rsidR="00F05A81" w:rsidRPr="00631A63">
        <w:rPr>
          <w:rFonts w:ascii="Segoe UI" w:hAnsi="Segoe UI" w:cs="Segoe UI"/>
          <w:sz w:val="18"/>
          <w:szCs w:val="18"/>
          <w:lang w:val="el-GR"/>
        </w:rPr>
        <w:t>0</w:t>
      </w:r>
      <w:r w:rsidRPr="00631A63">
        <w:rPr>
          <w:rFonts w:ascii="Segoe UI" w:hAnsi="Segoe UI" w:cs="Segoe UI"/>
          <w:sz w:val="18"/>
          <w:szCs w:val="18"/>
          <w:lang w:val="el-GR"/>
        </w:rPr>
        <w:t xml:space="preserve"> </w:t>
      </w:r>
      <w:r w:rsidR="00635284" w:rsidRPr="00631A63">
        <w:rPr>
          <w:rFonts w:ascii="Segoe UI" w:hAnsi="Segoe UI" w:cs="Segoe UI"/>
          <w:sz w:val="18"/>
          <w:szCs w:val="18"/>
          <w:lang w:val="el-GR"/>
        </w:rPr>
        <w:t xml:space="preserve">Ιουνίου </w:t>
      </w:r>
      <w:r w:rsidRPr="00631A63">
        <w:rPr>
          <w:rFonts w:ascii="Segoe UI" w:hAnsi="Segoe UI" w:cs="Segoe UI"/>
          <w:sz w:val="18"/>
          <w:szCs w:val="18"/>
          <w:lang w:val="el-GR"/>
        </w:rPr>
        <w:t>202</w:t>
      </w:r>
      <w:r w:rsidR="00DF4ED2" w:rsidRPr="00631A63">
        <w:rPr>
          <w:rFonts w:ascii="Segoe UI" w:hAnsi="Segoe UI" w:cs="Segoe UI"/>
          <w:sz w:val="18"/>
          <w:szCs w:val="18"/>
          <w:lang w:val="el-GR"/>
        </w:rPr>
        <w:t>5</w:t>
      </w:r>
      <w:r w:rsidR="009E7276" w:rsidRPr="00631A63">
        <w:rPr>
          <w:rFonts w:ascii="Segoe UI" w:hAnsi="Segoe UI" w:cs="Segoe UI"/>
          <w:sz w:val="18"/>
          <w:szCs w:val="18"/>
          <w:lang w:val="el-GR"/>
        </w:rPr>
        <w:t xml:space="preserve">.  </w:t>
      </w:r>
      <w:r w:rsidR="001532AB" w:rsidRPr="00631A63">
        <w:rPr>
          <w:rFonts w:ascii="Segoe UI" w:hAnsi="Segoe UI" w:cs="Segoe UI"/>
          <w:sz w:val="18"/>
          <w:szCs w:val="18"/>
          <w:lang w:val="el-GR"/>
        </w:rPr>
        <w:t xml:space="preserve"> </w:t>
      </w:r>
      <w:r w:rsidR="005433DF" w:rsidRPr="00631A63">
        <w:rPr>
          <w:rFonts w:ascii="Segoe UI" w:hAnsi="Segoe UI" w:cs="Segoe UI"/>
          <w:sz w:val="18"/>
          <w:szCs w:val="18"/>
          <w:lang w:val="el-GR"/>
        </w:rPr>
        <w:t xml:space="preserve"> </w:t>
      </w:r>
    </w:p>
    <w:p w:rsidR="005433DF" w:rsidRPr="00631A63" w:rsidRDefault="00C61BFC" w:rsidP="0006125E">
      <w:pPr>
        <w:pStyle w:val="af2"/>
        <w:spacing w:before="0" w:after="0" w:line="240" w:lineRule="auto"/>
        <w:ind w:left="567"/>
        <w:jc w:val="left"/>
        <w:rPr>
          <w:rFonts w:ascii="Segoe UI" w:hAnsi="Segoe UI" w:cs="Segoe UI"/>
          <w:sz w:val="18"/>
          <w:szCs w:val="18"/>
          <w:lang w:val="el-GR"/>
        </w:rPr>
      </w:pPr>
      <w:r w:rsidRPr="00631A63">
        <w:rPr>
          <w:rFonts w:ascii="Segoe UI" w:hAnsi="Segoe UI" w:cs="Segoe UI"/>
          <w:sz w:val="18"/>
          <w:szCs w:val="18"/>
          <w:lang w:val="el-GR"/>
        </w:rPr>
        <w:t xml:space="preserve">Η ολοκλήρωση της πράξης δηλώνεται από τον δικαιούχο </w:t>
      </w:r>
      <w:r w:rsidR="004C7F84" w:rsidRPr="00631A63">
        <w:rPr>
          <w:rFonts w:ascii="Segoe UI" w:hAnsi="Segoe UI" w:cs="Segoe UI"/>
          <w:sz w:val="18"/>
          <w:szCs w:val="18"/>
          <w:lang w:val="el-GR"/>
        </w:rPr>
        <w:t>με τη κατάθεση των σχετικών δικαιολογητικών/εγγράφων για την έκδοση της Απόφασης Ολοκλήρωσης, στην αρμόδια ΟΤΔ.</w:t>
      </w:r>
    </w:p>
    <w:p w:rsidR="005433DF" w:rsidRPr="00631A63" w:rsidRDefault="005433DF" w:rsidP="0006125E">
      <w:pPr>
        <w:pStyle w:val="af2"/>
        <w:spacing w:before="0" w:after="0" w:line="240" w:lineRule="auto"/>
        <w:ind w:left="567"/>
        <w:jc w:val="left"/>
        <w:rPr>
          <w:rFonts w:ascii="Segoe UI" w:hAnsi="Segoe UI" w:cs="Segoe UI"/>
          <w:sz w:val="18"/>
          <w:szCs w:val="18"/>
          <w:lang w:val="el-GR"/>
        </w:rPr>
      </w:pPr>
      <w:r w:rsidRPr="00631A63">
        <w:rPr>
          <w:rFonts w:ascii="Segoe UI" w:hAnsi="Segoe UI" w:cs="Segoe UI"/>
          <w:sz w:val="18"/>
          <w:szCs w:val="18"/>
          <w:lang w:val="el-GR"/>
        </w:rPr>
        <w:t xml:space="preserve">Η μη τήρηση των παραπάνω, επιφέρει την ανάκληση ένταξης της πράξης, αυτομάτως, ενώ σε περίπτωση που έχει καταβληθεί δημόσια δαπάνη, αυτή επιστρέφεται εντόκως, </w:t>
      </w:r>
      <w:r w:rsidR="004C7F84" w:rsidRPr="00631A63">
        <w:rPr>
          <w:rFonts w:ascii="Segoe UI" w:hAnsi="Segoe UI" w:cs="Segoe UI"/>
          <w:sz w:val="18"/>
          <w:szCs w:val="18"/>
          <w:lang w:val="el-GR"/>
        </w:rPr>
        <w:t xml:space="preserve">από τον δικαιούχο της πράξης, </w:t>
      </w:r>
      <w:r w:rsidRPr="00631A63">
        <w:rPr>
          <w:rFonts w:ascii="Segoe UI" w:hAnsi="Segoe UI" w:cs="Segoe UI"/>
          <w:sz w:val="18"/>
          <w:szCs w:val="18"/>
          <w:lang w:val="el-GR"/>
        </w:rPr>
        <w:t xml:space="preserve">με την διαδικασία των </w:t>
      </w:r>
      <w:proofErr w:type="spellStart"/>
      <w:r w:rsidRPr="00631A63">
        <w:rPr>
          <w:rFonts w:ascii="Segoe UI" w:hAnsi="Segoe UI" w:cs="Segoe UI"/>
          <w:sz w:val="18"/>
          <w:szCs w:val="18"/>
          <w:lang w:val="el-GR"/>
        </w:rPr>
        <w:t>αχρεωστήτως</w:t>
      </w:r>
      <w:proofErr w:type="spellEnd"/>
      <w:r w:rsidRPr="00631A63">
        <w:rPr>
          <w:rFonts w:ascii="Segoe UI" w:hAnsi="Segoe UI" w:cs="Segoe UI"/>
          <w:sz w:val="18"/>
          <w:szCs w:val="18"/>
          <w:lang w:val="el-GR"/>
        </w:rPr>
        <w:t xml:space="preserve"> καταβληθέντων ποσών.</w:t>
      </w:r>
    </w:p>
    <w:p w:rsidR="00937DD1" w:rsidRPr="00631A63" w:rsidRDefault="00937DD1" w:rsidP="0006125E">
      <w:pPr>
        <w:pStyle w:val="af2"/>
        <w:spacing w:before="0" w:after="0" w:line="240" w:lineRule="auto"/>
        <w:ind w:left="567"/>
        <w:jc w:val="left"/>
        <w:rPr>
          <w:rFonts w:ascii="Segoe UI" w:hAnsi="Segoe UI" w:cs="Segoe UI"/>
          <w:sz w:val="18"/>
          <w:szCs w:val="18"/>
          <w:lang w:val="el-GR"/>
        </w:rPr>
      </w:pPr>
    </w:p>
    <w:p w:rsidR="00316EE6" w:rsidRPr="00631A63" w:rsidRDefault="00316EE6" w:rsidP="0006125E">
      <w:pPr>
        <w:pStyle w:val="af2"/>
        <w:numPr>
          <w:ilvl w:val="1"/>
          <w:numId w:val="29"/>
        </w:numPr>
        <w:spacing w:before="0" w:after="0" w:line="240" w:lineRule="auto"/>
        <w:ind w:left="567" w:hanging="567"/>
        <w:jc w:val="left"/>
        <w:rPr>
          <w:rFonts w:ascii="Segoe UI" w:hAnsi="Segoe UI" w:cs="Segoe UI"/>
          <w:sz w:val="18"/>
          <w:szCs w:val="18"/>
          <w:lang w:val="el-GR"/>
        </w:rPr>
      </w:pPr>
      <w:r w:rsidRPr="00631A63">
        <w:rPr>
          <w:rFonts w:ascii="Segoe UI" w:hAnsi="Segoe UI" w:cs="Segoe UI"/>
          <w:sz w:val="18"/>
          <w:szCs w:val="18"/>
          <w:lang w:val="el-GR"/>
        </w:rPr>
        <w:t>Σε περίπτωση που μια πράξη εξετάζεται στο πλαίσιο της Ανακοίνωσης της Επιτροπής σχετικά με την έννοια της κρατικής ενίσχυσης όπως αναφέρεται στο άρθρο 107 παράγραφος 1 της Συνθήκης για τη λειτουργία της Ευρωπαϊκής Ένωσης (2016/C 262/01), προκειμένου να επιβεβαιωθεί η συμβατότητα του έργου με το δίκαιο του ανταγωνισμού, πρέπει κατά την υποβολή των προτάσεων οι δυνητικοί δικαιούχοι να υποβάλλουν στοιχεία τα οποία διασφαλίζουν ότι η χρηματοδότηση του έργου δεν απειλεί να νοθεύσει τον ανταγωνισμό ή να έχει επιπτώσεις στις συναλλαγές. Ειδικότερα, σύμφωνα με τα οριζόμενα στην ανωτέρω αναφερόμενη Ανακοίνωση της Επιτροπής σχετικά με την έννοια της κρατικής ενίσχυσης είναι αναγκαίο να υποβληθούν στοιχεία που συνάδουν με τα εξής:</w:t>
      </w:r>
    </w:p>
    <w:p w:rsidR="00316EE6" w:rsidRPr="00631A63" w:rsidRDefault="00316EE6" w:rsidP="0006125E">
      <w:pPr>
        <w:pStyle w:val="af2"/>
        <w:spacing w:before="0" w:after="0" w:line="240" w:lineRule="auto"/>
        <w:ind w:left="567"/>
        <w:jc w:val="left"/>
        <w:rPr>
          <w:rFonts w:ascii="Segoe UI" w:hAnsi="Segoe UI" w:cs="Segoe UI"/>
          <w:sz w:val="18"/>
          <w:szCs w:val="18"/>
          <w:lang w:val="el-GR"/>
        </w:rPr>
      </w:pPr>
      <w:r w:rsidRPr="00631A63">
        <w:rPr>
          <w:rFonts w:ascii="Segoe UI" w:hAnsi="Segoe UI" w:cs="Segoe UI"/>
          <w:sz w:val="18"/>
          <w:szCs w:val="18"/>
          <w:lang w:val="el-GR"/>
        </w:rPr>
        <w:t xml:space="preserve">(1) Το γεγονός ότι οι τοπικές αρχές αναθέτουν μία δημόσια υπηρεσία σε έναν εσωτερικό </w:t>
      </w:r>
      <w:proofErr w:type="spellStart"/>
      <w:r w:rsidRPr="00631A63">
        <w:rPr>
          <w:rFonts w:ascii="Segoe UI" w:hAnsi="Segoe UI" w:cs="Segoe UI"/>
          <w:sz w:val="18"/>
          <w:szCs w:val="18"/>
          <w:lang w:val="el-GR"/>
        </w:rPr>
        <w:t>πάροχο</w:t>
      </w:r>
      <w:proofErr w:type="spellEnd"/>
      <w:r w:rsidRPr="00631A63">
        <w:rPr>
          <w:rFonts w:ascii="Segoe UI" w:hAnsi="Segoe UI" w:cs="Segoe UI"/>
          <w:sz w:val="18"/>
          <w:szCs w:val="18"/>
          <w:lang w:val="el-GR"/>
        </w:rPr>
        <w:t xml:space="preserve"> (ακόμη και αν είχαν την ελευθερία να αναθέσουν την υπηρεσία αυτή σε τρίτους) δεν αποκλείει ενδεχόμενη νόθευση του ανταγωνισμού. Ωστόσο, πιθανή νόθευση του ανταγωνισμού αποκλείεται εφόσον πληρούνται σωρευτικά οι ακόλουθες προϋποθέσεις: </w:t>
      </w:r>
    </w:p>
    <w:p w:rsidR="00316EE6" w:rsidRPr="00631A63" w:rsidRDefault="00316EE6" w:rsidP="0006125E">
      <w:pPr>
        <w:pStyle w:val="af2"/>
        <w:spacing w:before="0" w:after="0" w:line="240" w:lineRule="auto"/>
        <w:ind w:left="993"/>
        <w:jc w:val="left"/>
        <w:rPr>
          <w:rFonts w:ascii="Segoe UI" w:hAnsi="Segoe UI" w:cs="Segoe UI"/>
          <w:sz w:val="18"/>
          <w:szCs w:val="18"/>
          <w:lang w:val="el-GR"/>
        </w:rPr>
      </w:pPr>
      <w:r w:rsidRPr="00631A63">
        <w:rPr>
          <w:rFonts w:ascii="Segoe UI" w:hAnsi="Segoe UI" w:cs="Segoe UI"/>
          <w:sz w:val="18"/>
          <w:szCs w:val="18"/>
          <w:lang w:val="el-GR"/>
        </w:rPr>
        <w:t xml:space="preserve">(α) μία συγκεκριμένη υπηρεσία υπόκειται σε νόμιμο μονοπώλιο (που συστάθηκε σύμφωνα με το δίκαιο της Ε.Ε.), </w:t>
      </w:r>
    </w:p>
    <w:p w:rsidR="00316EE6" w:rsidRPr="00631A63" w:rsidRDefault="00316EE6" w:rsidP="0006125E">
      <w:pPr>
        <w:pStyle w:val="af2"/>
        <w:spacing w:before="0" w:after="0" w:line="240" w:lineRule="auto"/>
        <w:ind w:left="993"/>
        <w:jc w:val="left"/>
        <w:rPr>
          <w:rFonts w:ascii="Segoe UI" w:hAnsi="Segoe UI" w:cs="Segoe UI"/>
          <w:sz w:val="18"/>
          <w:szCs w:val="18"/>
          <w:lang w:val="el-GR"/>
        </w:rPr>
      </w:pPr>
      <w:r w:rsidRPr="00631A63">
        <w:rPr>
          <w:rFonts w:ascii="Segoe UI" w:hAnsi="Segoe UI" w:cs="Segoe UI"/>
          <w:sz w:val="18"/>
          <w:szCs w:val="18"/>
          <w:lang w:val="el-GR"/>
        </w:rPr>
        <w:t xml:space="preserve">(β) το νόμιμο μονοπώλιο δεν αποκλείει μόνο τον ανταγωνισμό στην αγορά, αλλά και για την αγορά, υπό την έννοια ότι αποκλείει κάθε δυνατό ανταγωνιστή από το να καταστεί ο αποκλειστικός </w:t>
      </w:r>
      <w:proofErr w:type="spellStart"/>
      <w:r w:rsidRPr="00631A63">
        <w:rPr>
          <w:rFonts w:ascii="Segoe UI" w:hAnsi="Segoe UI" w:cs="Segoe UI"/>
          <w:sz w:val="18"/>
          <w:szCs w:val="18"/>
          <w:lang w:val="el-GR"/>
        </w:rPr>
        <w:t>πάροχος</w:t>
      </w:r>
      <w:proofErr w:type="spellEnd"/>
      <w:r w:rsidRPr="00631A63">
        <w:rPr>
          <w:rFonts w:ascii="Segoe UI" w:hAnsi="Segoe UI" w:cs="Segoe UI"/>
          <w:sz w:val="18"/>
          <w:szCs w:val="18"/>
          <w:lang w:val="el-GR"/>
        </w:rPr>
        <w:t xml:space="preserve"> την εν λόγω υπηρεσίας,</w:t>
      </w:r>
    </w:p>
    <w:p w:rsidR="00316EE6" w:rsidRPr="00631A63" w:rsidRDefault="00316EE6" w:rsidP="0006125E">
      <w:pPr>
        <w:pStyle w:val="af2"/>
        <w:spacing w:before="0" w:after="0" w:line="240" w:lineRule="auto"/>
        <w:ind w:left="993"/>
        <w:jc w:val="left"/>
        <w:rPr>
          <w:rFonts w:ascii="Segoe UI" w:hAnsi="Segoe UI" w:cs="Segoe UI"/>
          <w:sz w:val="18"/>
          <w:szCs w:val="18"/>
          <w:lang w:val="el-GR"/>
        </w:rPr>
      </w:pPr>
      <w:r w:rsidRPr="00631A63">
        <w:rPr>
          <w:rFonts w:ascii="Segoe UI" w:hAnsi="Segoe UI" w:cs="Segoe UI"/>
          <w:sz w:val="18"/>
          <w:szCs w:val="18"/>
          <w:lang w:val="el-GR"/>
        </w:rPr>
        <w:t>(γ) η υπηρεσία δεν βρίσκεται σε ανταγωνισμό με άλλες υπηρεσίες και</w:t>
      </w:r>
    </w:p>
    <w:p w:rsidR="00316EE6" w:rsidRPr="00631A63" w:rsidRDefault="00316EE6" w:rsidP="0006125E">
      <w:pPr>
        <w:pStyle w:val="af2"/>
        <w:spacing w:before="0" w:after="0" w:line="240" w:lineRule="auto"/>
        <w:ind w:left="993"/>
        <w:jc w:val="left"/>
        <w:rPr>
          <w:rFonts w:ascii="Segoe UI" w:hAnsi="Segoe UI" w:cs="Segoe UI"/>
          <w:sz w:val="18"/>
          <w:szCs w:val="18"/>
          <w:lang w:val="el-GR"/>
        </w:rPr>
      </w:pPr>
      <w:r w:rsidRPr="00631A63">
        <w:rPr>
          <w:rFonts w:ascii="Segoe UI" w:hAnsi="Segoe UI" w:cs="Segoe UI"/>
          <w:sz w:val="18"/>
          <w:szCs w:val="18"/>
          <w:lang w:val="el-GR"/>
        </w:rPr>
        <w:t xml:space="preserve">(δ) ο </w:t>
      </w:r>
      <w:proofErr w:type="spellStart"/>
      <w:r w:rsidRPr="00631A63">
        <w:rPr>
          <w:rFonts w:ascii="Segoe UI" w:hAnsi="Segoe UI" w:cs="Segoe UI"/>
          <w:sz w:val="18"/>
          <w:szCs w:val="18"/>
          <w:lang w:val="el-GR"/>
        </w:rPr>
        <w:t>πάροχος</w:t>
      </w:r>
      <w:proofErr w:type="spellEnd"/>
      <w:r w:rsidRPr="00631A63">
        <w:rPr>
          <w:rFonts w:ascii="Segoe UI" w:hAnsi="Segoe UI" w:cs="Segoe UI"/>
          <w:sz w:val="18"/>
          <w:szCs w:val="18"/>
          <w:lang w:val="el-GR"/>
        </w:rPr>
        <w:t xml:space="preserve"> υπηρεσιών δεν μπορεί να δραστηριοποιηθεί (λόγω κανονιστικών ή καταστατικών περιορισμών) σε οποιαδήποτε άλλη απελευθερωμένη αγορά (είτε γεωγραφική αγορά είτε αγορά προϊόντος) ή, εάν δραστηριοποιείται σε μια άλλη αγορά ανοικτή στον ανταγωνισμό, αποκλείεται η </w:t>
      </w:r>
      <w:proofErr w:type="spellStart"/>
      <w:r w:rsidRPr="00631A63">
        <w:rPr>
          <w:rFonts w:ascii="Segoe UI" w:hAnsi="Segoe UI" w:cs="Segoe UI"/>
          <w:sz w:val="18"/>
          <w:szCs w:val="18"/>
          <w:lang w:val="el-GR"/>
        </w:rPr>
        <w:t>διεπιδότηση</w:t>
      </w:r>
      <w:proofErr w:type="spellEnd"/>
      <w:r w:rsidRPr="00631A63">
        <w:rPr>
          <w:rFonts w:ascii="Segoe UI" w:hAnsi="Segoe UI" w:cs="Segoe UI"/>
          <w:sz w:val="18"/>
          <w:szCs w:val="18"/>
          <w:lang w:val="el-GR"/>
        </w:rPr>
        <w:t xml:space="preserve">, γεγονός που προϋποθέτει ότι χρησιμοποιούνται ξεχωριστοί λογαριασμοί, κατανέμονται δαπάνες κα έσοδα με κατάλληλο τρόπο και η δημόσια χρηματοδότηση που παρέχεται για την υπηρεσία και υπόκειται στο νομικό μονοπώλιο δεν μπορεί να ωφελήσει άλλες δραστηριότητες. </w:t>
      </w:r>
    </w:p>
    <w:p w:rsidR="002D1F54" w:rsidRPr="00631A63" w:rsidRDefault="00316EE6" w:rsidP="0006125E">
      <w:pPr>
        <w:pStyle w:val="af2"/>
        <w:spacing w:before="0" w:after="0" w:line="240" w:lineRule="auto"/>
        <w:ind w:left="567"/>
        <w:jc w:val="left"/>
        <w:rPr>
          <w:rFonts w:ascii="Segoe UI" w:hAnsi="Segoe UI" w:cs="Segoe UI"/>
          <w:sz w:val="18"/>
          <w:szCs w:val="18"/>
          <w:lang w:val="el-GR"/>
        </w:rPr>
      </w:pPr>
      <w:r w:rsidRPr="00631A63">
        <w:rPr>
          <w:rFonts w:ascii="Segoe UI" w:hAnsi="Segoe UI" w:cs="Segoe UI"/>
          <w:sz w:val="18"/>
          <w:szCs w:val="18"/>
          <w:lang w:val="el-GR" w:eastAsia="el-GR"/>
        </w:rPr>
        <w:t>(</w:t>
      </w:r>
      <w:r w:rsidRPr="00631A63">
        <w:rPr>
          <w:rFonts w:ascii="Segoe UI" w:hAnsi="Segoe UI" w:cs="Segoe UI"/>
          <w:sz w:val="18"/>
          <w:szCs w:val="18"/>
          <w:lang w:val="el-GR"/>
        </w:rPr>
        <w:t>2) Εφόσον αυτό δεν μπορεί να αποδειχθεί, τότε πρέπει να εξεταστεί η μικρή επίπτωση στις συναλλαγές. Βάση του ως άνω αναφερόμενης Ανακοίνωσης, ορισμένες δραστηριότητες έχουν καθαρά τοπικό αντίκτυπο και κατά συνέπεια δεν επηρεάζουν καθόλου τις συναλλαγές μεταξύ κρατών μελών. Ειδικότερα, όταν ο δικαιούχος παρέχει αγαθά ή υπηρεσίες σε μια περιορισμένη περιοχή ενός κράτους μέλους και είναι απίθανο να προσελκύσει πελάτες από άλλα κράτη μέλη, η δράση δεν έχει παρά οριακές επιπτώσεις στις συνθήκες διασυνοριακών επενδύσεων ή εγκατάστασης και υπάρχει το πολύ ένας αμελητέος αντίκτυπος στις αγορές και στους καταναλωτές σε γειτονικά κράτη – μέλη.</w:t>
      </w:r>
      <w:r w:rsidR="002D1F54" w:rsidRPr="00631A63">
        <w:rPr>
          <w:rFonts w:ascii="Segoe UI" w:hAnsi="Segoe UI" w:cs="Segoe UI"/>
          <w:sz w:val="18"/>
          <w:szCs w:val="18"/>
          <w:lang w:val="el-GR"/>
        </w:rPr>
        <w:t xml:space="preserve"> </w:t>
      </w:r>
    </w:p>
    <w:p w:rsidR="00CB32D1" w:rsidRPr="00631A63" w:rsidRDefault="00CB32D1" w:rsidP="0006125E">
      <w:pPr>
        <w:pStyle w:val="af2"/>
        <w:spacing w:before="0" w:after="0" w:line="240" w:lineRule="auto"/>
        <w:ind w:left="567"/>
        <w:jc w:val="left"/>
        <w:rPr>
          <w:rFonts w:ascii="Segoe UI" w:hAnsi="Segoe UI" w:cs="Segoe UI"/>
          <w:sz w:val="18"/>
          <w:szCs w:val="18"/>
          <w:lang w:val="el-GR"/>
        </w:rPr>
      </w:pPr>
    </w:p>
    <w:p w:rsidR="00024E84" w:rsidRPr="00631A63" w:rsidRDefault="00024E84" w:rsidP="0006125E">
      <w:pPr>
        <w:pStyle w:val="af2"/>
        <w:numPr>
          <w:ilvl w:val="1"/>
          <w:numId w:val="29"/>
        </w:numPr>
        <w:spacing w:before="0" w:after="0" w:line="240" w:lineRule="auto"/>
        <w:ind w:left="567" w:hanging="567"/>
        <w:jc w:val="left"/>
        <w:rPr>
          <w:rFonts w:ascii="Segoe UI" w:hAnsi="Segoe UI" w:cs="Segoe UI"/>
          <w:sz w:val="18"/>
          <w:szCs w:val="18"/>
          <w:lang w:val="el-GR"/>
        </w:rPr>
      </w:pPr>
      <w:r w:rsidRPr="00631A63">
        <w:rPr>
          <w:rFonts w:ascii="Segoe UI" w:hAnsi="Segoe UI" w:cs="Segoe UI"/>
          <w:sz w:val="18"/>
          <w:szCs w:val="18"/>
          <w:lang w:val="el-GR"/>
        </w:rPr>
        <w:t xml:space="preserve">Ως μέγιστος </w:t>
      </w:r>
      <w:r w:rsidR="00980E1C" w:rsidRPr="00631A63">
        <w:rPr>
          <w:rFonts w:ascii="Segoe UI" w:hAnsi="Segoe UI" w:cs="Segoe UI"/>
          <w:sz w:val="18"/>
          <w:szCs w:val="18"/>
          <w:lang w:val="el-GR"/>
        </w:rPr>
        <w:t xml:space="preserve">συνολικός </w:t>
      </w:r>
      <w:r w:rsidRPr="00631A63">
        <w:rPr>
          <w:rFonts w:ascii="Segoe UI" w:hAnsi="Segoe UI" w:cs="Segoe UI"/>
          <w:sz w:val="18"/>
          <w:szCs w:val="18"/>
          <w:lang w:val="el-GR"/>
        </w:rPr>
        <w:t xml:space="preserve">προϋπολογισμός των υποβαλλόμενων πράξεων ορίζεται το ποσό των </w:t>
      </w:r>
      <w:r w:rsidRPr="00631A63">
        <w:rPr>
          <w:rFonts w:ascii="Segoe UI" w:hAnsi="Segoe UI" w:cs="Segoe UI"/>
          <w:b/>
          <w:sz w:val="18"/>
          <w:szCs w:val="18"/>
          <w:lang w:val="el-GR"/>
        </w:rPr>
        <w:t xml:space="preserve">600.000 </w:t>
      </w:r>
      <w:r w:rsidR="00124770" w:rsidRPr="008130B1">
        <w:rPr>
          <w:rFonts w:ascii="Segoe UI" w:hAnsi="Segoe UI" w:cs="Segoe UI"/>
          <w:b/>
          <w:sz w:val="18"/>
          <w:szCs w:val="18"/>
          <w:lang w:val="el-GR"/>
        </w:rPr>
        <w:t>€</w:t>
      </w:r>
      <w:r w:rsidR="000D2453" w:rsidRPr="00631A63">
        <w:rPr>
          <w:rFonts w:ascii="Segoe UI" w:hAnsi="Segoe UI" w:cs="Segoe UI"/>
          <w:sz w:val="18"/>
          <w:szCs w:val="18"/>
          <w:lang w:val="el-GR"/>
        </w:rPr>
        <w:t xml:space="preserve">. </w:t>
      </w:r>
      <w:r w:rsidRPr="00631A63">
        <w:rPr>
          <w:rFonts w:ascii="Segoe UI" w:hAnsi="Segoe UI" w:cs="Segoe UI"/>
          <w:sz w:val="18"/>
          <w:szCs w:val="18"/>
          <w:lang w:val="el-GR"/>
        </w:rPr>
        <w:t xml:space="preserve">Για πράξεις που αφορούν άυλες ενέργειες ο συνολικός προϋπολογισμός δεν μπορεί να υπερβαίνει το ποσό των </w:t>
      </w:r>
      <w:r w:rsidRPr="00631A63">
        <w:rPr>
          <w:rFonts w:ascii="Segoe UI" w:hAnsi="Segoe UI" w:cs="Segoe UI"/>
          <w:b/>
          <w:sz w:val="18"/>
          <w:szCs w:val="18"/>
          <w:lang w:val="el-GR"/>
        </w:rPr>
        <w:t>50.000</w:t>
      </w:r>
      <w:r w:rsidRPr="00631A63">
        <w:rPr>
          <w:rFonts w:ascii="Segoe UI" w:hAnsi="Segoe UI" w:cs="Segoe UI"/>
          <w:sz w:val="18"/>
          <w:szCs w:val="18"/>
          <w:lang w:val="el-GR"/>
        </w:rPr>
        <w:t xml:space="preserve"> € για έργα δημόσιου χαρακτήρα</w:t>
      </w:r>
      <w:r w:rsidR="008E6EF8" w:rsidRPr="00631A63">
        <w:rPr>
          <w:rFonts w:ascii="Segoe UI" w:hAnsi="Segoe UI" w:cs="Segoe UI"/>
          <w:sz w:val="18"/>
          <w:szCs w:val="18"/>
          <w:lang w:val="el-GR"/>
        </w:rPr>
        <w:t xml:space="preserve"> (βλ. άρθρο 4 ΚΥΑ 2635/2017 (Β’ 3313), ανάλογα με την </w:t>
      </w:r>
      <w:proofErr w:type="spellStart"/>
      <w:r w:rsidR="008E6EF8" w:rsidRPr="00631A63">
        <w:rPr>
          <w:rFonts w:ascii="Segoe UI" w:hAnsi="Segoe UI" w:cs="Segoe UI"/>
          <w:sz w:val="18"/>
          <w:szCs w:val="18"/>
          <w:lang w:val="el-GR"/>
        </w:rPr>
        <w:t>υποδράση</w:t>
      </w:r>
      <w:proofErr w:type="spellEnd"/>
      <w:r w:rsidR="008E6EF8" w:rsidRPr="00631A63">
        <w:rPr>
          <w:rFonts w:ascii="Segoe UI" w:hAnsi="Segoe UI" w:cs="Segoe UI"/>
          <w:sz w:val="18"/>
          <w:szCs w:val="18"/>
          <w:lang w:val="el-GR"/>
        </w:rPr>
        <w:t xml:space="preserve"> και την πράξη)</w:t>
      </w:r>
      <w:r w:rsidRPr="00631A63">
        <w:rPr>
          <w:rFonts w:ascii="Segoe UI" w:hAnsi="Segoe UI" w:cs="Segoe UI"/>
          <w:sz w:val="18"/>
          <w:szCs w:val="18"/>
          <w:lang w:val="el-GR"/>
        </w:rPr>
        <w:t>. Ως άυλες πράξεις χαρακτηρίζονται οι πράξεις οι οποίες δεν αφορούν στη δημιουργία υποδομών ή</w:t>
      </w:r>
      <w:r w:rsidR="004C7F84" w:rsidRPr="00631A63">
        <w:rPr>
          <w:rFonts w:ascii="Segoe UI" w:hAnsi="Segoe UI" w:cs="Segoe UI"/>
          <w:sz w:val="18"/>
          <w:szCs w:val="18"/>
          <w:lang w:val="el-GR"/>
        </w:rPr>
        <w:t xml:space="preserve"> σε αγορά μηχανολογικού ή λοιπού εξοπλισμού</w:t>
      </w:r>
      <w:r w:rsidRPr="00631A63">
        <w:rPr>
          <w:rFonts w:ascii="Segoe UI" w:hAnsi="Segoe UI" w:cs="Segoe UI"/>
          <w:sz w:val="18"/>
          <w:szCs w:val="18"/>
          <w:lang w:val="el-GR"/>
        </w:rPr>
        <w:t xml:space="preserve">. </w:t>
      </w:r>
    </w:p>
    <w:p w:rsidR="00894C10" w:rsidRPr="00631A63" w:rsidRDefault="00894C10" w:rsidP="0006125E">
      <w:pPr>
        <w:pStyle w:val="af2"/>
        <w:spacing w:before="0" w:after="0" w:line="240" w:lineRule="auto"/>
        <w:ind w:left="567"/>
        <w:jc w:val="left"/>
        <w:rPr>
          <w:rFonts w:ascii="Segoe UI" w:hAnsi="Segoe UI" w:cs="Segoe UI"/>
          <w:sz w:val="18"/>
          <w:szCs w:val="18"/>
          <w:lang w:val="el-GR"/>
        </w:rPr>
      </w:pPr>
      <w:r w:rsidRPr="00631A63">
        <w:rPr>
          <w:rFonts w:ascii="Segoe UI" w:hAnsi="Segoe UI" w:cs="Segoe UI"/>
          <w:sz w:val="18"/>
          <w:szCs w:val="18"/>
          <w:lang w:val="el-GR"/>
        </w:rPr>
        <w:t xml:space="preserve">Κάθε δυνητικός δικαιούχος μπορεί να </w:t>
      </w:r>
      <w:r w:rsidR="000A0405" w:rsidRPr="00631A63">
        <w:rPr>
          <w:rFonts w:ascii="Segoe UI" w:hAnsi="Segoe UI" w:cs="Segoe UI"/>
          <w:sz w:val="18"/>
          <w:szCs w:val="18"/>
          <w:lang w:val="el-GR"/>
        </w:rPr>
        <w:t xml:space="preserve">αιτηθεί και </w:t>
      </w:r>
      <w:r w:rsidRPr="00631A63">
        <w:rPr>
          <w:rFonts w:ascii="Segoe UI" w:hAnsi="Segoe UI" w:cs="Segoe UI"/>
          <w:sz w:val="18"/>
          <w:szCs w:val="18"/>
          <w:lang w:val="el-GR"/>
        </w:rPr>
        <w:t>πραγματοποιήσει πράξη με προϋπολογισμό στα ανωτέρω όρια. Ωστόσο, απαραίτητη προϋπόθεση για την ένταξη μιας πράξης αποτελεί η διαθεσιμότητα των πόρων της Πρόσκλησης.</w:t>
      </w:r>
    </w:p>
    <w:p w:rsidR="00993567" w:rsidRPr="00631A63" w:rsidRDefault="00993567" w:rsidP="0006125E">
      <w:pPr>
        <w:pStyle w:val="af2"/>
        <w:spacing w:before="0" w:after="0" w:line="240" w:lineRule="auto"/>
        <w:ind w:left="567"/>
        <w:jc w:val="left"/>
        <w:rPr>
          <w:rFonts w:ascii="Segoe UI" w:hAnsi="Segoe UI" w:cs="Segoe UI"/>
          <w:sz w:val="18"/>
          <w:szCs w:val="18"/>
          <w:lang w:val="el-GR"/>
        </w:rPr>
      </w:pPr>
      <w:r w:rsidRPr="00631A63">
        <w:rPr>
          <w:rFonts w:ascii="Segoe UI" w:hAnsi="Segoe UI" w:cs="Segoe UI"/>
          <w:sz w:val="18"/>
          <w:szCs w:val="18"/>
          <w:lang w:val="el-GR"/>
        </w:rPr>
        <w:t>Επισημαίνεται, ότι κάθε δυνητικός δικαιούχος μπορεί να συμμετέχει με δικούς του πόρους στο χρηματοδοτικό σχήμα μιας πράξης. Στην περίπτωση αυτή, παρόλο που οι υπερβάλλουσες δαπάνες δεν είναι επιλέξιμες προς συγχρηματοδότηση από το Πρόγραμμα Αγροτικής Ανάπτυξης, αντικείμενο αξιολόγησης και παρακολούθησης-ελέγχου αποτελεί το σύνολο της πράξης.</w:t>
      </w:r>
      <w:r w:rsidR="005C6F8D" w:rsidRPr="00631A63">
        <w:rPr>
          <w:rFonts w:ascii="Segoe UI" w:hAnsi="Segoe UI" w:cs="Segoe UI"/>
          <w:sz w:val="18"/>
          <w:szCs w:val="18"/>
          <w:lang w:val="el-GR"/>
        </w:rPr>
        <w:t xml:space="preserve"> Στις περιπτώσεις αυτές θα πρέπει να αποδεικνύεται από τον δυνητικό δικαιούχο η διαθεσιμότητα των επιπλέον πόρων καθώς και η δυνατότητα ολοκλήρωσης της πράξης.</w:t>
      </w:r>
    </w:p>
    <w:p w:rsidR="00993567" w:rsidRPr="00631A63" w:rsidRDefault="00993567" w:rsidP="0006125E">
      <w:pPr>
        <w:pStyle w:val="af2"/>
        <w:spacing w:before="0" w:after="0" w:line="240" w:lineRule="auto"/>
        <w:ind w:left="567"/>
        <w:jc w:val="left"/>
        <w:rPr>
          <w:rFonts w:ascii="Segoe UI" w:hAnsi="Segoe UI" w:cs="Segoe UI"/>
          <w:sz w:val="18"/>
          <w:szCs w:val="18"/>
          <w:lang w:val="el-GR"/>
        </w:rPr>
      </w:pPr>
      <w:r w:rsidRPr="00631A63">
        <w:rPr>
          <w:rFonts w:ascii="Segoe UI" w:hAnsi="Segoe UI" w:cs="Segoe UI"/>
          <w:sz w:val="18"/>
          <w:szCs w:val="18"/>
          <w:lang w:val="el-GR"/>
        </w:rPr>
        <w:t>Σημειώνεται ότι ο μέγιστος συνολικός προϋπολογισμός των υποβαλλόμενων πράξεων, δεν μπορεί να υπερβαίνει τα ανωτέρω όρια.</w:t>
      </w:r>
    </w:p>
    <w:p w:rsidR="00937DD1" w:rsidRPr="00631A63" w:rsidRDefault="00937DD1" w:rsidP="0006125E">
      <w:pPr>
        <w:pStyle w:val="af2"/>
        <w:spacing w:before="0" w:after="0" w:line="240" w:lineRule="auto"/>
        <w:ind w:left="567"/>
        <w:jc w:val="left"/>
        <w:rPr>
          <w:rFonts w:ascii="Segoe UI" w:hAnsi="Segoe UI" w:cs="Segoe UI"/>
          <w:sz w:val="18"/>
          <w:szCs w:val="18"/>
          <w:lang w:val="el-GR"/>
        </w:rPr>
      </w:pPr>
    </w:p>
    <w:p w:rsidR="00FE79B4" w:rsidRPr="00631A63" w:rsidRDefault="001E749D" w:rsidP="0006125E">
      <w:pPr>
        <w:pStyle w:val="af2"/>
        <w:numPr>
          <w:ilvl w:val="1"/>
          <w:numId w:val="29"/>
        </w:numPr>
        <w:spacing w:before="0" w:after="0" w:line="240" w:lineRule="auto"/>
        <w:ind w:left="567" w:hanging="567"/>
        <w:jc w:val="left"/>
        <w:rPr>
          <w:rFonts w:ascii="Segoe UI" w:hAnsi="Segoe UI" w:cs="Segoe UI"/>
          <w:i/>
          <w:sz w:val="18"/>
          <w:szCs w:val="18"/>
          <w:lang w:val="el-GR"/>
        </w:rPr>
      </w:pPr>
      <w:r w:rsidRPr="00631A63">
        <w:rPr>
          <w:rFonts w:ascii="Segoe UI" w:hAnsi="Segoe UI" w:cs="Segoe UI"/>
          <w:sz w:val="18"/>
          <w:szCs w:val="18"/>
          <w:lang w:val="el-GR"/>
        </w:rPr>
        <w:t>Οποιαδήποτε αύξηση του κόστους</w:t>
      </w:r>
      <w:r w:rsidRPr="00631A63">
        <w:rPr>
          <w:rFonts w:ascii="Segoe UI" w:eastAsia="Tahoma" w:hAnsi="Segoe UI" w:cs="Segoe UI"/>
          <w:sz w:val="18"/>
          <w:szCs w:val="18"/>
          <w:lang w:val="el-GR"/>
        </w:rPr>
        <w:t xml:space="preserve"> </w:t>
      </w:r>
      <w:r w:rsidRPr="00631A63">
        <w:rPr>
          <w:rFonts w:ascii="Segoe UI" w:hAnsi="Segoe UI" w:cs="Segoe UI"/>
          <w:sz w:val="18"/>
          <w:szCs w:val="18"/>
          <w:lang w:val="el-GR"/>
        </w:rPr>
        <w:t xml:space="preserve">της πράξης, βαρύνει αποκλειστικά και μόνο το δικαιούχο, εκτός των περιπτώσεων που αυτή ανακύπτει από σχετικές κανονιστικές ρυθμίσεις όπως αύξηση συντελεστών ΦΠΑ, αύξηση των τιμολογίων </w:t>
      </w:r>
      <w:r w:rsidR="004C7F84" w:rsidRPr="00631A63">
        <w:rPr>
          <w:rFonts w:ascii="Segoe UI" w:hAnsi="Segoe UI" w:cs="Segoe UI"/>
          <w:sz w:val="18"/>
          <w:szCs w:val="18"/>
          <w:lang w:val="el-GR"/>
        </w:rPr>
        <w:t xml:space="preserve">και αναθεώρηση </w:t>
      </w:r>
      <w:r w:rsidRPr="00631A63">
        <w:rPr>
          <w:rFonts w:ascii="Segoe UI" w:hAnsi="Segoe UI" w:cs="Segoe UI"/>
          <w:sz w:val="18"/>
          <w:szCs w:val="18"/>
          <w:lang w:val="el-GR"/>
        </w:rPr>
        <w:t xml:space="preserve">των δημοσίων έργων, </w:t>
      </w:r>
      <w:r w:rsidR="00894C10" w:rsidRPr="00631A63">
        <w:rPr>
          <w:rFonts w:ascii="Segoe UI" w:hAnsi="Segoe UI" w:cs="Segoe UI"/>
          <w:sz w:val="18"/>
          <w:szCs w:val="18"/>
          <w:lang w:val="el-GR"/>
        </w:rPr>
        <w:t xml:space="preserve">καθώς και </w:t>
      </w:r>
      <w:r w:rsidR="005C6F8D" w:rsidRPr="00631A63">
        <w:rPr>
          <w:rFonts w:ascii="Segoe UI" w:hAnsi="Segoe UI" w:cs="Segoe UI"/>
          <w:sz w:val="18"/>
          <w:szCs w:val="18"/>
          <w:lang w:val="el-GR"/>
        </w:rPr>
        <w:t>αναγκαιότητα</w:t>
      </w:r>
      <w:r w:rsidR="00894C10" w:rsidRPr="00631A63">
        <w:rPr>
          <w:rFonts w:ascii="Segoe UI" w:hAnsi="Segoe UI" w:cs="Segoe UI"/>
          <w:sz w:val="18"/>
          <w:szCs w:val="18"/>
          <w:lang w:val="el-GR"/>
        </w:rPr>
        <w:t xml:space="preserve"> εκτέλεσης εργασιών αρχαιολογικών ερευνών</w:t>
      </w:r>
      <w:r w:rsidRPr="00631A63">
        <w:rPr>
          <w:rFonts w:ascii="Segoe UI" w:hAnsi="Segoe UI" w:cs="Segoe UI"/>
          <w:sz w:val="18"/>
          <w:szCs w:val="18"/>
          <w:lang w:val="el-GR"/>
        </w:rPr>
        <w:t>.</w:t>
      </w:r>
    </w:p>
    <w:p w:rsidR="00894C10" w:rsidRPr="00631A63" w:rsidRDefault="00894C10" w:rsidP="0006125E">
      <w:pPr>
        <w:spacing w:before="0" w:after="0" w:line="240" w:lineRule="auto"/>
        <w:ind w:left="567"/>
        <w:jc w:val="left"/>
        <w:rPr>
          <w:rFonts w:ascii="Segoe UI" w:hAnsi="Segoe UI" w:cs="Segoe UI"/>
          <w:iCs/>
          <w:sz w:val="18"/>
          <w:szCs w:val="18"/>
          <w:lang w:val="el-GR"/>
        </w:rPr>
      </w:pPr>
      <w:r w:rsidRPr="00631A63">
        <w:rPr>
          <w:rFonts w:ascii="Segoe UI" w:hAnsi="Segoe UI" w:cs="Segoe UI"/>
          <w:iCs/>
          <w:sz w:val="18"/>
          <w:szCs w:val="18"/>
          <w:lang w:val="el-GR"/>
        </w:rPr>
        <w:t xml:space="preserve">Σε κάθε περίπτωση ισχύουν τα αναγραφόμενα στο </w:t>
      </w:r>
      <w:bookmarkStart w:id="4" w:name="_Hlk126055103"/>
      <w:r w:rsidRPr="00631A63">
        <w:rPr>
          <w:rFonts w:ascii="Segoe UI" w:hAnsi="Segoe UI" w:cs="Segoe UI"/>
          <w:iCs/>
          <w:sz w:val="18"/>
          <w:szCs w:val="18"/>
          <w:lang w:val="el-GR"/>
        </w:rPr>
        <w:t>άρθρο 28</w:t>
      </w:r>
      <w:r w:rsidRPr="00631A63">
        <w:rPr>
          <w:rFonts w:ascii="Segoe UI" w:hAnsi="Segoe UI" w:cs="Segoe UI"/>
          <w:sz w:val="18"/>
          <w:szCs w:val="18"/>
          <w:lang w:val="el-GR"/>
        </w:rPr>
        <w:t xml:space="preserve"> της </w:t>
      </w:r>
      <w:proofErr w:type="spellStart"/>
      <w:r w:rsidRPr="00631A63">
        <w:rPr>
          <w:rFonts w:ascii="Segoe UI" w:hAnsi="Segoe UI" w:cs="Segoe UI"/>
          <w:iCs/>
          <w:sz w:val="18"/>
          <w:szCs w:val="18"/>
          <w:lang w:val="el-GR"/>
        </w:rPr>
        <w:t>υπ΄</w:t>
      </w:r>
      <w:proofErr w:type="spellEnd"/>
      <w:r w:rsidRPr="00631A63">
        <w:rPr>
          <w:rFonts w:ascii="Segoe UI" w:hAnsi="Segoe UI" w:cs="Segoe UI"/>
          <w:iCs/>
          <w:sz w:val="18"/>
          <w:szCs w:val="18"/>
          <w:lang w:val="el-GR"/>
        </w:rPr>
        <w:t xml:space="preserve"> αρ. 1337/4-5-2022 υπουργικής απόφασης (Β’ 2310)</w:t>
      </w:r>
      <w:bookmarkEnd w:id="4"/>
      <w:r w:rsidRPr="00631A63">
        <w:rPr>
          <w:rFonts w:ascii="Segoe UI" w:hAnsi="Segoe UI" w:cs="Segoe UI"/>
          <w:iCs/>
          <w:sz w:val="18"/>
          <w:szCs w:val="18"/>
          <w:lang w:val="el-GR"/>
        </w:rPr>
        <w:t xml:space="preserve">. </w:t>
      </w:r>
    </w:p>
    <w:p w:rsidR="00894C10" w:rsidRPr="00631A63" w:rsidRDefault="00894C10" w:rsidP="0006125E">
      <w:pPr>
        <w:pStyle w:val="af2"/>
        <w:spacing w:before="0" w:after="0" w:line="240" w:lineRule="auto"/>
        <w:ind w:left="567"/>
        <w:jc w:val="left"/>
        <w:rPr>
          <w:rFonts w:ascii="Segoe UI" w:hAnsi="Segoe UI" w:cs="Segoe UI"/>
          <w:i/>
          <w:sz w:val="18"/>
          <w:szCs w:val="18"/>
          <w:lang w:val="el-GR"/>
        </w:rPr>
      </w:pPr>
    </w:p>
    <w:p w:rsidR="00184145" w:rsidRPr="00631A63" w:rsidRDefault="00184145" w:rsidP="0006125E">
      <w:pPr>
        <w:pStyle w:val="af2"/>
        <w:numPr>
          <w:ilvl w:val="1"/>
          <w:numId w:val="29"/>
        </w:numPr>
        <w:spacing w:before="0" w:after="0" w:line="240" w:lineRule="auto"/>
        <w:ind w:left="567" w:hanging="567"/>
        <w:jc w:val="left"/>
        <w:rPr>
          <w:rFonts w:ascii="Segoe UI" w:hAnsi="Segoe UI" w:cs="Segoe UI"/>
          <w:i/>
          <w:sz w:val="18"/>
          <w:szCs w:val="18"/>
          <w:lang w:val="el-GR"/>
        </w:rPr>
      </w:pPr>
      <w:r w:rsidRPr="00631A63">
        <w:rPr>
          <w:rFonts w:ascii="Segoe UI" w:hAnsi="Segoe UI" w:cs="Segoe UI"/>
          <w:b/>
          <w:sz w:val="18"/>
          <w:szCs w:val="18"/>
          <w:lang w:val="el-GR"/>
        </w:rPr>
        <w:t>Έργα με έσοδα</w:t>
      </w:r>
      <w:r w:rsidRPr="00631A63">
        <w:rPr>
          <w:rFonts w:ascii="Segoe UI" w:hAnsi="Segoe UI" w:cs="Segoe UI"/>
          <w:sz w:val="18"/>
          <w:szCs w:val="18"/>
          <w:lang w:val="el-GR"/>
        </w:rPr>
        <w:t>: Συμπληρώνετ</w:t>
      </w:r>
      <w:r w:rsidR="00794271" w:rsidRPr="00631A63">
        <w:rPr>
          <w:rFonts w:ascii="Segoe UI" w:hAnsi="Segoe UI" w:cs="Segoe UI"/>
          <w:sz w:val="18"/>
          <w:szCs w:val="18"/>
          <w:lang w:val="el-GR"/>
        </w:rPr>
        <w:t>αι</w:t>
      </w:r>
      <w:r w:rsidRPr="00631A63">
        <w:rPr>
          <w:rFonts w:ascii="Segoe UI" w:hAnsi="Segoe UI" w:cs="Segoe UI"/>
          <w:sz w:val="18"/>
          <w:szCs w:val="18"/>
          <w:lang w:val="el-GR"/>
        </w:rPr>
        <w:t>, για να προσδιοριστεί το τυχόν έλλειμα χρηματοδότησης (αφορά και επενδύσεις κάτω του 1.000.000 ευρώ)</w:t>
      </w:r>
    </w:p>
    <w:p w:rsidR="002D1F54" w:rsidRPr="00631A63" w:rsidRDefault="002D1F54" w:rsidP="008130B1">
      <w:pPr>
        <w:pStyle w:val="af2"/>
        <w:pBdr>
          <w:top w:val="single" w:sz="4" w:space="1" w:color="auto"/>
          <w:left w:val="single" w:sz="4" w:space="4" w:color="auto"/>
          <w:bottom w:val="single" w:sz="4" w:space="1" w:color="auto"/>
          <w:right w:val="single" w:sz="4" w:space="4" w:color="auto"/>
        </w:pBdr>
        <w:spacing w:before="0" w:after="0" w:line="240" w:lineRule="auto"/>
        <w:ind w:left="709"/>
        <w:jc w:val="left"/>
        <w:rPr>
          <w:rFonts w:ascii="Segoe UI" w:hAnsi="Segoe UI" w:cs="Segoe UI"/>
          <w:sz w:val="18"/>
          <w:szCs w:val="18"/>
          <w:lang w:val="el-GR"/>
        </w:rPr>
      </w:pPr>
      <w:r w:rsidRPr="00631A63">
        <w:rPr>
          <w:rFonts w:ascii="Segoe UI" w:hAnsi="Segoe UI" w:cs="Segoe UI"/>
          <w:sz w:val="18"/>
          <w:szCs w:val="18"/>
          <w:lang w:val="el-GR"/>
        </w:rPr>
        <w:t xml:space="preserve">Προκειμένου να καθοριστούν τα δυνητικά «καθαρά έσοδα» που </w:t>
      </w:r>
      <w:r w:rsidR="008130B1">
        <w:rPr>
          <w:rFonts w:ascii="Segoe UI" w:hAnsi="Segoe UI" w:cs="Segoe UI"/>
          <w:sz w:val="18"/>
          <w:szCs w:val="18"/>
          <w:lang w:val="el-GR"/>
        </w:rPr>
        <w:t xml:space="preserve">πιθανά </w:t>
      </w:r>
      <w:r w:rsidRPr="00631A63">
        <w:rPr>
          <w:rFonts w:ascii="Segoe UI" w:hAnsi="Segoe UI" w:cs="Segoe UI"/>
          <w:sz w:val="18"/>
          <w:szCs w:val="18"/>
          <w:lang w:val="el-GR"/>
        </w:rPr>
        <w:t>παράγει η πράξη μετά την ολοκλήρωσή της και ενδεχομένως και κατά τη διάρκεια υλοποίησής της, διενεργείται από τον δικαιούχο χρηματοοικονομική ανάλυση σύμφωνα με τις σχετικές οδηγίες που είναι συνημμένες στην παρούσα πρόσκληση Ο_Ε.Ι_4 «</w:t>
      </w:r>
      <w:r w:rsidRPr="00631A63">
        <w:rPr>
          <w:rFonts w:ascii="Segoe UI" w:hAnsi="Segoe UI" w:cs="Segoe UI"/>
          <w:sz w:val="18"/>
          <w:szCs w:val="18"/>
        </w:rPr>
        <w:t>O</w:t>
      </w:r>
      <w:proofErr w:type="spellStart"/>
      <w:r w:rsidRPr="00631A63">
        <w:rPr>
          <w:rFonts w:ascii="Segoe UI" w:hAnsi="Segoe UI" w:cs="Segoe UI"/>
          <w:sz w:val="18"/>
          <w:szCs w:val="18"/>
          <w:lang w:val="el-GR"/>
        </w:rPr>
        <w:t>δηγίες</w:t>
      </w:r>
      <w:proofErr w:type="spellEnd"/>
      <w:r w:rsidRPr="00631A63">
        <w:rPr>
          <w:rFonts w:ascii="Segoe UI" w:hAnsi="Segoe UI" w:cs="Segoe UI"/>
          <w:sz w:val="18"/>
          <w:szCs w:val="18"/>
          <w:lang w:val="el-GR"/>
        </w:rPr>
        <w:t xml:space="preserve"> για τον υπολογισμό των καθαρών εσόδων για Πράξεις των Προγραμμάτων του ΕΣΠΑ 2014-2020»).</w:t>
      </w:r>
    </w:p>
    <w:p w:rsidR="00937DD1" w:rsidRPr="00631A63" w:rsidRDefault="00937DD1" w:rsidP="0006125E">
      <w:pPr>
        <w:pStyle w:val="af2"/>
        <w:spacing w:before="0" w:after="0" w:line="240" w:lineRule="auto"/>
        <w:ind w:left="567"/>
        <w:jc w:val="left"/>
        <w:rPr>
          <w:rFonts w:ascii="Segoe UI" w:hAnsi="Segoe UI" w:cs="Segoe UI"/>
          <w:color w:val="FF0000"/>
          <w:sz w:val="18"/>
          <w:szCs w:val="18"/>
          <w:lang w:val="el-GR"/>
        </w:rPr>
      </w:pPr>
    </w:p>
    <w:p w:rsidR="00937DD1" w:rsidRPr="00631A63" w:rsidRDefault="002D1F54" w:rsidP="0006125E">
      <w:pPr>
        <w:pStyle w:val="af2"/>
        <w:numPr>
          <w:ilvl w:val="0"/>
          <w:numId w:val="39"/>
        </w:numPr>
        <w:tabs>
          <w:tab w:val="clear" w:pos="720"/>
        </w:tabs>
        <w:spacing w:before="0" w:after="0" w:line="240" w:lineRule="auto"/>
        <w:ind w:left="567" w:hanging="567"/>
        <w:jc w:val="left"/>
        <w:rPr>
          <w:rFonts w:ascii="Segoe UI" w:hAnsi="Segoe UI" w:cs="Segoe UI"/>
          <w:color w:val="FF0000"/>
          <w:sz w:val="18"/>
          <w:szCs w:val="18"/>
          <w:lang w:val="el-GR"/>
        </w:rPr>
      </w:pPr>
      <w:r w:rsidRPr="00631A63">
        <w:rPr>
          <w:rFonts w:ascii="Segoe UI" w:hAnsi="Segoe UI" w:cs="Segoe UI"/>
          <w:sz w:val="18"/>
          <w:szCs w:val="18"/>
          <w:lang w:val="el-GR"/>
        </w:rPr>
        <w:t xml:space="preserve">Ειδικότεροι κανόνες επιλεξιμότητας </w:t>
      </w:r>
    </w:p>
    <w:tbl>
      <w:tblPr>
        <w:tblStyle w:val="a5"/>
        <w:tblW w:w="9038" w:type="dxa"/>
        <w:tblInd w:w="709" w:type="dxa"/>
        <w:tblLook w:val="04A0"/>
      </w:tblPr>
      <w:tblGrid>
        <w:gridCol w:w="9038"/>
      </w:tblGrid>
      <w:tr w:rsidR="000D2453" w:rsidRPr="00E60EBD" w:rsidTr="00196955">
        <w:tc>
          <w:tcPr>
            <w:tcW w:w="9038" w:type="dxa"/>
          </w:tcPr>
          <w:p w:rsidR="00794271" w:rsidRPr="00631A63" w:rsidRDefault="00794271" w:rsidP="0006125E">
            <w:pPr>
              <w:pStyle w:val="af4"/>
              <w:widowControl w:val="0"/>
              <w:autoSpaceDE w:val="0"/>
              <w:autoSpaceDN w:val="0"/>
              <w:spacing w:before="0" w:after="0" w:line="240" w:lineRule="auto"/>
              <w:jc w:val="left"/>
              <w:rPr>
                <w:rFonts w:ascii="Segoe UI" w:hAnsi="Segoe UI" w:cs="Segoe UI"/>
                <w:sz w:val="18"/>
                <w:szCs w:val="18"/>
                <w:lang w:val="el-GR"/>
              </w:rPr>
            </w:pPr>
            <w:r w:rsidRPr="00631A63">
              <w:rPr>
                <w:rFonts w:ascii="Segoe UI" w:hAnsi="Segoe UI" w:cs="Segoe UI"/>
                <w:sz w:val="18"/>
                <w:szCs w:val="18"/>
                <w:lang w:val="el-GR"/>
              </w:rPr>
              <w:t>Τα έργα θα πρέπει:</w:t>
            </w:r>
          </w:p>
          <w:p w:rsidR="00794271" w:rsidRPr="00631A63" w:rsidRDefault="00794271" w:rsidP="0006125E">
            <w:pPr>
              <w:pStyle w:val="af4"/>
              <w:widowControl w:val="0"/>
              <w:autoSpaceDE w:val="0"/>
              <w:autoSpaceDN w:val="0"/>
              <w:spacing w:before="0" w:after="0" w:line="240" w:lineRule="auto"/>
              <w:jc w:val="left"/>
              <w:rPr>
                <w:rFonts w:ascii="Segoe UI" w:hAnsi="Segoe UI" w:cs="Segoe UI"/>
                <w:sz w:val="18"/>
                <w:szCs w:val="18"/>
                <w:lang w:val="el-GR"/>
              </w:rPr>
            </w:pPr>
            <w:r w:rsidRPr="00631A63">
              <w:rPr>
                <w:rFonts w:ascii="Segoe UI" w:hAnsi="Segoe UI" w:cs="Segoe UI"/>
                <w:sz w:val="18"/>
                <w:szCs w:val="18"/>
                <w:lang w:val="el-GR"/>
              </w:rPr>
              <w:t xml:space="preserve">1. να είναι σύμφωνα με το αντίστοιχο εφαρμοστέο </w:t>
            </w:r>
            <w:proofErr w:type="spellStart"/>
            <w:r w:rsidRPr="00631A63">
              <w:rPr>
                <w:rFonts w:ascii="Segoe UI" w:hAnsi="Segoe UI" w:cs="Segoe UI"/>
                <w:sz w:val="18"/>
                <w:szCs w:val="18"/>
                <w:lang w:val="el-GR"/>
              </w:rPr>
              <w:t>ενωσιακό</w:t>
            </w:r>
            <w:proofErr w:type="spellEnd"/>
            <w:r w:rsidRPr="00631A63">
              <w:rPr>
                <w:rFonts w:ascii="Segoe UI" w:hAnsi="Segoe UI" w:cs="Segoe UI"/>
                <w:sz w:val="18"/>
                <w:szCs w:val="18"/>
                <w:lang w:val="el-GR"/>
              </w:rPr>
              <w:t xml:space="preserve"> δίκαιο και το σχετικό με την εφαρμογή τους εθνικό δίκαιο,</w:t>
            </w:r>
          </w:p>
          <w:p w:rsidR="00794271" w:rsidRPr="00631A63" w:rsidRDefault="00794271" w:rsidP="0006125E">
            <w:pPr>
              <w:pStyle w:val="af4"/>
              <w:widowControl w:val="0"/>
              <w:autoSpaceDE w:val="0"/>
              <w:autoSpaceDN w:val="0"/>
              <w:spacing w:before="0" w:after="0" w:line="240" w:lineRule="auto"/>
              <w:jc w:val="left"/>
              <w:rPr>
                <w:rFonts w:ascii="Segoe UI" w:hAnsi="Segoe UI" w:cs="Segoe UI"/>
                <w:sz w:val="18"/>
                <w:szCs w:val="18"/>
                <w:lang w:val="el-GR"/>
              </w:rPr>
            </w:pPr>
            <w:r w:rsidRPr="00631A63">
              <w:rPr>
                <w:rFonts w:ascii="Segoe UI" w:hAnsi="Segoe UI" w:cs="Segoe UI"/>
                <w:sz w:val="18"/>
                <w:szCs w:val="18"/>
                <w:lang w:val="el-GR"/>
              </w:rPr>
              <w:t xml:space="preserve">2. να είναι </w:t>
            </w:r>
            <w:proofErr w:type="spellStart"/>
            <w:r w:rsidRPr="00631A63">
              <w:rPr>
                <w:rFonts w:ascii="Segoe UI" w:hAnsi="Segoe UI" w:cs="Segoe UI"/>
                <w:sz w:val="18"/>
                <w:szCs w:val="18"/>
                <w:lang w:val="el-GR"/>
              </w:rPr>
              <w:t>στοχευμένα</w:t>
            </w:r>
            <w:proofErr w:type="spellEnd"/>
            <w:r w:rsidRPr="00631A63">
              <w:rPr>
                <w:rFonts w:ascii="Segoe UI" w:hAnsi="Segoe UI" w:cs="Segoe UI"/>
                <w:sz w:val="18"/>
                <w:szCs w:val="18"/>
                <w:lang w:val="el-GR"/>
              </w:rPr>
              <w:t xml:space="preserve"> και να συμβάλουν στην επίτευξη της τοπικής στρατηγικής και στην επίτευξη των επιλεγμένων θεματικών κατευθύνσεων του Τοπικού Προγράμματος,</w:t>
            </w:r>
          </w:p>
          <w:p w:rsidR="00794271" w:rsidRPr="00631A63" w:rsidRDefault="00794271" w:rsidP="0006125E">
            <w:pPr>
              <w:pStyle w:val="af4"/>
              <w:widowControl w:val="0"/>
              <w:autoSpaceDE w:val="0"/>
              <w:autoSpaceDN w:val="0"/>
              <w:spacing w:before="0" w:after="0" w:line="240" w:lineRule="auto"/>
              <w:jc w:val="left"/>
              <w:rPr>
                <w:rFonts w:ascii="Segoe UI" w:hAnsi="Segoe UI" w:cs="Segoe UI"/>
                <w:sz w:val="18"/>
                <w:szCs w:val="18"/>
                <w:lang w:val="el-GR"/>
              </w:rPr>
            </w:pPr>
            <w:r w:rsidRPr="00631A63">
              <w:rPr>
                <w:rFonts w:ascii="Segoe UI" w:hAnsi="Segoe UI" w:cs="Segoe UI"/>
                <w:sz w:val="18"/>
                <w:szCs w:val="18"/>
                <w:lang w:val="el-GR"/>
              </w:rPr>
              <w:t>3. να είναι σε συνάφεια με τις προτεραιότητες που αναφέρονται στο ΠΑΑ 2014-2020 σχετικά με το CLLD/Leader,</w:t>
            </w:r>
          </w:p>
          <w:p w:rsidR="00794271" w:rsidRPr="00631A63" w:rsidRDefault="00794271" w:rsidP="0006125E">
            <w:pPr>
              <w:pStyle w:val="af4"/>
              <w:widowControl w:val="0"/>
              <w:autoSpaceDE w:val="0"/>
              <w:autoSpaceDN w:val="0"/>
              <w:spacing w:before="0" w:after="0" w:line="240" w:lineRule="auto"/>
              <w:jc w:val="left"/>
              <w:rPr>
                <w:rFonts w:ascii="Segoe UI" w:hAnsi="Segoe UI" w:cs="Segoe UI"/>
                <w:sz w:val="18"/>
                <w:szCs w:val="18"/>
                <w:lang w:val="el-GR"/>
              </w:rPr>
            </w:pPr>
            <w:r w:rsidRPr="00631A63">
              <w:rPr>
                <w:rFonts w:ascii="Segoe UI" w:hAnsi="Segoe UI" w:cs="Segoe UI"/>
                <w:sz w:val="18"/>
                <w:szCs w:val="18"/>
                <w:lang w:val="el-GR"/>
              </w:rPr>
              <w:t>4. να εξυπηρετούν με άμεσο ή έμμεσο τρόπο την τοπική κοινωνία και να συμβάλουν στην ανάπτυξη αυτής,</w:t>
            </w:r>
          </w:p>
          <w:p w:rsidR="00FC0FDF" w:rsidRPr="00631A63" w:rsidRDefault="00FC0FDF" w:rsidP="0006125E">
            <w:pPr>
              <w:pStyle w:val="af4"/>
              <w:widowControl w:val="0"/>
              <w:autoSpaceDE w:val="0"/>
              <w:autoSpaceDN w:val="0"/>
              <w:spacing w:before="0" w:after="0" w:line="240" w:lineRule="auto"/>
              <w:jc w:val="left"/>
              <w:rPr>
                <w:rFonts w:ascii="Segoe UI" w:hAnsi="Segoe UI" w:cs="Segoe UI"/>
                <w:sz w:val="18"/>
                <w:szCs w:val="18"/>
                <w:lang w:val="el-GR"/>
              </w:rPr>
            </w:pPr>
            <w:r w:rsidRPr="00631A63">
              <w:rPr>
                <w:rFonts w:ascii="Segoe UI" w:hAnsi="Segoe UI" w:cs="Segoe UI"/>
                <w:sz w:val="18"/>
                <w:szCs w:val="18"/>
                <w:lang w:val="el-GR"/>
              </w:rPr>
              <w:t>5.</w:t>
            </w:r>
            <w:r w:rsidR="00AE0997" w:rsidRPr="00631A63">
              <w:rPr>
                <w:rFonts w:ascii="Segoe UI" w:hAnsi="Segoe UI" w:cs="Segoe UI"/>
                <w:b/>
                <w:sz w:val="18"/>
                <w:szCs w:val="18"/>
                <w:lang w:val="el-GR"/>
              </w:rPr>
              <w:t xml:space="preserve"> </w:t>
            </w:r>
            <w:r w:rsidR="00736A66" w:rsidRPr="00631A63">
              <w:rPr>
                <w:rFonts w:ascii="Segoe UI" w:hAnsi="Segoe UI" w:cs="Segoe UI"/>
                <w:b/>
                <w:sz w:val="18"/>
                <w:szCs w:val="18"/>
                <w:lang w:val="el-GR"/>
              </w:rPr>
              <w:t>να είναι ώ</w:t>
            </w:r>
            <w:r w:rsidRPr="00631A63">
              <w:rPr>
                <w:rFonts w:ascii="Segoe UI" w:hAnsi="Segoe UI" w:cs="Segoe UI"/>
                <w:b/>
                <w:sz w:val="18"/>
                <w:szCs w:val="18"/>
                <w:lang w:val="el-GR"/>
              </w:rPr>
              <w:t xml:space="preserve">ριμα και να διαθέτουν οριστικές μελέτες και τεύχη δημοπράτησης, καθώς και τις απαιτούμενες </w:t>
            </w:r>
            <w:proofErr w:type="spellStart"/>
            <w:r w:rsidRPr="00631A63">
              <w:rPr>
                <w:rFonts w:ascii="Segoe UI" w:hAnsi="Segoe UI" w:cs="Segoe UI"/>
                <w:b/>
                <w:sz w:val="18"/>
                <w:szCs w:val="18"/>
                <w:lang w:val="el-GR"/>
              </w:rPr>
              <w:t>αδειοδοτήσεις</w:t>
            </w:r>
            <w:proofErr w:type="spellEnd"/>
            <w:r w:rsidR="00AE0997" w:rsidRPr="00631A63">
              <w:rPr>
                <w:rFonts w:ascii="Segoe UI" w:hAnsi="Segoe UI" w:cs="Segoe UI"/>
                <w:b/>
                <w:sz w:val="18"/>
                <w:szCs w:val="18"/>
                <w:lang w:val="el-GR"/>
              </w:rPr>
              <w:t>,</w:t>
            </w:r>
            <w:r w:rsidR="00AE0997" w:rsidRPr="00631A63">
              <w:rPr>
                <w:rFonts w:ascii="Segoe UI" w:hAnsi="Segoe UI" w:cs="Segoe UI"/>
                <w:sz w:val="18"/>
                <w:szCs w:val="18"/>
                <w:lang w:val="el-GR"/>
              </w:rPr>
              <w:t xml:space="preserve"> κατά περίπτωση</w:t>
            </w:r>
            <w:r w:rsidR="00B51FB1" w:rsidRPr="00631A63">
              <w:rPr>
                <w:rFonts w:ascii="Segoe UI" w:hAnsi="Segoe UI" w:cs="Segoe UI"/>
                <w:sz w:val="18"/>
                <w:szCs w:val="18"/>
                <w:lang w:val="el-GR"/>
              </w:rPr>
              <w:t xml:space="preserve"> και να έχει συσταθεί ο υποψήφιος Φορέας</w:t>
            </w:r>
            <w:r w:rsidRPr="00631A63">
              <w:rPr>
                <w:rFonts w:ascii="Segoe UI" w:hAnsi="Segoe UI" w:cs="Segoe UI"/>
                <w:sz w:val="18"/>
                <w:szCs w:val="18"/>
                <w:lang w:val="el-GR"/>
              </w:rPr>
              <w:t>.</w:t>
            </w:r>
          </w:p>
          <w:p w:rsidR="00794271" w:rsidRPr="00631A63" w:rsidRDefault="00794271" w:rsidP="0006125E">
            <w:pPr>
              <w:pStyle w:val="af4"/>
              <w:widowControl w:val="0"/>
              <w:autoSpaceDE w:val="0"/>
              <w:autoSpaceDN w:val="0"/>
              <w:spacing w:before="0" w:after="0" w:line="240" w:lineRule="auto"/>
              <w:jc w:val="left"/>
              <w:rPr>
                <w:rFonts w:ascii="Segoe UI" w:hAnsi="Segoe UI" w:cs="Segoe UI"/>
                <w:sz w:val="18"/>
                <w:szCs w:val="18"/>
                <w:lang w:val="el-GR"/>
              </w:rPr>
            </w:pPr>
            <w:r w:rsidRPr="00631A63">
              <w:rPr>
                <w:rFonts w:ascii="Segoe UI" w:hAnsi="Segoe UI" w:cs="Segoe UI"/>
                <w:sz w:val="18"/>
                <w:szCs w:val="18"/>
                <w:lang w:val="el-GR"/>
              </w:rPr>
              <w:t xml:space="preserve">6. να </w:t>
            </w:r>
            <w:r w:rsidR="00736A66" w:rsidRPr="00631A63">
              <w:rPr>
                <w:rFonts w:ascii="Segoe UI" w:hAnsi="Segoe UI" w:cs="Segoe UI"/>
                <w:sz w:val="18"/>
                <w:szCs w:val="18"/>
                <w:lang w:val="el-GR"/>
              </w:rPr>
              <w:t>διαθέτουν</w:t>
            </w:r>
            <w:r w:rsidRPr="00631A63">
              <w:rPr>
                <w:rFonts w:ascii="Segoe UI" w:hAnsi="Segoe UI" w:cs="Segoe UI"/>
                <w:sz w:val="18"/>
                <w:szCs w:val="18"/>
                <w:lang w:val="el-GR"/>
              </w:rPr>
              <w:t xml:space="preserve"> μελέτη συνολικής θεώρησης αισθητικής και λειτουργικής αναβάθμισης ή ανάδειξης του οικισμού ή τμήματος αυτού, το περιεχόμενο της οποίας εξειδικεύεται στα συνημμένα της πρόσκληση</w:t>
            </w:r>
            <w:r w:rsidR="00736A66" w:rsidRPr="00631A63">
              <w:rPr>
                <w:rFonts w:ascii="Segoe UI" w:hAnsi="Segoe UI" w:cs="Segoe UI"/>
                <w:sz w:val="18"/>
                <w:szCs w:val="18"/>
                <w:lang w:val="el-GR"/>
              </w:rPr>
              <w:t xml:space="preserve"> (έργα που αφορούν σε αισθητική και λειτουργική αναβάθμιση και ανάδειξη οικισμού ή τμήματος αυτού)</w:t>
            </w:r>
            <w:r w:rsidRPr="00631A63">
              <w:rPr>
                <w:rFonts w:ascii="Segoe UI" w:hAnsi="Segoe UI" w:cs="Segoe UI"/>
                <w:sz w:val="18"/>
                <w:szCs w:val="18"/>
                <w:lang w:val="el-GR"/>
              </w:rPr>
              <w:t>. Κατά προτεραιότητα θα εντάσσονται περιοχές στις οποίες έχουν ήδη ολοκληρωθεί τα βασικά δίκτυα (όπως ύδρευσης, αποχέτευσης).</w:t>
            </w:r>
            <w:r w:rsidR="00736A66" w:rsidRPr="00631A63">
              <w:rPr>
                <w:rFonts w:ascii="Segoe UI" w:hAnsi="Segoe UI" w:cs="Segoe UI"/>
                <w:sz w:val="18"/>
                <w:szCs w:val="18"/>
                <w:lang w:val="el-GR"/>
              </w:rPr>
              <w:t xml:space="preserve"> </w:t>
            </w:r>
          </w:p>
          <w:p w:rsidR="00794271" w:rsidRPr="00631A63" w:rsidRDefault="00794271" w:rsidP="0006125E">
            <w:pPr>
              <w:pStyle w:val="af4"/>
              <w:widowControl w:val="0"/>
              <w:autoSpaceDE w:val="0"/>
              <w:autoSpaceDN w:val="0"/>
              <w:spacing w:before="0" w:after="0" w:line="240" w:lineRule="auto"/>
              <w:jc w:val="left"/>
              <w:rPr>
                <w:rFonts w:ascii="Segoe UI" w:hAnsi="Segoe UI" w:cs="Segoe UI"/>
                <w:sz w:val="18"/>
                <w:szCs w:val="18"/>
                <w:lang w:val="el-GR"/>
              </w:rPr>
            </w:pPr>
            <w:r w:rsidRPr="00631A63">
              <w:rPr>
                <w:rFonts w:ascii="Segoe UI" w:hAnsi="Segoe UI" w:cs="Segoe UI"/>
                <w:sz w:val="18"/>
                <w:szCs w:val="18"/>
                <w:lang w:val="el-GR"/>
              </w:rPr>
              <w:t xml:space="preserve">7. </w:t>
            </w:r>
            <w:r w:rsidR="00736A66" w:rsidRPr="00631A63">
              <w:rPr>
                <w:rFonts w:ascii="Segoe UI" w:hAnsi="Segoe UI" w:cs="Segoe UI"/>
                <w:sz w:val="18"/>
                <w:szCs w:val="18"/>
                <w:lang w:val="el-GR"/>
              </w:rPr>
              <w:t>ν</w:t>
            </w:r>
            <w:r w:rsidRPr="00631A63">
              <w:rPr>
                <w:rFonts w:ascii="Segoe UI" w:hAnsi="Segoe UI" w:cs="Segoe UI"/>
                <w:sz w:val="18"/>
                <w:szCs w:val="18"/>
                <w:lang w:val="el-GR"/>
              </w:rPr>
              <w:t xml:space="preserve">α επαληθεύεται το εύλογο κόστος των υποβληθεισών δαπανών, (εκτός των έργων που υλοποιούνται με </w:t>
            </w:r>
            <w:r w:rsidR="00410BA1" w:rsidRPr="00631A63">
              <w:rPr>
                <w:rFonts w:ascii="Segoe UI" w:hAnsi="Segoe UI" w:cs="Segoe UI"/>
                <w:sz w:val="18"/>
                <w:szCs w:val="18"/>
                <w:lang w:val="el-GR"/>
              </w:rPr>
              <w:t>διαδικασίες δημόσιων συμβάσεων</w:t>
            </w:r>
            <w:r w:rsidRPr="00631A63">
              <w:rPr>
                <w:rFonts w:ascii="Segoe UI" w:hAnsi="Segoe UI" w:cs="Segoe UI"/>
                <w:sz w:val="18"/>
                <w:szCs w:val="18"/>
                <w:lang w:val="el-GR"/>
              </w:rPr>
              <w:t>).</w:t>
            </w:r>
          </w:p>
          <w:p w:rsidR="00794271" w:rsidRPr="00631A63" w:rsidRDefault="00794271" w:rsidP="0006125E">
            <w:pPr>
              <w:pStyle w:val="af4"/>
              <w:widowControl w:val="0"/>
              <w:autoSpaceDE w:val="0"/>
              <w:autoSpaceDN w:val="0"/>
              <w:spacing w:before="0" w:after="0" w:line="240" w:lineRule="auto"/>
              <w:jc w:val="left"/>
              <w:rPr>
                <w:rFonts w:ascii="Segoe UI" w:hAnsi="Segoe UI" w:cs="Segoe UI"/>
                <w:sz w:val="18"/>
                <w:szCs w:val="18"/>
                <w:lang w:val="el-GR"/>
              </w:rPr>
            </w:pPr>
            <w:r w:rsidRPr="00631A63">
              <w:rPr>
                <w:rFonts w:ascii="Segoe UI" w:hAnsi="Segoe UI" w:cs="Segoe UI"/>
                <w:sz w:val="18"/>
                <w:szCs w:val="18"/>
                <w:lang w:val="el-GR"/>
              </w:rPr>
              <w:t xml:space="preserve">8. </w:t>
            </w:r>
            <w:r w:rsidR="00736A66" w:rsidRPr="00631A63">
              <w:rPr>
                <w:rFonts w:ascii="Segoe UI" w:hAnsi="Segoe UI" w:cs="Segoe UI"/>
                <w:sz w:val="18"/>
                <w:szCs w:val="18"/>
                <w:lang w:val="el-GR"/>
              </w:rPr>
              <w:t>ν</w:t>
            </w:r>
            <w:r w:rsidRPr="00631A63">
              <w:rPr>
                <w:rFonts w:ascii="Segoe UI" w:hAnsi="Segoe UI" w:cs="Segoe UI"/>
                <w:sz w:val="18"/>
                <w:szCs w:val="18"/>
                <w:lang w:val="el-GR"/>
              </w:rPr>
              <w:t xml:space="preserve">α λαμβάνουν υπόψη την αρχή «ο </w:t>
            </w:r>
            <w:proofErr w:type="spellStart"/>
            <w:r w:rsidRPr="00631A63">
              <w:rPr>
                <w:rFonts w:ascii="Segoe UI" w:hAnsi="Segoe UI" w:cs="Segoe UI"/>
                <w:sz w:val="18"/>
                <w:szCs w:val="18"/>
                <w:lang w:val="el-GR"/>
              </w:rPr>
              <w:t>ρυπαίνων</w:t>
            </w:r>
            <w:proofErr w:type="spellEnd"/>
            <w:r w:rsidRPr="00631A63">
              <w:rPr>
                <w:rFonts w:ascii="Segoe UI" w:hAnsi="Segoe UI" w:cs="Segoe UI"/>
                <w:sz w:val="18"/>
                <w:szCs w:val="18"/>
                <w:lang w:val="el-GR"/>
              </w:rPr>
              <w:t xml:space="preserve"> πληρώνει» και τους στόχους της αειφόρου ανάπτυξης και ιδιαίτερα για τις επενδύσεις γίνεται εκτίμηση της αναμενόμενης περιβαλλοντολογικής επίπτωσης με βάση τη συγκεκριμένη, για την επένδυση, νομοθεσία, όταν αυτή μπορεί να θίξει το περιβάλλον,</w:t>
            </w:r>
          </w:p>
          <w:p w:rsidR="005F6B5A" w:rsidRPr="00631A63" w:rsidRDefault="00794271" w:rsidP="0006125E">
            <w:pPr>
              <w:pStyle w:val="af4"/>
              <w:widowControl w:val="0"/>
              <w:autoSpaceDE w:val="0"/>
              <w:autoSpaceDN w:val="0"/>
              <w:spacing w:before="0" w:after="0" w:line="240" w:lineRule="auto"/>
              <w:jc w:val="left"/>
              <w:rPr>
                <w:rFonts w:ascii="Segoe UI" w:hAnsi="Segoe UI" w:cs="Segoe UI"/>
                <w:sz w:val="18"/>
                <w:szCs w:val="18"/>
                <w:lang w:val="el-GR"/>
              </w:rPr>
            </w:pPr>
            <w:r w:rsidRPr="00631A63">
              <w:rPr>
                <w:rFonts w:ascii="Segoe UI" w:hAnsi="Segoe UI" w:cs="Segoe UI"/>
                <w:sz w:val="18"/>
                <w:szCs w:val="18"/>
                <w:lang w:val="el-GR"/>
              </w:rPr>
              <w:t xml:space="preserve">9. </w:t>
            </w:r>
            <w:r w:rsidR="00736A66" w:rsidRPr="00631A63">
              <w:rPr>
                <w:rFonts w:ascii="Segoe UI" w:hAnsi="Segoe UI" w:cs="Segoe UI"/>
                <w:sz w:val="18"/>
                <w:szCs w:val="18"/>
                <w:lang w:val="el-GR"/>
              </w:rPr>
              <w:t>ν</w:t>
            </w:r>
            <w:r w:rsidRPr="00631A63">
              <w:rPr>
                <w:rFonts w:ascii="Segoe UI" w:hAnsi="Segoe UI" w:cs="Segoe UI"/>
                <w:sz w:val="18"/>
                <w:szCs w:val="18"/>
                <w:lang w:val="el-GR"/>
              </w:rPr>
              <w:t>α διασφαλίζουν την ισότητα μεταξύ ανδρών και γυναικών και αποτρέπουν κάθε διάκριση εξαιτίας του φύλλου, της φυλής ή της εθνικής καταγωγής, της θρησκείας ή</w:t>
            </w:r>
            <w:r w:rsidR="005F6B5A" w:rsidRPr="00631A63">
              <w:rPr>
                <w:rFonts w:ascii="Segoe UI" w:hAnsi="Segoe UI" w:cs="Segoe UI"/>
                <w:sz w:val="18"/>
                <w:szCs w:val="18"/>
                <w:lang w:val="el-GR"/>
              </w:rPr>
              <w:t xml:space="preserve"> των πεποιθήσεων, της αναπηρίας, της ηλικίας ή του γενετήσιου προσανατολισμού.</w:t>
            </w:r>
          </w:p>
          <w:p w:rsidR="001C5681" w:rsidRPr="00631A63" w:rsidRDefault="001C5681" w:rsidP="0006125E">
            <w:pPr>
              <w:pStyle w:val="af4"/>
              <w:widowControl w:val="0"/>
              <w:autoSpaceDE w:val="0"/>
              <w:autoSpaceDN w:val="0"/>
              <w:spacing w:before="0" w:after="0" w:line="240" w:lineRule="auto"/>
              <w:jc w:val="left"/>
              <w:rPr>
                <w:rFonts w:ascii="Segoe UI" w:hAnsi="Segoe UI" w:cs="Segoe UI"/>
                <w:sz w:val="18"/>
                <w:szCs w:val="18"/>
                <w:lang w:val="el-GR"/>
              </w:rPr>
            </w:pPr>
            <w:r w:rsidRPr="00631A63">
              <w:rPr>
                <w:rFonts w:ascii="Segoe UI" w:hAnsi="Segoe UI" w:cs="Segoe UI"/>
                <w:sz w:val="18"/>
                <w:szCs w:val="18"/>
                <w:lang w:val="el-GR"/>
              </w:rPr>
              <w:t xml:space="preserve">10. </w:t>
            </w:r>
            <w:r w:rsidR="00736A66" w:rsidRPr="00631A63">
              <w:rPr>
                <w:rFonts w:ascii="Segoe UI" w:hAnsi="Segoe UI" w:cs="Segoe UI"/>
                <w:sz w:val="18"/>
                <w:szCs w:val="18"/>
                <w:lang w:val="el-GR"/>
              </w:rPr>
              <w:t>ν</w:t>
            </w:r>
            <w:r w:rsidRPr="00631A63">
              <w:rPr>
                <w:rFonts w:ascii="Segoe UI" w:hAnsi="Segoe UI" w:cs="Segoe UI"/>
                <w:sz w:val="18"/>
                <w:szCs w:val="18"/>
                <w:lang w:val="el-GR"/>
              </w:rPr>
              <w:t xml:space="preserve">α λαμβάνουν μέριμνα για τη διευκόλυνση της πρόσβασης σε αυτές ατόμων με αναπηρία, σύμφωνα με τα προβλεπόμενα στο άρθρο 7 του Κανονισμού (ΕΕ) 1303/2013 του Ευρωπαϊκού Κοινοβουλίου και του Συμβουλίου, της 17ης Δεκεμβρίου 2013, περί καθορισμού γενικών διατάξεων για το Ευρωπαϊκό Ταμείο Περιφερειακής Ανάπτυξης, το Ευρωπαϊκό Κοινωνικό Ταμείο και το Ταμείο Συνοχής και την κατάργηση του Κανονισμού (ΕΚ) 1083/2006. Ως προς τις επιμέρους προϋποθέσεις που πρέπει να τηρούνται στις εν λόγω παρεμβάσεις, σε σχέση με την προσβασιμότητα των ατόμων με αναπηρία, λαμβάνεται υπόψη το ισχύον </w:t>
            </w:r>
            <w:proofErr w:type="spellStart"/>
            <w:r w:rsidRPr="00631A63">
              <w:rPr>
                <w:rFonts w:ascii="Segoe UI" w:hAnsi="Segoe UI" w:cs="Segoe UI"/>
                <w:sz w:val="18"/>
                <w:szCs w:val="18"/>
                <w:lang w:val="el-GR"/>
              </w:rPr>
              <w:t>ενωσιακό</w:t>
            </w:r>
            <w:proofErr w:type="spellEnd"/>
            <w:r w:rsidRPr="00631A63">
              <w:rPr>
                <w:rFonts w:ascii="Segoe UI" w:hAnsi="Segoe UI" w:cs="Segoe UI"/>
                <w:sz w:val="18"/>
                <w:szCs w:val="18"/>
                <w:lang w:val="el-GR"/>
              </w:rPr>
              <w:t xml:space="preserve"> και εθνικό δίκαιο και η φύση της πράξης,</w:t>
            </w:r>
          </w:p>
          <w:p w:rsidR="005F6B5A" w:rsidRPr="00631A63" w:rsidRDefault="005F6B5A" w:rsidP="0006125E">
            <w:pPr>
              <w:pStyle w:val="af4"/>
              <w:widowControl w:val="0"/>
              <w:autoSpaceDE w:val="0"/>
              <w:autoSpaceDN w:val="0"/>
              <w:spacing w:before="0" w:after="0" w:line="240" w:lineRule="auto"/>
              <w:jc w:val="left"/>
              <w:rPr>
                <w:rFonts w:ascii="Segoe UI" w:hAnsi="Segoe UI" w:cs="Segoe UI"/>
                <w:sz w:val="18"/>
                <w:szCs w:val="18"/>
                <w:lang w:val="el-GR"/>
              </w:rPr>
            </w:pPr>
            <w:r w:rsidRPr="00631A63">
              <w:rPr>
                <w:rFonts w:ascii="Segoe UI" w:hAnsi="Segoe UI" w:cs="Segoe UI"/>
                <w:sz w:val="18"/>
                <w:szCs w:val="18"/>
                <w:lang w:val="el-GR"/>
              </w:rPr>
              <w:t>1</w:t>
            </w:r>
            <w:r w:rsidR="001C5681" w:rsidRPr="00631A63">
              <w:rPr>
                <w:rFonts w:ascii="Segoe UI" w:hAnsi="Segoe UI" w:cs="Segoe UI"/>
                <w:sz w:val="18"/>
                <w:szCs w:val="18"/>
                <w:lang w:val="el-GR"/>
              </w:rPr>
              <w:t>1</w:t>
            </w:r>
            <w:r w:rsidRPr="00631A63">
              <w:rPr>
                <w:rFonts w:ascii="Segoe UI" w:hAnsi="Segoe UI" w:cs="Segoe UI"/>
                <w:sz w:val="18"/>
                <w:szCs w:val="18"/>
                <w:lang w:val="el-GR"/>
              </w:rPr>
              <w:t xml:space="preserve">. </w:t>
            </w:r>
            <w:r w:rsidR="00736A66" w:rsidRPr="00631A63">
              <w:rPr>
                <w:rFonts w:ascii="Segoe UI" w:hAnsi="Segoe UI" w:cs="Segoe UI"/>
                <w:sz w:val="18"/>
                <w:szCs w:val="18"/>
                <w:lang w:val="el-GR"/>
              </w:rPr>
              <w:t>ν</w:t>
            </w:r>
            <w:r w:rsidRPr="00631A63">
              <w:rPr>
                <w:rFonts w:ascii="Segoe UI" w:hAnsi="Segoe UI" w:cs="Segoe UI"/>
                <w:sz w:val="18"/>
                <w:szCs w:val="18"/>
                <w:lang w:val="el-GR"/>
              </w:rPr>
              <w:t>α διασφαλίζ</w:t>
            </w:r>
            <w:r w:rsidR="00736A66" w:rsidRPr="00631A63">
              <w:rPr>
                <w:rFonts w:ascii="Segoe UI" w:hAnsi="Segoe UI" w:cs="Segoe UI"/>
                <w:sz w:val="18"/>
                <w:szCs w:val="18"/>
                <w:lang w:val="el-GR"/>
              </w:rPr>
              <w:t>ουν</w:t>
            </w:r>
            <w:r w:rsidRPr="00631A63">
              <w:rPr>
                <w:rFonts w:ascii="Segoe UI" w:hAnsi="Segoe UI" w:cs="Segoe UI"/>
                <w:sz w:val="18"/>
                <w:szCs w:val="18"/>
                <w:lang w:val="el-GR"/>
              </w:rPr>
              <w:t xml:space="preserve"> ότι δεν έχουν χρηματοδοτηθεί ή/και χρηματοδοτούνται από άλλα εθνικά ή/και συγχρηματοδοτούμενα προγράμματα, για το ίδιο φυσικό αντικείμενο.</w:t>
            </w:r>
          </w:p>
          <w:p w:rsidR="00505B8F" w:rsidRPr="00631A63" w:rsidRDefault="005F6B5A" w:rsidP="0006125E">
            <w:pPr>
              <w:pStyle w:val="af4"/>
              <w:widowControl w:val="0"/>
              <w:autoSpaceDE w:val="0"/>
              <w:autoSpaceDN w:val="0"/>
              <w:spacing w:before="0" w:after="0" w:line="240" w:lineRule="auto"/>
              <w:jc w:val="left"/>
              <w:rPr>
                <w:rFonts w:ascii="Segoe UI" w:hAnsi="Segoe UI" w:cs="Segoe UI"/>
                <w:color w:val="FF0000"/>
                <w:sz w:val="18"/>
                <w:szCs w:val="18"/>
                <w:lang w:val="el-GR"/>
              </w:rPr>
            </w:pPr>
            <w:r w:rsidRPr="00631A63">
              <w:rPr>
                <w:rFonts w:ascii="Segoe UI" w:hAnsi="Segoe UI" w:cs="Segoe UI"/>
                <w:sz w:val="18"/>
                <w:szCs w:val="18"/>
                <w:lang w:val="el-GR"/>
              </w:rPr>
              <w:t>1</w:t>
            </w:r>
            <w:r w:rsidR="001C5681" w:rsidRPr="00631A63">
              <w:rPr>
                <w:rFonts w:ascii="Segoe UI" w:hAnsi="Segoe UI" w:cs="Segoe UI"/>
                <w:sz w:val="18"/>
                <w:szCs w:val="18"/>
                <w:lang w:val="el-GR"/>
              </w:rPr>
              <w:t>2</w:t>
            </w:r>
            <w:r w:rsidRPr="00631A63">
              <w:rPr>
                <w:rFonts w:ascii="Segoe UI" w:hAnsi="Segoe UI" w:cs="Segoe UI"/>
                <w:sz w:val="18"/>
                <w:szCs w:val="18"/>
                <w:lang w:val="el-GR"/>
              </w:rPr>
              <w:t xml:space="preserve">. </w:t>
            </w:r>
            <w:r w:rsidR="00736A66" w:rsidRPr="00631A63">
              <w:rPr>
                <w:rFonts w:ascii="Segoe UI" w:hAnsi="Segoe UI" w:cs="Segoe UI"/>
                <w:sz w:val="18"/>
                <w:szCs w:val="18"/>
                <w:lang w:val="el-GR"/>
              </w:rPr>
              <w:t>ν</w:t>
            </w:r>
            <w:r w:rsidRPr="00631A63">
              <w:rPr>
                <w:rFonts w:ascii="Segoe UI" w:hAnsi="Segoe UI" w:cs="Segoe UI"/>
                <w:sz w:val="18"/>
                <w:szCs w:val="18"/>
                <w:lang w:val="el-GR"/>
              </w:rPr>
              <w:t>α μπορούν να τεκμηριώσουν τον υπεύθυνο φορέα για τη λειτουργία ή</w:t>
            </w:r>
            <w:r w:rsidR="00736A66" w:rsidRPr="00631A63">
              <w:rPr>
                <w:rFonts w:ascii="Segoe UI" w:hAnsi="Segoe UI" w:cs="Segoe UI"/>
                <w:sz w:val="18"/>
                <w:szCs w:val="18"/>
                <w:lang w:val="el-GR"/>
              </w:rPr>
              <w:t>/και</w:t>
            </w:r>
            <w:r w:rsidRPr="00631A63">
              <w:rPr>
                <w:rFonts w:ascii="Segoe UI" w:hAnsi="Segoe UI" w:cs="Segoe UI"/>
                <w:sz w:val="18"/>
                <w:szCs w:val="18"/>
                <w:lang w:val="el-GR"/>
              </w:rPr>
              <w:t xml:space="preserve"> τη συντήρηση όπου απαιτείται.</w:t>
            </w:r>
          </w:p>
        </w:tc>
      </w:tr>
    </w:tbl>
    <w:p w:rsidR="00937DD1" w:rsidRPr="00631A63" w:rsidRDefault="00937DD1" w:rsidP="0006125E">
      <w:pPr>
        <w:pStyle w:val="af2"/>
        <w:spacing w:before="0" w:after="0" w:line="240" w:lineRule="auto"/>
        <w:ind w:left="567"/>
        <w:jc w:val="left"/>
        <w:rPr>
          <w:rFonts w:ascii="Segoe UI" w:hAnsi="Segoe UI" w:cs="Segoe UI"/>
          <w:sz w:val="18"/>
          <w:szCs w:val="18"/>
          <w:lang w:val="el-GR"/>
        </w:rPr>
      </w:pPr>
    </w:p>
    <w:p w:rsidR="00505B8F" w:rsidRPr="00631A63" w:rsidRDefault="00505B8F" w:rsidP="0006125E">
      <w:pPr>
        <w:pStyle w:val="af2"/>
        <w:numPr>
          <w:ilvl w:val="0"/>
          <w:numId w:val="33"/>
        </w:numPr>
        <w:spacing w:before="0" w:after="0" w:line="240" w:lineRule="auto"/>
        <w:ind w:left="567" w:hanging="567"/>
        <w:jc w:val="left"/>
        <w:rPr>
          <w:rFonts w:ascii="Segoe UI" w:hAnsi="Segoe UI" w:cs="Segoe UI"/>
          <w:sz w:val="18"/>
          <w:szCs w:val="18"/>
          <w:lang w:val="el-GR"/>
        </w:rPr>
      </w:pPr>
      <w:r w:rsidRPr="00631A63">
        <w:rPr>
          <w:rFonts w:ascii="Segoe UI" w:hAnsi="Segoe UI" w:cs="Segoe UI"/>
          <w:sz w:val="18"/>
          <w:szCs w:val="18"/>
          <w:lang w:val="el-GR"/>
        </w:rPr>
        <w:t xml:space="preserve">Δαπάνες βάσει απλοποιημένου κόστους : </w:t>
      </w:r>
    </w:p>
    <w:tbl>
      <w:tblPr>
        <w:tblStyle w:val="a5"/>
        <w:tblW w:w="0" w:type="auto"/>
        <w:tblInd w:w="709" w:type="dxa"/>
        <w:tblLook w:val="04A0"/>
      </w:tblPr>
      <w:tblGrid>
        <w:gridCol w:w="8329"/>
      </w:tblGrid>
      <w:tr w:rsidR="00505B8F" w:rsidRPr="00E60EBD" w:rsidTr="008130B1">
        <w:trPr>
          <w:trHeight w:val="185"/>
        </w:trPr>
        <w:tc>
          <w:tcPr>
            <w:tcW w:w="8329" w:type="dxa"/>
          </w:tcPr>
          <w:p w:rsidR="00505B8F" w:rsidRPr="00631A63" w:rsidRDefault="008130B1" w:rsidP="008130B1">
            <w:pPr>
              <w:tabs>
                <w:tab w:val="left" w:pos="8192"/>
              </w:tabs>
              <w:spacing w:before="0" w:after="0" w:line="240" w:lineRule="auto"/>
              <w:jc w:val="left"/>
              <w:rPr>
                <w:rFonts w:ascii="Segoe UI" w:hAnsi="Segoe UI" w:cs="Segoe UI"/>
                <w:i/>
                <w:sz w:val="18"/>
                <w:szCs w:val="18"/>
                <w:lang w:val="el-GR"/>
              </w:rPr>
            </w:pPr>
            <w:r w:rsidRPr="008130B1">
              <w:rPr>
                <w:rFonts w:ascii="Segoe UI" w:hAnsi="Segoe UI" w:cs="Segoe UI"/>
                <w:sz w:val="18"/>
                <w:szCs w:val="18"/>
                <w:lang w:val="el-GR"/>
              </w:rPr>
              <w:t>Δ</w:t>
            </w:r>
            <w:r w:rsidR="0055790F" w:rsidRPr="008130B1">
              <w:rPr>
                <w:rFonts w:ascii="Segoe UI" w:hAnsi="Segoe UI" w:cs="Segoe UI"/>
                <w:sz w:val="18"/>
                <w:szCs w:val="18"/>
                <w:lang w:val="el-GR"/>
              </w:rPr>
              <w:t>εν αφορά την παρούσα δράση</w:t>
            </w:r>
            <w:r w:rsidRPr="008130B1">
              <w:rPr>
                <w:rFonts w:ascii="Segoe UI" w:hAnsi="Segoe UI" w:cs="Segoe UI"/>
                <w:sz w:val="18"/>
                <w:szCs w:val="18"/>
                <w:lang w:val="el-GR"/>
              </w:rPr>
              <w:t>.</w:t>
            </w:r>
            <w:r w:rsidRPr="00631A63">
              <w:rPr>
                <w:rFonts w:ascii="Segoe UI" w:hAnsi="Segoe UI" w:cs="Segoe UI"/>
                <w:i/>
                <w:sz w:val="18"/>
                <w:szCs w:val="18"/>
                <w:lang w:val="el-GR"/>
              </w:rPr>
              <w:t xml:space="preserve"> </w:t>
            </w:r>
          </w:p>
        </w:tc>
      </w:tr>
    </w:tbl>
    <w:p w:rsidR="00937DD1" w:rsidRDefault="00937DD1" w:rsidP="0006125E">
      <w:pPr>
        <w:pStyle w:val="af2"/>
        <w:spacing w:before="0" w:after="0" w:line="240" w:lineRule="auto"/>
        <w:ind w:left="567"/>
        <w:jc w:val="left"/>
        <w:rPr>
          <w:rFonts w:ascii="Segoe UI" w:hAnsi="Segoe UI" w:cs="Segoe UI"/>
          <w:b/>
          <w:bCs/>
          <w:sz w:val="18"/>
          <w:szCs w:val="18"/>
          <w:lang w:val="el-GR"/>
        </w:rPr>
      </w:pPr>
    </w:p>
    <w:p w:rsidR="00ED055C" w:rsidRPr="00631A63" w:rsidRDefault="00ED055C" w:rsidP="0006125E">
      <w:pPr>
        <w:pStyle w:val="af2"/>
        <w:spacing w:before="0" w:after="0" w:line="240" w:lineRule="auto"/>
        <w:ind w:left="567"/>
        <w:jc w:val="left"/>
        <w:rPr>
          <w:rFonts w:ascii="Segoe UI" w:hAnsi="Segoe UI" w:cs="Segoe UI"/>
          <w:b/>
          <w:bCs/>
          <w:sz w:val="18"/>
          <w:szCs w:val="18"/>
          <w:lang w:val="el-GR"/>
        </w:rPr>
      </w:pPr>
    </w:p>
    <w:p w:rsidR="00E97805" w:rsidRPr="008130B1" w:rsidRDefault="00E97805" w:rsidP="00ED055C">
      <w:pPr>
        <w:pStyle w:val="af2"/>
        <w:numPr>
          <w:ilvl w:val="0"/>
          <w:numId w:val="19"/>
        </w:numPr>
        <w:shd w:val="clear" w:color="auto" w:fill="FDE9D9" w:themeFill="accent6" w:themeFillTint="33"/>
        <w:spacing w:before="0" w:after="0" w:line="240" w:lineRule="auto"/>
        <w:ind w:left="567" w:hanging="567"/>
        <w:jc w:val="left"/>
        <w:rPr>
          <w:rFonts w:ascii="Segoe UI" w:hAnsi="Segoe UI" w:cs="Segoe UI"/>
          <w:b/>
          <w:bCs/>
          <w:sz w:val="18"/>
          <w:szCs w:val="18"/>
        </w:rPr>
      </w:pPr>
      <w:r w:rsidRPr="00631A63">
        <w:rPr>
          <w:rFonts w:ascii="Segoe UI" w:hAnsi="Segoe UI" w:cs="Segoe UI"/>
          <w:b/>
          <w:bCs/>
          <w:sz w:val="18"/>
          <w:szCs w:val="18"/>
        </w:rPr>
        <w:t xml:space="preserve">ΟΔΗΓΙΕΣ ΥΠΟΒΟΛΗΣ ΑΙΤΗΣΕΩΝ </w:t>
      </w:r>
    </w:p>
    <w:p w:rsidR="008130B1" w:rsidRPr="00631A63" w:rsidRDefault="008130B1" w:rsidP="008130B1">
      <w:pPr>
        <w:pStyle w:val="af2"/>
        <w:spacing w:before="0" w:after="0" w:line="240" w:lineRule="auto"/>
        <w:ind w:left="567"/>
        <w:jc w:val="left"/>
        <w:rPr>
          <w:rFonts w:ascii="Segoe UI" w:hAnsi="Segoe UI" w:cs="Segoe UI"/>
          <w:b/>
          <w:bCs/>
          <w:sz w:val="18"/>
          <w:szCs w:val="18"/>
        </w:rPr>
      </w:pPr>
    </w:p>
    <w:p w:rsidR="008B73C8" w:rsidRPr="00631A63" w:rsidRDefault="008B73C8" w:rsidP="0006125E">
      <w:pPr>
        <w:numPr>
          <w:ilvl w:val="1"/>
          <w:numId w:val="19"/>
        </w:numPr>
        <w:spacing w:before="0" w:after="0" w:line="240" w:lineRule="auto"/>
        <w:ind w:left="567" w:hanging="567"/>
        <w:jc w:val="left"/>
        <w:rPr>
          <w:rFonts w:ascii="Segoe UI" w:hAnsi="Segoe UI" w:cs="Segoe UI"/>
          <w:sz w:val="18"/>
          <w:szCs w:val="18"/>
          <w:lang w:val="el-GR"/>
        </w:rPr>
      </w:pPr>
      <w:r w:rsidRPr="00631A63">
        <w:rPr>
          <w:rFonts w:ascii="Segoe UI" w:hAnsi="Segoe UI" w:cs="Segoe UI"/>
          <w:sz w:val="18"/>
          <w:szCs w:val="18"/>
        </w:rPr>
        <w:t>H</w:t>
      </w:r>
      <w:r w:rsidRPr="00631A63">
        <w:rPr>
          <w:rFonts w:ascii="Segoe UI" w:hAnsi="Segoe UI" w:cs="Segoe UI"/>
          <w:sz w:val="18"/>
          <w:szCs w:val="18"/>
          <w:lang w:val="el-GR"/>
        </w:rPr>
        <w:t xml:space="preserve"> αίτηση στήριξης υποβάλλεται ηλεκτρονικά μέσω του ΟΠΣΑΑ </w:t>
      </w:r>
      <w:r w:rsidRPr="00631A63">
        <w:rPr>
          <w:rFonts w:ascii="Segoe UI" w:hAnsi="Segoe UI" w:cs="Segoe UI"/>
          <w:b/>
          <w:bCs/>
          <w:sz w:val="18"/>
          <w:szCs w:val="18"/>
          <w:lang w:val="el-GR"/>
        </w:rPr>
        <w:t>(</w:t>
      </w:r>
      <w:hyperlink r:id="rId15" w:history="1">
        <w:r w:rsidRPr="00631A63">
          <w:rPr>
            <w:rStyle w:val="-"/>
            <w:rFonts w:ascii="Segoe UI" w:hAnsi="Segoe UI" w:cs="Segoe UI"/>
            <w:b/>
            <w:bCs/>
            <w:sz w:val="18"/>
            <w:szCs w:val="18"/>
          </w:rPr>
          <w:t>www</w:t>
        </w:r>
        <w:r w:rsidRPr="00631A63">
          <w:rPr>
            <w:rStyle w:val="-"/>
            <w:rFonts w:ascii="Segoe UI" w:hAnsi="Segoe UI" w:cs="Segoe UI"/>
            <w:b/>
            <w:bCs/>
            <w:sz w:val="18"/>
            <w:szCs w:val="18"/>
            <w:lang w:val="el-GR"/>
          </w:rPr>
          <w:t>.</w:t>
        </w:r>
        <w:proofErr w:type="spellStart"/>
        <w:r w:rsidRPr="00631A63">
          <w:rPr>
            <w:rStyle w:val="-"/>
            <w:rFonts w:ascii="Segoe UI" w:hAnsi="Segoe UI" w:cs="Segoe UI"/>
            <w:b/>
            <w:bCs/>
            <w:sz w:val="18"/>
            <w:szCs w:val="18"/>
          </w:rPr>
          <w:t>opsaa</w:t>
        </w:r>
        <w:proofErr w:type="spellEnd"/>
        <w:r w:rsidRPr="00631A63">
          <w:rPr>
            <w:rStyle w:val="-"/>
            <w:rFonts w:ascii="Segoe UI" w:hAnsi="Segoe UI" w:cs="Segoe UI"/>
            <w:b/>
            <w:bCs/>
            <w:sz w:val="18"/>
            <w:szCs w:val="18"/>
            <w:lang w:val="el-GR"/>
          </w:rPr>
          <w:t>.</w:t>
        </w:r>
        <w:proofErr w:type="spellStart"/>
        <w:r w:rsidRPr="00631A63">
          <w:rPr>
            <w:rStyle w:val="-"/>
            <w:rFonts w:ascii="Segoe UI" w:hAnsi="Segoe UI" w:cs="Segoe UI"/>
            <w:b/>
            <w:bCs/>
            <w:sz w:val="18"/>
            <w:szCs w:val="18"/>
          </w:rPr>
          <w:t>gr</w:t>
        </w:r>
        <w:proofErr w:type="spellEnd"/>
        <w:r w:rsidRPr="00631A63">
          <w:rPr>
            <w:rStyle w:val="-"/>
            <w:rFonts w:ascii="Segoe UI" w:hAnsi="Segoe UI" w:cs="Segoe UI"/>
            <w:b/>
            <w:bCs/>
            <w:sz w:val="18"/>
            <w:szCs w:val="18"/>
            <w:lang w:val="el-GR"/>
          </w:rPr>
          <w:t>/</w:t>
        </w:r>
        <w:r w:rsidRPr="00631A63">
          <w:rPr>
            <w:rStyle w:val="-"/>
            <w:rFonts w:ascii="Segoe UI" w:hAnsi="Segoe UI" w:cs="Segoe UI"/>
            <w:b/>
            <w:bCs/>
            <w:sz w:val="18"/>
            <w:szCs w:val="18"/>
          </w:rPr>
          <w:t>RDIIS</w:t>
        </w:r>
      </w:hyperlink>
      <w:r w:rsidRPr="00631A63">
        <w:rPr>
          <w:rFonts w:ascii="Segoe UI" w:hAnsi="Segoe UI" w:cs="Segoe UI"/>
          <w:b/>
          <w:bCs/>
          <w:sz w:val="18"/>
          <w:szCs w:val="18"/>
          <w:lang w:val="el-GR"/>
        </w:rPr>
        <w:t xml:space="preserve">) </w:t>
      </w:r>
      <w:r w:rsidRPr="00631A63">
        <w:rPr>
          <w:rFonts w:ascii="Segoe UI" w:hAnsi="Segoe UI" w:cs="Segoe UI"/>
          <w:bCs/>
          <w:sz w:val="18"/>
          <w:szCs w:val="18"/>
          <w:lang w:val="el-GR"/>
        </w:rPr>
        <w:t xml:space="preserve">συνοδευόμενη από τα δικαιολογητικά/έγγραφα για τα οποία ορίζεται ως υποχρεωτική η ηλεκτρονική υποβολή. </w:t>
      </w:r>
      <w:r w:rsidRPr="00631A63">
        <w:rPr>
          <w:rFonts w:ascii="Segoe UI" w:hAnsi="Segoe UI" w:cs="Segoe UI"/>
          <w:sz w:val="18"/>
          <w:szCs w:val="18"/>
          <w:lang w:val="el-GR"/>
        </w:rPr>
        <w:t xml:space="preserve">Για τον σκοπό αυτό, απαιτείται τα στελέχη του δυνητικού δικαιούχου, να διαθέτουν ατομικό </w:t>
      </w:r>
      <w:r w:rsidRPr="00631A63">
        <w:rPr>
          <w:rFonts w:ascii="Segoe UI" w:hAnsi="Segoe UI" w:cs="Segoe UI"/>
          <w:b/>
          <w:bCs/>
          <w:sz w:val="18"/>
          <w:szCs w:val="18"/>
          <w:lang w:val="el-GR"/>
        </w:rPr>
        <w:t>κωδικό πρόσβασης στο ΟΠΣΑΑ</w:t>
      </w:r>
      <w:r w:rsidRPr="00631A63">
        <w:rPr>
          <w:rFonts w:ascii="Segoe UI" w:hAnsi="Segoe UI" w:cs="Segoe UI"/>
          <w:sz w:val="18"/>
          <w:szCs w:val="18"/>
          <w:lang w:val="el-GR"/>
        </w:rPr>
        <w:t>.</w:t>
      </w:r>
    </w:p>
    <w:p w:rsidR="00652601" w:rsidRPr="00631A63" w:rsidRDefault="008B73C8" w:rsidP="0006125E">
      <w:pPr>
        <w:numPr>
          <w:ilvl w:val="0"/>
          <w:numId w:val="43"/>
        </w:numPr>
        <w:tabs>
          <w:tab w:val="clear" w:pos="720"/>
        </w:tabs>
        <w:spacing w:before="0" w:after="0" w:line="240" w:lineRule="auto"/>
        <w:ind w:left="993" w:hanging="426"/>
        <w:jc w:val="left"/>
        <w:rPr>
          <w:rFonts w:ascii="Segoe UI" w:hAnsi="Segoe UI" w:cs="Segoe UI"/>
          <w:color w:val="666666"/>
          <w:sz w:val="18"/>
          <w:szCs w:val="18"/>
          <w:lang w:val="el-GR" w:eastAsia="el-GR"/>
        </w:rPr>
      </w:pPr>
      <w:r w:rsidRPr="00631A63">
        <w:rPr>
          <w:rFonts w:ascii="Segoe UI" w:hAnsi="Segoe UI" w:cs="Segoe UI"/>
          <w:sz w:val="18"/>
          <w:szCs w:val="18"/>
          <w:lang w:val="el-GR"/>
        </w:rPr>
        <w:t>Οδηγίες για έκδοση κωδικού χρήστη στο ΟΠΣΑΑ βρίσκονται στην ηλεκτρονική δ/</w:t>
      </w:r>
      <w:proofErr w:type="spellStart"/>
      <w:r w:rsidRPr="00631A63">
        <w:rPr>
          <w:rFonts w:ascii="Segoe UI" w:hAnsi="Segoe UI" w:cs="Segoe UI"/>
          <w:sz w:val="18"/>
          <w:szCs w:val="18"/>
          <w:lang w:val="el-GR"/>
        </w:rPr>
        <w:t>νση</w:t>
      </w:r>
      <w:proofErr w:type="spellEnd"/>
      <w:r w:rsidRPr="00631A63">
        <w:rPr>
          <w:rFonts w:ascii="Segoe UI" w:hAnsi="Segoe UI" w:cs="Segoe UI"/>
          <w:sz w:val="18"/>
          <w:szCs w:val="18"/>
          <w:lang w:val="el-GR"/>
        </w:rPr>
        <w:t xml:space="preserve"> του ΟΠΕΚΕΠΕ (</w:t>
      </w:r>
      <w:hyperlink r:id="rId16" w:history="1">
        <w:r w:rsidRPr="00631A63">
          <w:rPr>
            <w:rStyle w:val="-"/>
            <w:rFonts w:ascii="Segoe UI" w:hAnsi="Segoe UI" w:cs="Segoe UI"/>
            <w:sz w:val="18"/>
            <w:szCs w:val="18"/>
          </w:rPr>
          <w:t>www</w:t>
        </w:r>
        <w:r w:rsidRPr="00631A63">
          <w:rPr>
            <w:rStyle w:val="-"/>
            <w:rFonts w:ascii="Segoe UI" w:hAnsi="Segoe UI" w:cs="Segoe UI"/>
            <w:sz w:val="18"/>
            <w:szCs w:val="18"/>
            <w:lang w:val="el-GR"/>
          </w:rPr>
          <w:t>.</w:t>
        </w:r>
        <w:r w:rsidRPr="00631A63">
          <w:rPr>
            <w:rStyle w:val="-"/>
            <w:rFonts w:ascii="Segoe UI" w:hAnsi="Segoe UI" w:cs="Segoe UI"/>
            <w:sz w:val="18"/>
            <w:szCs w:val="18"/>
          </w:rPr>
          <w:t>opekepe</w:t>
        </w:r>
        <w:r w:rsidRPr="00631A63">
          <w:rPr>
            <w:rStyle w:val="-"/>
            <w:rFonts w:ascii="Segoe UI" w:hAnsi="Segoe UI" w:cs="Segoe UI"/>
            <w:sz w:val="18"/>
            <w:szCs w:val="18"/>
            <w:lang w:val="el-GR"/>
          </w:rPr>
          <w:t>.</w:t>
        </w:r>
        <w:r w:rsidRPr="00631A63">
          <w:rPr>
            <w:rStyle w:val="-"/>
            <w:rFonts w:ascii="Segoe UI" w:hAnsi="Segoe UI" w:cs="Segoe UI"/>
            <w:sz w:val="18"/>
            <w:szCs w:val="18"/>
          </w:rPr>
          <w:t>gr</w:t>
        </w:r>
      </w:hyperlink>
      <w:r w:rsidRPr="00631A63">
        <w:rPr>
          <w:rFonts w:ascii="Segoe UI" w:hAnsi="Segoe UI" w:cs="Segoe UI"/>
          <w:sz w:val="18"/>
          <w:szCs w:val="18"/>
          <w:lang w:val="el-GR"/>
        </w:rPr>
        <w:t>), στον σύνδεσμο «ΕΦΑΡΜΟΓΕΣ»</w:t>
      </w:r>
      <w:r w:rsidR="0093350D" w:rsidRPr="00631A63">
        <w:rPr>
          <w:rFonts w:ascii="Segoe UI" w:hAnsi="Segoe UI" w:cs="Segoe UI"/>
          <w:sz w:val="18"/>
          <w:szCs w:val="18"/>
          <w:lang w:val="el-GR"/>
        </w:rPr>
        <w:t>, «</w:t>
      </w:r>
      <w:hyperlink r:id="rId17" w:tgtFrame="_blank" w:history="1">
        <w:r w:rsidR="00652601" w:rsidRPr="00631A63">
          <w:rPr>
            <w:rStyle w:val="-"/>
            <w:rFonts w:ascii="Segoe UI" w:hAnsi="Segoe UI" w:cs="Segoe UI"/>
            <w:color w:val="auto"/>
            <w:sz w:val="18"/>
            <w:szCs w:val="18"/>
            <w:u w:val="none"/>
            <w:lang w:val="el-GR"/>
          </w:rPr>
          <w:t>ΟΠΣΑΑ 2014 - 2020 (Ολοκληρωμένο Πληροφοριακό Σύστημα Αγροτικής Ανάπτυξης)</w:t>
        </w:r>
      </w:hyperlink>
      <w:r w:rsidR="0093350D" w:rsidRPr="00631A63">
        <w:rPr>
          <w:rFonts w:ascii="Segoe UI" w:hAnsi="Segoe UI" w:cs="Segoe UI"/>
          <w:sz w:val="18"/>
          <w:szCs w:val="18"/>
          <w:lang w:val="el-GR"/>
        </w:rPr>
        <w:t xml:space="preserve">», </w:t>
      </w:r>
      <w:hyperlink r:id="rId18" w:tgtFrame="_blank" w:history="1">
        <w:r w:rsidR="00652601" w:rsidRPr="00631A63">
          <w:rPr>
            <w:rStyle w:val="-"/>
            <w:rFonts w:ascii="Segoe UI" w:hAnsi="Segoe UI" w:cs="Segoe UI"/>
            <w:color w:val="auto"/>
            <w:sz w:val="18"/>
            <w:szCs w:val="18"/>
            <w:u w:val="none"/>
            <w:shd w:val="clear" w:color="auto" w:fill="FFFFFF"/>
            <w:lang w:val="el-GR"/>
          </w:rPr>
          <w:t>Οδηγίες για την πρόσβαση των Δικαιούχων Δημοσίων Έργων στο ΟΠΣΑΑ</w:t>
        </w:r>
      </w:hyperlink>
      <w:r w:rsidR="0093350D" w:rsidRPr="00631A63">
        <w:rPr>
          <w:rFonts w:ascii="Segoe UI" w:hAnsi="Segoe UI" w:cs="Segoe UI"/>
          <w:sz w:val="18"/>
          <w:szCs w:val="18"/>
          <w:lang w:val="el-GR"/>
        </w:rPr>
        <w:t xml:space="preserve">» ή στο </w:t>
      </w:r>
      <w:hyperlink r:id="rId19" w:history="1">
        <w:r w:rsidR="00105CAF" w:rsidRPr="00631A63">
          <w:rPr>
            <w:rStyle w:val="-"/>
            <w:rFonts w:ascii="Segoe UI" w:hAnsi="Segoe UI" w:cs="Segoe UI"/>
            <w:sz w:val="18"/>
            <w:szCs w:val="18"/>
          </w:rPr>
          <w:t>https</w:t>
        </w:r>
        <w:r w:rsidR="00105CAF" w:rsidRPr="00631A63">
          <w:rPr>
            <w:rStyle w:val="-"/>
            <w:rFonts w:ascii="Segoe UI" w:hAnsi="Segoe UI" w:cs="Segoe UI"/>
            <w:sz w:val="18"/>
            <w:szCs w:val="18"/>
            <w:lang w:val="el-GR"/>
          </w:rPr>
          <w:t>://</w:t>
        </w:r>
        <w:r w:rsidR="00105CAF" w:rsidRPr="00631A63">
          <w:rPr>
            <w:rStyle w:val="-"/>
            <w:rFonts w:ascii="Segoe UI" w:hAnsi="Segoe UI" w:cs="Segoe UI"/>
            <w:sz w:val="18"/>
            <w:szCs w:val="18"/>
          </w:rPr>
          <w:t>www</w:t>
        </w:r>
        <w:r w:rsidR="00105CAF" w:rsidRPr="00631A63">
          <w:rPr>
            <w:rStyle w:val="-"/>
            <w:rFonts w:ascii="Segoe UI" w:hAnsi="Segoe UI" w:cs="Segoe UI"/>
            <w:sz w:val="18"/>
            <w:szCs w:val="18"/>
            <w:lang w:val="el-GR"/>
          </w:rPr>
          <w:t>.</w:t>
        </w:r>
        <w:r w:rsidR="00105CAF" w:rsidRPr="00631A63">
          <w:rPr>
            <w:rStyle w:val="-"/>
            <w:rFonts w:ascii="Segoe UI" w:hAnsi="Segoe UI" w:cs="Segoe UI"/>
            <w:sz w:val="18"/>
            <w:szCs w:val="18"/>
          </w:rPr>
          <w:t>opekepe</w:t>
        </w:r>
        <w:r w:rsidR="00105CAF" w:rsidRPr="00631A63">
          <w:rPr>
            <w:rStyle w:val="-"/>
            <w:rFonts w:ascii="Segoe UI" w:hAnsi="Segoe UI" w:cs="Segoe UI"/>
            <w:sz w:val="18"/>
            <w:szCs w:val="18"/>
            <w:lang w:val="el-GR"/>
          </w:rPr>
          <w:t>.</w:t>
        </w:r>
        <w:r w:rsidR="00105CAF" w:rsidRPr="00631A63">
          <w:rPr>
            <w:rStyle w:val="-"/>
            <w:rFonts w:ascii="Segoe UI" w:hAnsi="Segoe UI" w:cs="Segoe UI"/>
            <w:sz w:val="18"/>
            <w:szCs w:val="18"/>
          </w:rPr>
          <w:t>gr</w:t>
        </w:r>
        <w:r w:rsidR="00105CAF" w:rsidRPr="00631A63">
          <w:rPr>
            <w:rStyle w:val="-"/>
            <w:rFonts w:ascii="Segoe UI" w:hAnsi="Segoe UI" w:cs="Segoe UI"/>
            <w:sz w:val="18"/>
            <w:szCs w:val="18"/>
            <w:lang w:val="el-GR"/>
          </w:rPr>
          <w:t>/</w:t>
        </w:r>
        <w:r w:rsidR="00105CAF" w:rsidRPr="00631A63">
          <w:rPr>
            <w:rStyle w:val="-"/>
            <w:rFonts w:ascii="Segoe UI" w:hAnsi="Segoe UI" w:cs="Segoe UI"/>
            <w:sz w:val="18"/>
            <w:szCs w:val="18"/>
          </w:rPr>
          <w:t>opekepe</w:t>
        </w:r>
        <w:r w:rsidR="00105CAF" w:rsidRPr="00631A63">
          <w:rPr>
            <w:rStyle w:val="-"/>
            <w:rFonts w:ascii="Segoe UI" w:hAnsi="Segoe UI" w:cs="Segoe UI"/>
            <w:sz w:val="18"/>
            <w:szCs w:val="18"/>
            <w:lang w:val="el-GR"/>
          </w:rPr>
          <w:t>-</w:t>
        </w:r>
        <w:r w:rsidR="00105CAF" w:rsidRPr="00631A63">
          <w:rPr>
            <w:rStyle w:val="-"/>
            <w:rFonts w:ascii="Segoe UI" w:hAnsi="Segoe UI" w:cs="Segoe UI"/>
            <w:sz w:val="18"/>
            <w:szCs w:val="18"/>
          </w:rPr>
          <w:t>organisation</w:t>
        </w:r>
        <w:r w:rsidR="00105CAF" w:rsidRPr="00631A63">
          <w:rPr>
            <w:rStyle w:val="-"/>
            <w:rFonts w:ascii="Segoe UI" w:hAnsi="Segoe UI" w:cs="Segoe UI"/>
            <w:sz w:val="18"/>
            <w:szCs w:val="18"/>
            <w:lang w:val="el-GR"/>
          </w:rPr>
          <w:t>-</w:t>
        </w:r>
        <w:r w:rsidR="00105CAF" w:rsidRPr="00631A63">
          <w:rPr>
            <w:rStyle w:val="-"/>
            <w:rFonts w:ascii="Segoe UI" w:hAnsi="Segoe UI" w:cs="Segoe UI"/>
            <w:sz w:val="18"/>
            <w:szCs w:val="18"/>
          </w:rPr>
          <w:t>gr</w:t>
        </w:r>
        <w:r w:rsidR="00105CAF" w:rsidRPr="00631A63">
          <w:rPr>
            <w:rStyle w:val="-"/>
            <w:rFonts w:ascii="Segoe UI" w:hAnsi="Segoe UI" w:cs="Segoe UI"/>
            <w:sz w:val="18"/>
            <w:szCs w:val="18"/>
            <w:lang w:val="el-GR"/>
          </w:rPr>
          <w:t>/</w:t>
        </w:r>
        <w:r w:rsidR="00105CAF" w:rsidRPr="00631A63">
          <w:rPr>
            <w:rStyle w:val="-"/>
            <w:rFonts w:ascii="Segoe UI" w:hAnsi="Segoe UI" w:cs="Segoe UI"/>
            <w:sz w:val="18"/>
            <w:szCs w:val="18"/>
          </w:rPr>
          <w:t>opekepe</w:t>
        </w:r>
        <w:r w:rsidR="00105CAF" w:rsidRPr="00631A63">
          <w:rPr>
            <w:rStyle w:val="-"/>
            <w:rFonts w:ascii="Segoe UI" w:hAnsi="Segoe UI" w:cs="Segoe UI"/>
            <w:sz w:val="18"/>
            <w:szCs w:val="18"/>
            <w:lang w:val="el-GR"/>
          </w:rPr>
          <w:t>-</w:t>
        </w:r>
        <w:r w:rsidR="00105CAF" w:rsidRPr="00631A63">
          <w:rPr>
            <w:rStyle w:val="-"/>
            <w:rFonts w:ascii="Segoe UI" w:hAnsi="Segoe UI" w:cs="Segoe UI"/>
            <w:sz w:val="18"/>
            <w:szCs w:val="18"/>
          </w:rPr>
          <w:t>e</w:t>
        </w:r>
        <w:r w:rsidR="00105CAF" w:rsidRPr="00631A63">
          <w:rPr>
            <w:rStyle w:val="-"/>
            <w:rFonts w:ascii="Segoe UI" w:hAnsi="Segoe UI" w:cs="Segoe UI"/>
            <w:sz w:val="18"/>
            <w:szCs w:val="18"/>
            <w:lang w:val="el-GR"/>
          </w:rPr>
          <w:t>-</w:t>
        </w:r>
        <w:r w:rsidR="00105CAF" w:rsidRPr="00631A63">
          <w:rPr>
            <w:rStyle w:val="-"/>
            <w:rFonts w:ascii="Segoe UI" w:hAnsi="Segoe UI" w:cs="Segoe UI"/>
            <w:sz w:val="18"/>
            <w:szCs w:val="18"/>
          </w:rPr>
          <w:t>services</w:t>
        </w:r>
        <w:r w:rsidR="00105CAF" w:rsidRPr="00631A63">
          <w:rPr>
            <w:rStyle w:val="-"/>
            <w:rFonts w:ascii="Segoe UI" w:hAnsi="Segoe UI" w:cs="Segoe UI"/>
            <w:sz w:val="18"/>
            <w:szCs w:val="18"/>
            <w:lang w:val="el-GR"/>
          </w:rPr>
          <w:t>-</w:t>
        </w:r>
        <w:r w:rsidR="00105CAF" w:rsidRPr="00631A63">
          <w:rPr>
            <w:rStyle w:val="-"/>
            <w:rFonts w:ascii="Segoe UI" w:hAnsi="Segoe UI" w:cs="Segoe UI"/>
            <w:sz w:val="18"/>
            <w:szCs w:val="18"/>
          </w:rPr>
          <w:t>gr</w:t>
        </w:r>
        <w:r w:rsidR="00105CAF" w:rsidRPr="00631A63">
          <w:rPr>
            <w:rStyle w:val="-"/>
            <w:rFonts w:ascii="Segoe UI" w:hAnsi="Segoe UI" w:cs="Segoe UI"/>
            <w:sz w:val="18"/>
            <w:szCs w:val="18"/>
            <w:lang w:val="el-GR"/>
          </w:rPr>
          <w:t>/</w:t>
        </w:r>
        <w:r w:rsidR="00105CAF" w:rsidRPr="00631A63">
          <w:rPr>
            <w:rStyle w:val="-"/>
            <w:rFonts w:ascii="Segoe UI" w:hAnsi="Segoe UI" w:cs="Segoe UI"/>
            <w:sz w:val="18"/>
            <w:szCs w:val="18"/>
          </w:rPr>
          <w:t>pliroforiaka</w:t>
        </w:r>
        <w:r w:rsidR="00105CAF" w:rsidRPr="00631A63">
          <w:rPr>
            <w:rStyle w:val="-"/>
            <w:rFonts w:ascii="Segoe UI" w:hAnsi="Segoe UI" w:cs="Segoe UI"/>
            <w:sz w:val="18"/>
            <w:szCs w:val="18"/>
            <w:lang w:val="el-GR"/>
          </w:rPr>
          <w:t>-</w:t>
        </w:r>
        <w:r w:rsidR="00105CAF" w:rsidRPr="00631A63">
          <w:rPr>
            <w:rStyle w:val="-"/>
            <w:rFonts w:ascii="Segoe UI" w:hAnsi="Segoe UI" w:cs="Segoe UI"/>
            <w:sz w:val="18"/>
            <w:szCs w:val="18"/>
          </w:rPr>
          <w:t>systimata</w:t>
        </w:r>
        <w:r w:rsidR="00105CAF" w:rsidRPr="00631A63">
          <w:rPr>
            <w:rStyle w:val="-"/>
            <w:rFonts w:ascii="Segoe UI" w:hAnsi="Segoe UI" w:cs="Segoe UI"/>
            <w:sz w:val="18"/>
            <w:szCs w:val="18"/>
            <w:lang w:val="el-GR"/>
          </w:rPr>
          <w:t>/</w:t>
        </w:r>
        <w:r w:rsidR="00105CAF" w:rsidRPr="00631A63">
          <w:rPr>
            <w:rStyle w:val="-"/>
            <w:rFonts w:ascii="Segoe UI" w:hAnsi="Segoe UI" w:cs="Segoe UI"/>
            <w:sz w:val="18"/>
            <w:szCs w:val="18"/>
          </w:rPr>
          <w:t>opsaa</w:t>
        </w:r>
        <w:r w:rsidR="00105CAF" w:rsidRPr="00631A63">
          <w:rPr>
            <w:rStyle w:val="-"/>
            <w:rFonts w:ascii="Segoe UI" w:hAnsi="Segoe UI" w:cs="Segoe UI"/>
            <w:sz w:val="18"/>
            <w:szCs w:val="18"/>
            <w:lang w:val="el-GR"/>
          </w:rPr>
          <w:t>-2014-2020-</w:t>
        </w:r>
        <w:r w:rsidR="00105CAF" w:rsidRPr="00631A63">
          <w:rPr>
            <w:rStyle w:val="-"/>
            <w:rFonts w:ascii="Segoe UI" w:hAnsi="Segoe UI" w:cs="Segoe UI"/>
            <w:sz w:val="18"/>
            <w:szCs w:val="18"/>
          </w:rPr>
          <w:t>olokliromeno</w:t>
        </w:r>
        <w:r w:rsidR="00105CAF" w:rsidRPr="00631A63">
          <w:rPr>
            <w:rStyle w:val="-"/>
            <w:rFonts w:ascii="Segoe UI" w:hAnsi="Segoe UI" w:cs="Segoe UI"/>
            <w:sz w:val="18"/>
            <w:szCs w:val="18"/>
            <w:lang w:val="el-GR"/>
          </w:rPr>
          <w:t>-</w:t>
        </w:r>
        <w:r w:rsidR="00105CAF" w:rsidRPr="00631A63">
          <w:rPr>
            <w:rStyle w:val="-"/>
            <w:rFonts w:ascii="Segoe UI" w:hAnsi="Segoe UI" w:cs="Segoe UI"/>
            <w:sz w:val="18"/>
            <w:szCs w:val="18"/>
          </w:rPr>
          <w:t>pliroforiako</w:t>
        </w:r>
        <w:r w:rsidR="00105CAF" w:rsidRPr="00631A63">
          <w:rPr>
            <w:rStyle w:val="-"/>
            <w:rFonts w:ascii="Segoe UI" w:hAnsi="Segoe UI" w:cs="Segoe UI"/>
            <w:sz w:val="18"/>
            <w:szCs w:val="18"/>
            <w:lang w:val="el-GR"/>
          </w:rPr>
          <w:t>-</w:t>
        </w:r>
        <w:r w:rsidR="00105CAF" w:rsidRPr="00631A63">
          <w:rPr>
            <w:rStyle w:val="-"/>
            <w:rFonts w:ascii="Segoe UI" w:hAnsi="Segoe UI" w:cs="Segoe UI"/>
            <w:sz w:val="18"/>
            <w:szCs w:val="18"/>
          </w:rPr>
          <w:t>systima</w:t>
        </w:r>
        <w:r w:rsidR="00105CAF" w:rsidRPr="00631A63">
          <w:rPr>
            <w:rStyle w:val="-"/>
            <w:rFonts w:ascii="Segoe UI" w:hAnsi="Segoe UI" w:cs="Segoe UI"/>
            <w:sz w:val="18"/>
            <w:szCs w:val="18"/>
            <w:lang w:val="el-GR"/>
          </w:rPr>
          <w:t>-</w:t>
        </w:r>
        <w:r w:rsidR="00105CAF" w:rsidRPr="00631A63">
          <w:rPr>
            <w:rStyle w:val="-"/>
            <w:rFonts w:ascii="Segoe UI" w:hAnsi="Segoe UI" w:cs="Segoe UI"/>
            <w:sz w:val="18"/>
            <w:szCs w:val="18"/>
          </w:rPr>
          <w:t>agrotikis</w:t>
        </w:r>
        <w:r w:rsidR="00105CAF" w:rsidRPr="00631A63">
          <w:rPr>
            <w:rStyle w:val="-"/>
            <w:rFonts w:ascii="Segoe UI" w:hAnsi="Segoe UI" w:cs="Segoe UI"/>
            <w:sz w:val="18"/>
            <w:szCs w:val="18"/>
            <w:lang w:val="el-GR"/>
          </w:rPr>
          <w:t>-</w:t>
        </w:r>
        <w:proofErr w:type="spellStart"/>
        <w:r w:rsidR="00105CAF" w:rsidRPr="00631A63">
          <w:rPr>
            <w:rStyle w:val="-"/>
            <w:rFonts w:ascii="Segoe UI" w:hAnsi="Segoe UI" w:cs="Segoe UI"/>
            <w:sz w:val="18"/>
            <w:szCs w:val="18"/>
          </w:rPr>
          <w:t>anaptyksis</w:t>
        </w:r>
        <w:proofErr w:type="spellEnd"/>
      </w:hyperlink>
    </w:p>
    <w:p w:rsidR="008130B1" w:rsidRDefault="008130B1" w:rsidP="0006125E">
      <w:pPr>
        <w:spacing w:before="0" w:after="0" w:line="240" w:lineRule="auto"/>
        <w:ind w:left="567"/>
        <w:jc w:val="left"/>
        <w:rPr>
          <w:rFonts w:ascii="Segoe UI" w:hAnsi="Segoe UI" w:cs="Segoe UI"/>
          <w:sz w:val="18"/>
          <w:szCs w:val="18"/>
          <w:lang w:val="el-GR"/>
        </w:rPr>
      </w:pPr>
    </w:p>
    <w:p w:rsidR="008B73C8" w:rsidRPr="00631A63" w:rsidRDefault="00E0230C" w:rsidP="0006125E">
      <w:pPr>
        <w:spacing w:before="0" w:after="0" w:line="240" w:lineRule="auto"/>
        <w:ind w:left="567"/>
        <w:jc w:val="left"/>
        <w:rPr>
          <w:rFonts w:ascii="Segoe UI" w:hAnsi="Segoe UI" w:cs="Segoe UI"/>
          <w:sz w:val="18"/>
          <w:szCs w:val="18"/>
          <w:lang w:val="el-GR"/>
        </w:rPr>
      </w:pPr>
      <w:r w:rsidRPr="00631A63">
        <w:rPr>
          <w:rFonts w:ascii="Segoe UI" w:hAnsi="Segoe UI" w:cs="Segoe UI"/>
          <w:sz w:val="18"/>
          <w:szCs w:val="18"/>
          <w:lang w:val="el-GR"/>
        </w:rPr>
        <w:t>Η προθεσμία υποβολ</w:t>
      </w:r>
      <w:r w:rsidRPr="002C7B61">
        <w:rPr>
          <w:rFonts w:ascii="Segoe UI" w:hAnsi="Segoe UI" w:cs="Segoe UI"/>
          <w:sz w:val="18"/>
          <w:szCs w:val="18"/>
          <w:lang w:val="el-GR"/>
        </w:rPr>
        <w:t xml:space="preserve">ής δεν μπορεί να είναι μικρότερη των 60 </w:t>
      </w:r>
      <w:r w:rsidR="008130B1" w:rsidRPr="002C7B61">
        <w:rPr>
          <w:rFonts w:ascii="Segoe UI" w:hAnsi="Segoe UI" w:cs="Segoe UI"/>
          <w:sz w:val="18"/>
          <w:szCs w:val="18"/>
          <w:lang w:val="el-GR"/>
        </w:rPr>
        <w:t xml:space="preserve">ημερολογιακών </w:t>
      </w:r>
      <w:r w:rsidRPr="002C7B61">
        <w:rPr>
          <w:rFonts w:ascii="Segoe UI" w:hAnsi="Segoe UI" w:cs="Segoe UI"/>
          <w:sz w:val="18"/>
          <w:szCs w:val="18"/>
          <w:lang w:val="el-GR"/>
        </w:rPr>
        <w:t>ημερών από την δημοσίευση της πρόσκλησης εκδήλωσης ενδιαφέροντος.</w:t>
      </w:r>
    </w:p>
    <w:p w:rsidR="008B73C8" w:rsidRPr="00631A63" w:rsidRDefault="008B73C8" w:rsidP="0006125E">
      <w:pPr>
        <w:spacing w:before="0" w:after="0" w:line="240" w:lineRule="auto"/>
        <w:ind w:left="567"/>
        <w:jc w:val="left"/>
        <w:rPr>
          <w:rFonts w:ascii="Segoe UI" w:hAnsi="Segoe UI" w:cs="Segoe UI"/>
          <w:sz w:val="18"/>
          <w:szCs w:val="18"/>
          <w:lang w:val="el-GR"/>
        </w:rPr>
      </w:pPr>
      <w:r w:rsidRPr="00631A63">
        <w:rPr>
          <w:rFonts w:ascii="Segoe UI" w:hAnsi="Segoe UI" w:cs="Segoe UI"/>
          <w:sz w:val="18"/>
          <w:szCs w:val="18"/>
          <w:lang w:val="el-GR"/>
        </w:rPr>
        <w:t>Τα δικαιολογητικά/έγγραφα για τα οποία είναι υποχρεωτική η ηλεκτρονική υποβολή, εμφανίζονται στο ΟΠΣΑΑ με την ένδειξη: «ΝΑΙ» στο πεδίο: «Υποχρέωση επισύναψης».</w:t>
      </w:r>
      <w:r w:rsidR="00E0230C" w:rsidRPr="00631A63">
        <w:rPr>
          <w:rFonts w:ascii="Segoe UI" w:hAnsi="Segoe UI" w:cs="Segoe UI"/>
          <w:sz w:val="18"/>
          <w:szCs w:val="18"/>
          <w:lang w:val="el-GR"/>
        </w:rPr>
        <w:t xml:space="preserve"> Τα δικαιολογητικά/έγραφα, τα οποία δεν υποβάλλονται ηλεκτρονικά εμφανίζονται στο ΟΠΣΑΑ με την ένδειξη: «ΟΧΙ» στο πεδίο: «Υποχρέωση επισύναψης».</w:t>
      </w:r>
    </w:p>
    <w:p w:rsidR="007D7480" w:rsidRPr="00631A63" w:rsidRDefault="007D7480" w:rsidP="0006125E">
      <w:pPr>
        <w:spacing w:before="0" w:after="0" w:line="240" w:lineRule="auto"/>
        <w:ind w:left="567"/>
        <w:jc w:val="left"/>
        <w:rPr>
          <w:rFonts w:ascii="Segoe UI" w:hAnsi="Segoe UI" w:cs="Segoe UI"/>
          <w:sz w:val="18"/>
          <w:szCs w:val="18"/>
          <w:lang w:val="el-GR"/>
        </w:rPr>
      </w:pPr>
      <w:r w:rsidRPr="00631A63">
        <w:rPr>
          <w:rFonts w:ascii="Segoe UI" w:hAnsi="Segoe UI" w:cs="Segoe UI"/>
          <w:sz w:val="18"/>
          <w:szCs w:val="18"/>
          <w:lang w:val="el-GR"/>
        </w:rPr>
        <w:t xml:space="preserve">Το σύνολο των απαραίτητων δικαιολογητικών για κάθε </w:t>
      </w:r>
      <w:proofErr w:type="spellStart"/>
      <w:r w:rsidRPr="00631A63">
        <w:rPr>
          <w:rFonts w:ascii="Segoe UI" w:hAnsi="Segoe UI" w:cs="Segoe UI"/>
          <w:sz w:val="18"/>
          <w:szCs w:val="18"/>
          <w:lang w:val="el-GR"/>
        </w:rPr>
        <w:t>υποδράση</w:t>
      </w:r>
      <w:proofErr w:type="spellEnd"/>
      <w:r w:rsidRPr="00631A63">
        <w:rPr>
          <w:rFonts w:ascii="Segoe UI" w:hAnsi="Segoe UI" w:cs="Segoe UI"/>
          <w:sz w:val="18"/>
          <w:szCs w:val="18"/>
          <w:lang w:val="el-GR"/>
        </w:rPr>
        <w:t xml:space="preserve"> αναφέρονται στους σχετικούς Πίνακες του παραρτήματος  στα συνημμένα της παρούσας πρόσκλησης </w:t>
      </w:r>
      <w:r w:rsidR="00F97BCA" w:rsidRPr="00631A63">
        <w:rPr>
          <w:rFonts w:ascii="Segoe UI" w:hAnsi="Segoe UI" w:cs="Segoe UI"/>
          <w:sz w:val="18"/>
          <w:szCs w:val="18"/>
          <w:lang w:val="el-GR"/>
        </w:rPr>
        <w:t>(βλ. Οδηγό διοικητικού ελέγχου αιτήσεων στήριξης).</w:t>
      </w:r>
    </w:p>
    <w:p w:rsidR="00D309BC" w:rsidRPr="00631A63" w:rsidRDefault="008B73C8" w:rsidP="0006125E">
      <w:pPr>
        <w:spacing w:before="0" w:after="0" w:line="240" w:lineRule="auto"/>
        <w:ind w:left="567"/>
        <w:jc w:val="left"/>
        <w:rPr>
          <w:rFonts w:ascii="Segoe UI" w:hAnsi="Segoe UI" w:cs="Segoe UI"/>
          <w:sz w:val="18"/>
          <w:szCs w:val="18"/>
          <w:lang w:val="el-GR"/>
        </w:rPr>
      </w:pPr>
      <w:r w:rsidRPr="00631A63">
        <w:rPr>
          <w:rFonts w:ascii="Segoe UI" w:hAnsi="Segoe UI" w:cs="Segoe UI"/>
          <w:sz w:val="18"/>
          <w:szCs w:val="18"/>
          <w:lang w:val="el-GR"/>
        </w:rPr>
        <w:t xml:space="preserve">Επιπλέον, η υπογεγραμμένη αίτηση στήριξης και </w:t>
      </w:r>
      <w:r w:rsidR="00E0230C" w:rsidRPr="00631A63">
        <w:rPr>
          <w:rFonts w:ascii="Segoe UI" w:hAnsi="Segoe UI" w:cs="Segoe UI"/>
          <w:sz w:val="18"/>
          <w:szCs w:val="18"/>
          <w:lang w:val="el-GR"/>
        </w:rPr>
        <w:t xml:space="preserve">όλα </w:t>
      </w:r>
      <w:r w:rsidRPr="00631A63">
        <w:rPr>
          <w:rFonts w:ascii="Segoe UI" w:hAnsi="Segoe UI" w:cs="Segoe UI"/>
          <w:sz w:val="18"/>
          <w:szCs w:val="18"/>
          <w:lang w:val="el-GR"/>
        </w:rPr>
        <w:t>τα δικαιολογητικά/έγγραφα υποβάλλονται στ</w:t>
      </w:r>
      <w:r w:rsidR="000522F4" w:rsidRPr="00631A63">
        <w:rPr>
          <w:rFonts w:ascii="Segoe UI" w:hAnsi="Segoe UI" w:cs="Segoe UI"/>
          <w:sz w:val="18"/>
          <w:szCs w:val="18"/>
          <w:lang w:val="el-GR"/>
        </w:rPr>
        <w:t>ην ΟΤΔ</w:t>
      </w:r>
      <w:r w:rsidRPr="00631A63">
        <w:rPr>
          <w:rFonts w:ascii="Segoe UI" w:hAnsi="Segoe UI" w:cs="Segoe UI"/>
          <w:sz w:val="18"/>
          <w:szCs w:val="18"/>
          <w:lang w:val="el-GR"/>
        </w:rPr>
        <w:t xml:space="preserve"> </w:t>
      </w:r>
      <w:r w:rsidR="009D7842" w:rsidRPr="00631A63">
        <w:rPr>
          <w:rFonts w:ascii="Segoe UI" w:hAnsi="Segoe UI" w:cs="Segoe UI"/>
          <w:sz w:val="18"/>
          <w:szCs w:val="18"/>
          <w:lang w:val="el-GR"/>
        </w:rPr>
        <w:t xml:space="preserve">Αναπτυξιακή </w:t>
      </w:r>
      <w:r w:rsidR="00D31329" w:rsidRPr="00631A63">
        <w:rPr>
          <w:rFonts w:ascii="Segoe UI" w:hAnsi="Segoe UI" w:cs="Segoe UI"/>
          <w:sz w:val="18"/>
          <w:szCs w:val="18"/>
          <w:lang w:val="el-GR"/>
        </w:rPr>
        <w:t xml:space="preserve">Καστοριάς </w:t>
      </w:r>
      <w:r w:rsidR="009D7842" w:rsidRPr="00631A63">
        <w:rPr>
          <w:rFonts w:ascii="Segoe UI" w:hAnsi="Segoe UI" w:cs="Segoe UI"/>
          <w:sz w:val="18"/>
          <w:szCs w:val="18"/>
          <w:lang w:val="el-GR"/>
        </w:rPr>
        <w:t xml:space="preserve"> – Αναπτυξιακή Ανώνυμη Εταιρεία </w:t>
      </w:r>
      <w:r w:rsidR="003C63A8" w:rsidRPr="00631A63">
        <w:rPr>
          <w:rFonts w:ascii="Segoe UI" w:hAnsi="Segoe UI" w:cs="Segoe UI"/>
          <w:sz w:val="18"/>
          <w:szCs w:val="18"/>
          <w:lang w:val="el-GR"/>
        </w:rPr>
        <w:t xml:space="preserve">ΟΤΑ, </w:t>
      </w:r>
      <w:r w:rsidRPr="00631A63">
        <w:rPr>
          <w:rFonts w:ascii="Segoe UI" w:hAnsi="Segoe UI" w:cs="Segoe UI"/>
          <w:sz w:val="18"/>
          <w:szCs w:val="18"/>
          <w:lang w:val="el-GR"/>
        </w:rPr>
        <w:t xml:space="preserve">στη διεύθυνση </w:t>
      </w:r>
      <w:r w:rsidR="00D31329" w:rsidRPr="00631A63">
        <w:rPr>
          <w:rFonts w:ascii="Segoe UI" w:hAnsi="Segoe UI" w:cs="Segoe UI"/>
          <w:sz w:val="18"/>
          <w:szCs w:val="18"/>
          <w:lang w:val="el-GR"/>
        </w:rPr>
        <w:t>Γράμμου 62</w:t>
      </w:r>
      <w:r w:rsidR="009D7842" w:rsidRPr="00631A63">
        <w:rPr>
          <w:rFonts w:ascii="Segoe UI" w:hAnsi="Segoe UI" w:cs="Segoe UI"/>
          <w:sz w:val="18"/>
          <w:szCs w:val="18"/>
          <w:lang w:val="el-GR"/>
        </w:rPr>
        <w:t xml:space="preserve">, ΤΚ </w:t>
      </w:r>
      <w:r w:rsidR="00D31329" w:rsidRPr="00631A63">
        <w:rPr>
          <w:rFonts w:ascii="Segoe UI" w:hAnsi="Segoe UI" w:cs="Segoe UI"/>
          <w:sz w:val="18"/>
          <w:szCs w:val="18"/>
          <w:lang w:val="el-GR"/>
        </w:rPr>
        <w:t>52100</w:t>
      </w:r>
      <w:r w:rsidR="009D7842" w:rsidRPr="00631A63">
        <w:rPr>
          <w:rFonts w:ascii="Segoe UI" w:hAnsi="Segoe UI" w:cs="Segoe UI"/>
          <w:sz w:val="18"/>
          <w:szCs w:val="18"/>
          <w:lang w:val="el-GR"/>
        </w:rPr>
        <w:t>,</w:t>
      </w:r>
      <w:r w:rsidR="00D31329" w:rsidRPr="00631A63">
        <w:rPr>
          <w:rFonts w:ascii="Segoe UI" w:hAnsi="Segoe UI" w:cs="Segoe UI"/>
          <w:sz w:val="18"/>
          <w:szCs w:val="18"/>
          <w:lang w:val="el-GR"/>
        </w:rPr>
        <w:t xml:space="preserve"> Καστοριά.</w:t>
      </w:r>
    </w:p>
    <w:p w:rsidR="004350A9" w:rsidRPr="00631A63" w:rsidRDefault="00D309BC" w:rsidP="0006125E">
      <w:pPr>
        <w:spacing w:before="0" w:after="0" w:line="240" w:lineRule="auto"/>
        <w:ind w:left="567"/>
        <w:jc w:val="left"/>
        <w:rPr>
          <w:rFonts w:ascii="Segoe UI" w:hAnsi="Segoe UI" w:cs="Segoe UI"/>
          <w:sz w:val="18"/>
          <w:szCs w:val="18"/>
          <w:lang w:val="el-GR"/>
        </w:rPr>
      </w:pPr>
      <w:r w:rsidRPr="00631A63">
        <w:rPr>
          <w:rFonts w:ascii="Segoe UI" w:hAnsi="Segoe UI" w:cs="Segoe UI"/>
          <w:sz w:val="18"/>
          <w:szCs w:val="18"/>
          <w:lang w:val="el-GR"/>
        </w:rPr>
        <w:t xml:space="preserve"> </w:t>
      </w:r>
      <w:r w:rsidR="004350A9" w:rsidRPr="00631A63">
        <w:rPr>
          <w:rFonts w:ascii="Segoe UI" w:hAnsi="Segoe UI" w:cs="Segoe UI"/>
          <w:sz w:val="18"/>
          <w:szCs w:val="18"/>
          <w:lang w:val="el-GR"/>
        </w:rPr>
        <w:t>Η ΟΤΔ έχει την δυνατότητα να ζητήσει, σε πρωτότυπο, ένα δικαιολογητικό για το οποίο αμφιβάλει για την γνησιότητά του, ή τα σχέδια σε ηλεκτρονική μορφή, στο αρχικό λογισμικό που παρήχθησαν.</w:t>
      </w:r>
    </w:p>
    <w:p w:rsidR="00937DD1" w:rsidRPr="00631A63" w:rsidRDefault="00937DD1" w:rsidP="0006125E">
      <w:pPr>
        <w:spacing w:before="0" w:after="0" w:line="240" w:lineRule="auto"/>
        <w:ind w:left="567"/>
        <w:jc w:val="left"/>
        <w:rPr>
          <w:rFonts w:ascii="Segoe UI" w:hAnsi="Segoe UI" w:cs="Segoe UI"/>
          <w:sz w:val="18"/>
          <w:szCs w:val="18"/>
          <w:lang w:val="el-GR"/>
        </w:rPr>
      </w:pPr>
    </w:p>
    <w:p w:rsidR="00EE10C3" w:rsidRPr="00631A63" w:rsidRDefault="00EE10C3" w:rsidP="0006125E">
      <w:pPr>
        <w:numPr>
          <w:ilvl w:val="1"/>
          <w:numId w:val="34"/>
        </w:numPr>
        <w:spacing w:before="0" w:after="0" w:line="240" w:lineRule="auto"/>
        <w:ind w:left="567" w:hanging="567"/>
        <w:jc w:val="left"/>
        <w:rPr>
          <w:rFonts w:ascii="Segoe UI" w:hAnsi="Segoe UI" w:cs="Segoe UI"/>
          <w:sz w:val="18"/>
          <w:szCs w:val="18"/>
          <w:lang w:val="el-GR"/>
        </w:rPr>
      </w:pPr>
      <w:r w:rsidRPr="00631A63">
        <w:rPr>
          <w:rFonts w:ascii="Segoe UI" w:hAnsi="Segoe UI" w:cs="Segoe UI"/>
          <w:sz w:val="18"/>
          <w:szCs w:val="18"/>
          <w:lang w:val="el-GR"/>
        </w:rPr>
        <w:t>Για δράσεις που δεν ενέχουν στοιχεία κρατικής ενίσχυσης, σύμφωνα με τα οριζόμενα στην Ανακοίνωση της Επιτροπής σχετικά με την έννοια της κρατικής ενίσχυσης όπως αναφέρεται στο άρθρο 107 παράγραφος 1 της Συνθήκης για τη λειτουργία της Ευρωπαϊκής Ένωσης (2016/C 262/01), είναι απαραίτητο να περιέχονται στο φάκελο που θα υποβληθεί προς αξιολόγηση τα εξής στοιχεία:</w:t>
      </w:r>
    </w:p>
    <w:p w:rsidR="004A09A9" w:rsidRPr="00631A63" w:rsidRDefault="00EE10C3" w:rsidP="0006125E">
      <w:pPr>
        <w:spacing w:before="0" w:after="0" w:line="240" w:lineRule="auto"/>
        <w:ind w:left="567"/>
        <w:jc w:val="left"/>
        <w:rPr>
          <w:rFonts w:ascii="Segoe UI" w:hAnsi="Segoe UI" w:cs="Segoe UI"/>
          <w:sz w:val="18"/>
          <w:szCs w:val="18"/>
          <w:lang w:val="el-GR"/>
        </w:rPr>
      </w:pPr>
      <w:r w:rsidRPr="00631A63">
        <w:rPr>
          <w:rFonts w:ascii="Segoe UI" w:hAnsi="Segoe UI" w:cs="Segoe UI"/>
          <w:sz w:val="18"/>
          <w:szCs w:val="18"/>
          <w:lang w:val="el-GR"/>
        </w:rPr>
        <w:t>Εθνική νομοθεσία βάσει της οποίας καταδεικνύεται ότι οι εν λόγω υποδομές αποτελούν «φυσικό μονοπώλιο», καθώς έχει ανατεθεί μόνο στους εν λόγω φορείς η αρμοδιότητα κατασκευής των σχετικών έργων. Η προσκόμιση της εθνικής νομοθεσίας πρέπει να πληροί τις προϋποθέσεις της ως άνω αναφερόμενης Ανακοίνωσης περί απουσίας άμεσου ανταγωνισμού για τις συγκεκριμένες υποδομές και περί αμελητέας ιδιωτικής χρηματοδότησης στον τομέα των υποδομών συλλογής και επεξεργασίας αστικών λυμάτων. Όσον αφορά στην προϋπόθεση περί υποδομής που δεν είναι σχεδιασμένη να ευνοεί επιλεκτικά μια συγκεκριμένη επιχείρηση ή κλάδο αλλά παρέχει οφέλη για την κοινωνία στο σύνολό της, είναι αναγκαίο από τις αιτήσεις χρηματοδότησης και τα συνοδευτικά έγγραφα να διασφαλίζεται ότι τα προς ένταξη έργα εξυπηρετούν μια γεωγραφική περιοχή στο σύνολό της, προκειμένου να παρέχονται οφέλη για το σύνολο της κοινωνίας και να διασφαλίζεται η αποτροπή της εύνοιας συγκεκριμένης επιχείρησης ή κλάδου δραστηριότητας.</w:t>
      </w:r>
    </w:p>
    <w:p w:rsidR="00937DD1" w:rsidRPr="00631A63" w:rsidRDefault="00937DD1" w:rsidP="0006125E">
      <w:pPr>
        <w:spacing w:before="0" w:after="0" w:line="240" w:lineRule="auto"/>
        <w:ind w:left="567"/>
        <w:jc w:val="left"/>
        <w:rPr>
          <w:rFonts w:ascii="Segoe UI" w:hAnsi="Segoe UI" w:cs="Segoe UI"/>
          <w:sz w:val="18"/>
          <w:szCs w:val="18"/>
          <w:lang w:val="el-GR"/>
        </w:rPr>
      </w:pPr>
    </w:p>
    <w:p w:rsidR="008B73C8" w:rsidRPr="00631A63" w:rsidRDefault="008B73C8" w:rsidP="0006125E">
      <w:pPr>
        <w:numPr>
          <w:ilvl w:val="1"/>
          <w:numId w:val="35"/>
        </w:numPr>
        <w:spacing w:before="0" w:after="0" w:line="240" w:lineRule="auto"/>
        <w:ind w:left="567" w:hanging="567"/>
        <w:jc w:val="left"/>
        <w:rPr>
          <w:rFonts w:ascii="Segoe UI" w:hAnsi="Segoe UI" w:cs="Segoe UI"/>
          <w:iCs/>
          <w:sz w:val="18"/>
          <w:szCs w:val="18"/>
          <w:lang w:val="el-GR"/>
        </w:rPr>
      </w:pPr>
      <w:r w:rsidRPr="00631A63">
        <w:rPr>
          <w:rFonts w:ascii="Segoe UI" w:hAnsi="Segoe UI" w:cs="Segoe UI"/>
          <w:sz w:val="18"/>
          <w:szCs w:val="18"/>
          <w:lang w:val="el-GR"/>
        </w:rPr>
        <w:t xml:space="preserve">Ημερομηνία έναρξης ηλεκτρονικής υποβολής </w:t>
      </w:r>
      <w:r w:rsidR="00EE36A3" w:rsidRPr="00631A63">
        <w:rPr>
          <w:rFonts w:ascii="Segoe UI" w:hAnsi="Segoe UI" w:cs="Segoe UI"/>
          <w:sz w:val="18"/>
          <w:szCs w:val="18"/>
          <w:lang w:val="el-GR"/>
        </w:rPr>
        <w:t>αιτήσεων στήριξης</w:t>
      </w:r>
      <w:r w:rsidRPr="00631A63">
        <w:rPr>
          <w:rFonts w:ascii="Segoe UI" w:hAnsi="Segoe UI" w:cs="Segoe UI"/>
          <w:sz w:val="18"/>
          <w:szCs w:val="18"/>
          <w:lang w:val="el-GR"/>
        </w:rPr>
        <w:t>:</w:t>
      </w:r>
      <w:r w:rsidR="00D31329" w:rsidRPr="00631A63">
        <w:rPr>
          <w:rFonts w:ascii="Segoe UI" w:hAnsi="Segoe UI" w:cs="Segoe UI"/>
          <w:sz w:val="18"/>
          <w:szCs w:val="18"/>
          <w:lang w:val="el-GR"/>
        </w:rPr>
        <w:t xml:space="preserve"> </w:t>
      </w:r>
      <w:r w:rsidR="00E60EBD" w:rsidRPr="00E60EBD">
        <w:rPr>
          <w:rFonts w:ascii="Segoe UI" w:hAnsi="Segoe UI" w:cs="Segoe UI"/>
          <w:b/>
          <w:sz w:val="18"/>
          <w:szCs w:val="18"/>
          <w:lang w:val="el-GR"/>
        </w:rPr>
        <w:t>14</w:t>
      </w:r>
      <w:r w:rsidR="002C7B61" w:rsidRPr="002C7B61">
        <w:rPr>
          <w:rFonts w:ascii="Segoe UI" w:hAnsi="Segoe UI" w:cs="Segoe UI"/>
          <w:b/>
          <w:sz w:val="18"/>
          <w:szCs w:val="18"/>
          <w:lang w:val="el-GR"/>
        </w:rPr>
        <w:t>.08.2023</w:t>
      </w:r>
      <w:r w:rsidRPr="002C7B61">
        <w:rPr>
          <w:rFonts w:ascii="Segoe UI" w:hAnsi="Segoe UI" w:cs="Segoe UI"/>
          <w:b/>
          <w:sz w:val="18"/>
          <w:szCs w:val="18"/>
          <w:lang w:val="el-GR"/>
        </w:rPr>
        <w:t xml:space="preserve"> </w:t>
      </w:r>
    </w:p>
    <w:p w:rsidR="008B73C8" w:rsidRPr="002C7B61" w:rsidRDefault="008B73C8" w:rsidP="0006125E">
      <w:pPr>
        <w:spacing w:before="0" w:after="0" w:line="240" w:lineRule="auto"/>
        <w:ind w:left="567"/>
        <w:jc w:val="left"/>
        <w:rPr>
          <w:rFonts w:ascii="Segoe UI" w:hAnsi="Segoe UI" w:cs="Segoe UI"/>
          <w:sz w:val="18"/>
          <w:szCs w:val="18"/>
          <w:lang w:val="el-GR"/>
        </w:rPr>
      </w:pPr>
      <w:r w:rsidRPr="00631A63">
        <w:rPr>
          <w:rFonts w:ascii="Segoe UI" w:hAnsi="Segoe UI" w:cs="Segoe UI"/>
          <w:sz w:val="18"/>
          <w:szCs w:val="18"/>
          <w:lang w:val="el-GR"/>
        </w:rPr>
        <w:t xml:space="preserve">Ημερομηνία λήξης ηλεκτρονικής υποβολής </w:t>
      </w:r>
      <w:r w:rsidR="00EE36A3" w:rsidRPr="00631A63">
        <w:rPr>
          <w:rFonts w:ascii="Segoe UI" w:hAnsi="Segoe UI" w:cs="Segoe UI"/>
          <w:sz w:val="18"/>
          <w:szCs w:val="18"/>
          <w:lang w:val="el-GR"/>
        </w:rPr>
        <w:t>αιτήσεων στήριξης</w:t>
      </w:r>
      <w:r w:rsidRPr="00631A63">
        <w:rPr>
          <w:rFonts w:ascii="Segoe UI" w:hAnsi="Segoe UI" w:cs="Segoe UI"/>
          <w:sz w:val="18"/>
          <w:szCs w:val="18"/>
          <w:lang w:val="el-GR"/>
        </w:rPr>
        <w:t>:</w:t>
      </w:r>
      <w:r w:rsidRPr="00631A63">
        <w:rPr>
          <w:rFonts w:ascii="Segoe UI" w:hAnsi="Segoe UI" w:cs="Segoe UI"/>
          <w:sz w:val="18"/>
          <w:szCs w:val="18"/>
        </w:rPr>
        <w:t> </w:t>
      </w:r>
      <w:r w:rsidRPr="00631A63">
        <w:rPr>
          <w:rFonts w:ascii="Segoe UI" w:hAnsi="Segoe UI" w:cs="Segoe UI"/>
          <w:sz w:val="18"/>
          <w:szCs w:val="18"/>
          <w:lang w:val="el-GR"/>
        </w:rPr>
        <w:t xml:space="preserve"> </w:t>
      </w:r>
      <w:r w:rsidR="00E60EBD" w:rsidRPr="00E60EBD">
        <w:rPr>
          <w:rFonts w:ascii="Segoe UI" w:hAnsi="Segoe UI" w:cs="Segoe UI"/>
          <w:b/>
          <w:sz w:val="18"/>
          <w:szCs w:val="18"/>
          <w:lang w:val="el-GR"/>
        </w:rPr>
        <w:t>14</w:t>
      </w:r>
      <w:r w:rsidR="002C7B61" w:rsidRPr="002C7B61">
        <w:rPr>
          <w:rFonts w:ascii="Segoe UI" w:hAnsi="Segoe UI" w:cs="Segoe UI"/>
          <w:b/>
          <w:sz w:val="18"/>
          <w:szCs w:val="18"/>
          <w:lang w:val="el-GR"/>
        </w:rPr>
        <w:t>.10.2023</w:t>
      </w:r>
    </w:p>
    <w:p w:rsidR="008B73C8" w:rsidRPr="00631A63" w:rsidRDefault="008B73C8" w:rsidP="0006125E">
      <w:pPr>
        <w:spacing w:before="0" w:after="0" w:line="240" w:lineRule="auto"/>
        <w:ind w:left="567"/>
        <w:jc w:val="left"/>
        <w:rPr>
          <w:rFonts w:ascii="Segoe UI" w:hAnsi="Segoe UI" w:cs="Segoe UI"/>
          <w:sz w:val="18"/>
          <w:szCs w:val="18"/>
          <w:lang w:val="el-GR"/>
        </w:rPr>
      </w:pPr>
      <w:r w:rsidRPr="00631A63">
        <w:rPr>
          <w:rFonts w:ascii="Segoe UI" w:hAnsi="Segoe UI" w:cs="Segoe UI"/>
          <w:b/>
          <w:bCs/>
          <w:sz w:val="18"/>
          <w:szCs w:val="18"/>
          <w:lang w:val="el-GR"/>
        </w:rPr>
        <w:t>Δεν θα γίνονται δεκτές</w:t>
      </w:r>
      <w:r w:rsidRPr="00631A63">
        <w:rPr>
          <w:rFonts w:ascii="Segoe UI" w:hAnsi="Segoe UI" w:cs="Segoe UI"/>
          <w:sz w:val="18"/>
          <w:szCs w:val="18"/>
          <w:lang w:val="el-GR"/>
        </w:rPr>
        <w:t xml:space="preserve"> αιτήσεις στήριξης εκτός των ανωτέρω προθεσμιών και αιτήσεις για τις οποίες δεν έχει προηγηθεί η ηλεκτρονική υποβολή της πρότασης στο ΟΠΣΑΑ.</w:t>
      </w:r>
    </w:p>
    <w:p w:rsidR="00937DD1" w:rsidRPr="00631A63" w:rsidRDefault="00937DD1" w:rsidP="0006125E">
      <w:pPr>
        <w:spacing w:before="0" w:after="0" w:line="240" w:lineRule="auto"/>
        <w:ind w:left="540"/>
        <w:jc w:val="left"/>
        <w:rPr>
          <w:rFonts w:ascii="Segoe UI" w:hAnsi="Segoe UI" w:cs="Segoe UI"/>
          <w:sz w:val="18"/>
          <w:szCs w:val="18"/>
          <w:lang w:val="el-GR"/>
        </w:rPr>
      </w:pPr>
    </w:p>
    <w:p w:rsidR="008B73C8" w:rsidRPr="006A3D91" w:rsidRDefault="008B73C8" w:rsidP="0006125E">
      <w:pPr>
        <w:numPr>
          <w:ilvl w:val="1"/>
          <w:numId w:val="36"/>
        </w:numPr>
        <w:spacing w:before="0" w:after="0" w:line="240" w:lineRule="auto"/>
        <w:ind w:left="567" w:hanging="567"/>
        <w:jc w:val="left"/>
        <w:rPr>
          <w:rFonts w:ascii="Segoe UI" w:hAnsi="Segoe UI" w:cs="Segoe UI"/>
          <w:sz w:val="18"/>
          <w:szCs w:val="18"/>
          <w:lang w:val="el-GR"/>
        </w:rPr>
      </w:pPr>
      <w:r w:rsidRPr="006A3D91">
        <w:rPr>
          <w:rFonts w:ascii="Segoe UI" w:hAnsi="Segoe UI" w:cs="Segoe UI"/>
          <w:sz w:val="18"/>
          <w:szCs w:val="18"/>
          <w:lang w:val="el-GR"/>
        </w:rPr>
        <w:t xml:space="preserve">Ειδικότερα, </w:t>
      </w:r>
      <w:r w:rsidRPr="006A3D91">
        <w:rPr>
          <w:rFonts w:ascii="Segoe UI" w:hAnsi="Segoe UI" w:cs="Segoe UI"/>
          <w:b/>
          <w:sz w:val="18"/>
          <w:szCs w:val="18"/>
          <w:u w:val="single"/>
          <w:lang w:val="el-GR"/>
        </w:rPr>
        <w:t>η ηλεκτρονική υποβολή στο ΟΠΣΑΑ</w:t>
      </w:r>
      <w:r w:rsidRPr="006A3D91">
        <w:rPr>
          <w:rFonts w:ascii="Segoe UI" w:hAnsi="Segoe UI" w:cs="Segoe UI"/>
          <w:sz w:val="18"/>
          <w:szCs w:val="18"/>
          <w:lang w:val="el-GR"/>
        </w:rPr>
        <w:t>, περιλαμβάνει τα ακόλουθα:</w:t>
      </w:r>
    </w:p>
    <w:p w:rsidR="008B73C8" w:rsidRPr="006A3D91" w:rsidRDefault="008B73C8" w:rsidP="0006125E">
      <w:pPr>
        <w:numPr>
          <w:ilvl w:val="0"/>
          <w:numId w:val="20"/>
        </w:numPr>
        <w:tabs>
          <w:tab w:val="clear" w:pos="1260"/>
          <w:tab w:val="num" w:pos="993"/>
        </w:tabs>
        <w:spacing w:before="0" w:after="0" w:line="240" w:lineRule="auto"/>
        <w:jc w:val="left"/>
        <w:rPr>
          <w:rFonts w:ascii="Segoe UI" w:hAnsi="Segoe UI" w:cs="Segoe UI"/>
          <w:sz w:val="18"/>
          <w:szCs w:val="18"/>
        </w:rPr>
      </w:pPr>
      <w:proofErr w:type="spellStart"/>
      <w:r w:rsidRPr="006A3D91">
        <w:rPr>
          <w:rFonts w:ascii="Segoe UI" w:hAnsi="Segoe UI" w:cs="Segoe UI"/>
          <w:sz w:val="18"/>
          <w:szCs w:val="18"/>
        </w:rPr>
        <w:t>Αίτηση</w:t>
      </w:r>
      <w:proofErr w:type="spellEnd"/>
      <w:r w:rsidRPr="006A3D91">
        <w:rPr>
          <w:rFonts w:ascii="Segoe UI" w:hAnsi="Segoe UI" w:cs="Segoe UI"/>
          <w:sz w:val="18"/>
          <w:szCs w:val="18"/>
        </w:rPr>
        <w:t xml:space="preserve"> </w:t>
      </w:r>
      <w:proofErr w:type="spellStart"/>
      <w:r w:rsidRPr="006A3D91">
        <w:rPr>
          <w:rFonts w:ascii="Segoe UI" w:hAnsi="Segoe UI" w:cs="Segoe UI"/>
          <w:sz w:val="18"/>
          <w:szCs w:val="18"/>
        </w:rPr>
        <w:t>Στήριξης</w:t>
      </w:r>
      <w:proofErr w:type="spellEnd"/>
      <w:r w:rsidRPr="006A3D91">
        <w:rPr>
          <w:rFonts w:ascii="Segoe UI" w:hAnsi="Segoe UI" w:cs="Segoe UI"/>
          <w:sz w:val="18"/>
          <w:szCs w:val="18"/>
        </w:rPr>
        <w:t xml:space="preserve"> (</w:t>
      </w:r>
      <w:proofErr w:type="spellStart"/>
      <w:r w:rsidRPr="006A3D91">
        <w:rPr>
          <w:rFonts w:ascii="Segoe UI" w:hAnsi="Segoe UI" w:cs="Segoe UI"/>
          <w:i/>
          <w:sz w:val="18"/>
          <w:szCs w:val="18"/>
        </w:rPr>
        <w:t>επισυνάπτεται</w:t>
      </w:r>
      <w:proofErr w:type="spellEnd"/>
      <w:r w:rsidRPr="006A3D91">
        <w:rPr>
          <w:rFonts w:ascii="Segoe UI" w:hAnsi="Segoe UI" w:cs="Segoe UI"/>
          <w:i/>
          <w:sz w:val="18"/>
          <w:szCs w:val="18"/>
        </w:rPr>
        <w:t xml:space="preserve"> </w:t>
      </w:r>
      <w:proofErr w:type="spellStart"/>
      <w:r w:rsidRPr="006A3D91">
        <w:rPr>
          <w:rFonts w:ascii="Segoe UI" w:hAnsi="Segoe UI" w:cs="Segoe UI"/>
          <w:i/>
          <w:sz w:val="18"/>
          <w:szCs w:val="18"/>
        </w:rPr>
        <w:t>υπόδειγμα</w:t>
      </w:r>
      <w:proofErr w:type="spellEnd"/>
      <w:r w:rsidRPr="006A3D91">
        <w:rPr>
          <w:rFonts w:ascii="Segoe UI" w:hAnsi="Segoe UI" w:cs="Segoe UI"/>
          <w:sz w:val="18"/>
          <w:szCs w:val="18"/>
        </w:rPr>
        <w:t>).</w:t>
      </w:r>
    </w:p>
    <w:p w:rsidR="001C3409" w:rsidRPr="006A3D91" w:rsidRDefault="008B73C8" w:rsidP="0006125E">
      <w:pPr>
        <w:spacing w:before="0" w:after="0" w:line="240" w:lineRule="auto"/>
        <w:ind w:left="993"/>
        <w:jc w:val="left"/>
        <w:rPr>
          <w:rFonts w:ascii="Segoe UI" w:hAnsi="Segoe UI" w:cs="Segoe UI"/>
          <w:sz w:val="18"/>
          <w:szCs w:val="18"/>
          <w:lang w:val="el-GR"/>
        </w:rPr>
      </w:pPr>
      <w:r w:rsidRPr="006A3D91">
        <w:rPr>
          <w:rFonts w:ascii="Segoe UI" w:hAnsi="Segoe UI" w:cs="Segoe UI"/>
          <w:sz w:val="18"/>
          <w:szCs w:val="18"/>
          <w:lang w:val="el-GR"/>
        </w:rPr>
        <w:t>Λοιπά σ</w:t>
      </w:r>
      <w:r w:rsidRPr="00F26261">
        <w:rPr>
          <w:rFonts w:ascii="Segoe UI" w:hAnsi="Segoe UI" w:cs="Segoe UI"/>
          <w:sz w:val="18"/>
          <w:szCs w:val="18"/>
          <w:lang w:val="el-GR"/>
        </w:rPr>
        <w:t xml:space="preserve">τοιχεία </w:t>
      </w:r>
      <w:r w:rsidR="006A3D91" w:rsidRPr="00F26261">
        <w:rPr>
          <w:rFonts w:ascii="Segoe UI" w:hAnsi="Segoe UI" w:cs="Segoe UI"/>
          <w:sz w:val="18"/>
          <w:szCs w:val="18"/>
          <w:lang w:val="el-GR"/>
        </w:rPr>
        <w:t>(όπως προσδιορίζονται αναλυτικά στα Απαιτούμενα Δικαιολογητικά (με την ένδειξη «Επισύναψη στο ΟΠΣΑΑ») στον Οδηγό Διοικητικού Ελέγχου Αιτήσεων Στήριξης)</w:t>
      </w:r>
      <w:r w:rsidR="001C3409" w:rsidRPr="006A3D91">
        <w:rPr>
          <w:rFonts w:ascii="Segoe UI" w:hAnsi="Segoe UI" w:cs="Segoe UI"/>
          <w:color w:val="FF0000"/>
          <w:sz w:val="18"/>
          <w:szCs w:val="18"/>
          <w:lang w:val="el-GR"/>
        </w:rPr>
        <w:t xml:space="preserve"> </w:t>
      </w:r>
    </w:p>
    <w:p w:rsidR="008B73C8" w:rsidRPr="00631A63" w:rsidRDefault="008B73C8" w:rsidP="0006125E">
      <w:pPr>
        <w:numPr>
          <w:ilvl w:val="0"/>
          <w:numId w:val="20"/>
        </w:numPr>
        <w:spacing w:before="0" w:after="0" w:line="240" w:lineRule="auto"/>
        <w:ind w:left="993" w:hanging="426"/>
        <w:jc w:val="left"/>
        <w:rPr>
          <w:rFonts w:ascii="Segoe UI" w:hAnsi="Segoe UI" w:cs="Segoe UI"/>
          <w:sz w:val="18"/>
          <w:szCs w:val="18"/>
          <w:lang w:val="el-GR"/>
        </w:rPr>
      </w:pPr>
      <w:r w:rsidRPr="006A3D91">
        <w:rPr>
          <w:rFonts w:ascii="Segoe UI" w:hAnsi="Segoe UI" w:cs="Segoe UI"/>
          <w:sz w:val="18"/>
          <w:szCs w:val="18"/>
          <w:lang w:val="el-GR"/>
        </w:rPr>
        <w:t>Όλα τα ανωτέρω υπο</w:t>
      </w:r>
      <w:r w:rsidRPr="00631A63">
        <w:rPr>
          <w:rFonts w:ascii="Segoe UI" w:hAnsi="Segoe UI" w:cs="Segoe UI"/>
          <w:sz w:val="18"/>
          <w:szCs w:val="18"/>
          <w:lang w:val="el-GR"/>
        </w:rPr>
        <w:t xml:space="preserve">βάλλονται σε </w:t>
      </w:r>
      <w:r w:rsidRPr="00631A63">
        <w:rPr>
          <w:rFonts w:ascii="Segoe UI" w:hAnsi="Segoe UI" w:cs="Segoe UI"/>
          <w:b/>
          <w:bCs/>
          <w:sz w:val="18"/>
          <w:szCs w:val="18"/>
          <w:lang w:val="el-GR"/>
        </w:rPr>
        <w:t xml:space="preserve">μορφή αρχείου τύπου </w:t>
      </w:r>
      <w:r w:rsidRPr="00631A63">
        <w:rPr>
          <w:rFonts w:ascii="Segoe UI" w:hAnsi="Segoe UI" w:cs="Segoe UI"/>
          <w:b/>
          <w:bCs/>
          <w:sz w:val="18"/>
          <w:szCs w:val="18"/>
        </w:rPr>
        <w:t>pdf</w:t>
      </w:r>
      <w:r w:rsidRPr="00631A63">
        <w:rPr>
          <w:rFonts w:ascii="Segoe UI" w:hAnsi="Segoe UI" w:cs="Segoe UI"/>
          <w:b/>
          <w:bCs/>
          <w:sz w:val="18"/>
          <w:szCs w:val="18"/>
          <w:lang w:val="el-GR"/>
        </w:rPr>
        <w:t xml:space="preserve">. </w:t>
      </w:r>
    </w:p>
    <w:p w:rsidR="006A3D91" w:rsidRPr="00F26261" w:rsidRDefault="000522F4" w:rsidP="0006125E">
      <w:pPr>
        <w:spacing w:before="0" w:after="0" w:line="240" w:lineRule="auto"/>
        <w:ind w:left="567"/>
        <w:jc w:val="left"/>
        <w:rPr>
          <w:rFonts w:ascii="Segoe UI" w:hAnsi="Segoe UI" w:cs="Segoe UI"/>
          <w:sz w:val="18"/>
          <w:szCs w:val="18"/>
          <w:lang w:val="el-GR"/>
        </w:rPr>
      </w:pPr>
      <w:r w:rsidRPr="00631A63">
        <w:rPr>
          <w:rFonts w:ascii="Segoe UI" w:hAnsi="Segoe UI" w:cs="Segoe UI"/>
          <w:sz w:val="18"/>
          <w:szCs w:val="18"/>
          <w:lang w:val="el-GR"/>
        </w:rPr>
        <w:t>Στην</w:t>
      </w:r>
      <w:r w:rsidR="00745945" w:rsidRPr="00631A63">
        <w:rPr>
          <w:rFonts w:ascii="Segoe UI" w:hAnsi="Segoe UI" w:cs="Segoe UI"/>
          <w:sz w:val="18"/>
          <w:szCs w:val="18"/>
          <w:lang w:val="el-GR"/>
        </w:rPr>
        <w:t xml:space="preserve"> ΟΤΔ</w:t>
      </w:r>
      <w:r w:rsidRPr="00631A63">
        <w:rPr>
          <w:rFonts w:ascii="Segoe UI" w:hAnsi="Segoe UI" w:cs="Segoe UI"/>
          <w:sz w:val="18"/>
          <w:szCs w:val="18"/>
          <w:lang w:val="el-GR"/>
        </w:rPr>
        <w:t xml:space="preserve"> </w:t>
      </w:r>
      <w:r w:rsidR="00745945" w:rsidRPr="00631A63">
        <w:rPr>
          <w:rFonts w:ascii="Segoe UI" w:hAnsi="Segoe UI" w:cs="Segoe UI"/>
          <w:sz w:val="18"/>
          <w:szCs w:val="18"/>
          <w:lang w:val="el-GR"/>
        </w:rPr>
        <w:t>Αναπτυξιακή Καστοριάς ΑΕ ΟΤΑ</w:t>
      </w:r>
      <w:r w:rsidR="00F26261" w:rsidRPr="00F26261">
        <w:rPr>
          <w:rFonts w:ascii="Segoe UI" w:hAnsi="Segoe UI" w:cs="Segoe UI"/>
          <w:sz w:val="18"/>
          <w:szCs w:val="18"/>
          <w:lang w:val="el-GR"/>
        </w:rPr>
        <w:t xml:space="preserve"> (</w:t>
      </w:r>
      <w:r w:rsidR="00F26261">
        <w:rPr>
          <w:rFonts w:ascii="Segoe UI" w:hAnsi="Segoe UI" w:cs="Segoe UI"/>
          <w:sz w:val="18"/>
          <w:szCs w:val="18"/>
          <w:lang w:val="el-GR"/>
        </w:rPr>
        <w:t xml:space="preserve">Γράμμου 62, Τ.Κ. 52100, Καστοριά, </w:t>
      </w:r>
      <w:proofErr w:type="spellStart"/>
      <w:r w:rsidR="00F26261">
        <w:rPr>
          <w:rFonts w:ascii="Segoe UI" w:hAnsi="Segoe UI" w:cs="Segoe UI"/>
          <w:sz w:val="18"/>
          <w:szCs w:val="18"/>
          <w:lang w:val="el-GR"/>
        </w:rPr>
        <w:t>τηλ</w:t>
      </w:r>
      <w:proofErr w:type="spellEnd"/>
      <w:r w:rsidR="00F26261">
        <w:rPr>
          <w:rFonts w:ascii="Segoe UI" w:hAnsi="Segoe UI" w:cs="Segoe UI"/>
          <w:sz w:val="18"/>
          <w:szCs w:val="18"/>
          <w:lang w:val="el-GR"/>
        </w:rPr>
        <w:t>. 2467083441)</w:t>
      </w:r>
      <w:r w:rsidR="008B73C8" w:rsidRPr="00631A63">
        <w:rPr>
          <w:rFonts w:ascii="Segoe UI" w:hAnsi="Segoe UI" w:cs="Segoe UI"/>
          <w:sz w:val="18"/>
          <w:szCs w:val="18"/>
          <w:lang w:val="el-GR"/>
        </w:rPr>
        <w:t>, εκτός της υπογεγραμμένης αίτησης στήριξης</w:t>
      </w:r>
      <w:r w:rsidR="007C3A33" w:rsidRPr="00631A63">
        <w:rPr>
          <w:rFonts w:ascii="Segoe UI" w:hAnsi="Segoe UI" w:cs="Segoe UI"/>
          <w:sz w:val="18"/>
          <w:szCs w:val="18"/>
          <w:lang w:val="el-GR"/>
        </w:rPr>
        <w:t xml:space="preserve">, </w:t>
      </w:r>
      <w:r w:rsidR="00930F2D" w:rsidRPr="00631A63">
        <w:rPr>
          <w:rFonts w:ascii="Segoe UI" w:hAnsi="Segoe UI" w:cs="Segoe UI"/>
          <w:sz w:val="18"/>
          <w:szCs w:val="18"/>
          <w:lang w:val="el-GR"/>
        </w:rPr>
        <w:t xml:space="preserve">ο δυνητικός δικαιούχος υποχρεούται να </w:t>
      </w:r>
      <w:r w:rsidR="007C3A33" w:rsidRPr="00631A63">
        <w:rPr>
          <w:rFonts w:ascii="Segoe UI" w:hAnsi="Segoe UI" w:cs="Segoe UI"/>
          <w:sz w:val="18"/>
          <w:szCs w:val="18"/>
          <w:lang w:val="el-GR"/>
        </w:rPr>
        <w:t>υποβάλλ</w:t>
      </w:r>
      <w:r w:rsidR="00930F2D" w:rsidRPr="00631A63">
        <w:rPr>
          <w:rFonts w:ascii="Segoe UI" w:hAnsi="Segoe UI" w:cs="Segoe UI"/>
          <w:sz w:val="18"/>
          <w:szCs w:val="18"/>
          <w:lang w:val="el-GR"/>
        </w:rPr>
        <w:t>ε</w:t>
      </w:r>
      <w:r w:rsidR="007C3A33" w:rsidRPr="00631A63">
        <w:rPr>
          <w:rFonts w:ascii="Segoe UI" w:hAnsi="Segoe UI" w:cs="Segoe UI"/>
          <w:sz w:val="18"/>
          <w:szCs w:val="18"/>
          <w:lang w:val="el-GR"/>
        </w:rPr>
        <w:t>ι</w:t>
      </w:r>
      <w:r w:rsidR="008B73C8" w:rsidRPr="00631A63">
        <w:rPr>
          <w:rFonts w:ascii="Segoe UI" w:hAnsi="Segoe UI" w:cs="Segoe UI"/>
          <w:sz w:val="18"/>
          <w:szCs w:val="18"/>
          <w:lang w:val="el-GR"/>
        </w:rPr>
        <w:t xml:space="preserve"> ταχυδρομικά</w:t>
      </w:r>
      <w:r w:rsidR="00B55315" w:rsidRPr="00631A63">
        <w:rPr>
          <w:rFonts w:ascii="Segoe UI" w:hAnsi="Segoe UI" w:cs="Segoe UI"/>
          <w:sz w:val="18"/>
          <w:szCs w:val="18"/>
          <w:lang w:val="el-GR"/>
        </w:rPr>
        <w:t xml:space="preserve"> εντός </w:t>
      </w:r>
      <w:r w:rsidR="00745945" w:rsidRPr="00631A63">
        <w:rPr>
          <w:rFonts w:ascii="Segoe UI" w:hAnsi="Segoe UI" w:cs="Segoe UI"/>
          <w:sz w:val="18"/>
          <w:szCs w:val="18"/>
          <w:lang w:val="el-GR"/>
        </w:rPr>
        <w:t xml:space="preserve">πέντε (5) </w:t>
      </w:r>
      <w:r w:rsidR="00B55315" w:rsidRPr="00631A63">
        <w:rPr>
          <w:rFonts w:ascii="Segoe UI" w:hAnsi="Segoe UI" w:cs="Segoe UI"/>
          <w:sz w:val="18"/>
          <w:szCs w:val="18"/>
          <w:lang w:val="el-GR"/>
        </w:rPr>
        <w:t>ημερών από την ημερομηνία οριστικοποίησης της αίτησης στήριξης στο ΟΠΣΑΑ</w:t>
      </w:r>
      <w:r w:rsidR="007D5916" w:rsidRPr="00F26261">
        <w:rPr>
          <w:rFonts w:ascii="Segoe UI" w:hAnsi="Segoe UI" w:cs="Segoe UI"/>
          <w:sz w:val="18"/>
          <w:szCs w:val="18"/>
          <w:lang w:val="el-GR"/>
        </w:rPr>
        <w:t xml:space="preserve">, </w:t>
      </w:r>
      <w:r w:rsidR="00C42D49" w:rsidRPr="00F26261">
        <w:rPr>
          <w:rFonts w:ascii="Segoe UI" w:hAnsi="Segoe UI" w:cs="Segoe UI"/>
          <w:sz w:val="18"/>
          <w:szCs w:val="18"/>
          <w:lang w:val="el-GR"/>
        </w:rPr>
        <w:t xml:space="preserve">τον φυσικό φάκελο, δηλαδή: το αποδεικτικό κατάθεσης της αίτησης στήριξης, </w:t>
      </w:r>
      <w:r w:rsidR="00F26261">
        <w:rPr>
          <w:rFonts w:ascii="Segoe UI" w:hAnsi="Segoe UI" w:cs="Segoe UI"/>
          <w:sz w:val="18"/>
          <w:szCs w:val="18"/>
          <w:lang w:val="el-GR"/>
        </w:rPr>
        <w:t>την</w:t>
      </w:r>
      <w:r w:rsidR="00C42D49" w:rsidRPr="00F26261">
        <w:rPr>
          <w:rFonts w:ascii="Segoe UI" w:hAnsi="Segoe UI" w:cs="Segoe UI"/>
          <w:sz w:val="18"/>
          <w:szCs w:val="18"/>
          <w:lang w:val="el-GR"/>
        </w:rPr>
        <w:t xml:space="preserve"> αίτηση στήριξης και το παράρτημα αυτής, και όλα τα συνημμένα δικαιολογητικά / έγγραφα.</w:t>
      </w:r>
    </w:p>
    <w:p w:rsidR="008B73C8" w:rsidRPr="00631A63" w:rsidRDefault="008B73C8" w:rsidP="0006125E">
      <w:pPr>
        <w:spacing w:before="0" w:after="0" w:line="240" w:lineRule="auto"/>
        <w:ind w:left="567"/>
        <w:jc w:val="left"/>
        <w:rPr>
          <w:rFonts w:ascii="Segoe UI" w:hAnsi="Segoe UI" w:cs="Segoe UI"/>
          <w:sz w:val="18"/>
          <w:szCs w:val="18"/>
          <w:lang w:val="el-GR"/>
        </w:rPr>
      </w:pPr>
      <w:r w:rsidRPr="00631A63">
        <w:rPr>
          <w:rFonts w:ascii="Segoe UI" w:hAnsi="Segoe UI" w:cs="Segoe UI"/>
          <w:sz w:val="18"/>
          <w:szCs w:val="18"/>
          <w:lang w:val="el-GR"/>
        </w:rPr>
        <w:t xml:space="preserve">Εφόσον η αίτηση υποβληθεί επιτυχώς, λαμβάνει μοναδικό κωδικό και ημερομηνία οριστικοποίησης, από την οποία τεκμαίρεται το εμπρόθεσμο της υποβολής. </w:t>
      </w:r>
    </w:p>
    <w:p w:rsidR="008B73C8" w:rsidRPr="00631A63" w:rsidRDefault="008B73C8" w:rsidP="0006125E">
      <w:pPr>
        <w:spacing w:before="0" w:after="0" w:line="240" w:lineRule="auto"/>
        <w:ind w:left="567"/>
        <w:jc w:val="left"/>
        <w:rPr>
          <w:rFonts w:ascii="Segoe UI" w:hAnsi="Segoe UI" w:cs="Segoe UI"/>
          <w:sz w:val="18"/>
          <w:szCs w:val="18"/>
          <w:lang w:val="el-GR"/>
        </w:rPr>
      </w:pPr>
      <w:r w:rsidRPr="00631A63">
        <w:rPr>
          <w:rFonts w:ascii="Segoe UI" w:hAnsi="Segoe UI" w:cs="Segoe UI"/>
          <w:sz w:val="18"/>
          <w:szCs w:val="18"/>
          <w:lang w:val="el-GR"/>
        </w:rPr>
        <w:t>Η ορθή καταχώρηση και υποβολή της αίτησης στη διαδικτυακή εφαρμογή, η πληρότητα του ηλεκτρονικού φακέλου και η εμπρόθεσμη οριστικοποίηση της είναι της αποκλειστικής ευθύνης των αιτούντων.</w:t>
      </w:r>
    </w:p>
    <w:p w:rsidR="008B73C8" w:rsidRPr="00631A63" w:rsidRDefault="008B73C8" w:rsidP="0006125E">
      <w:pPr>
        <w:spacing w:before="0" w:after="0" w:line="240" w:lineRule="auto"/>
        <w:ind w:left="567"/>
        <w:jc w:val="left"/>
        <w:rPr>
          <w:rFonts w:ascii="Segoe UI" w:hAnsi="Segoe UI" w:cs="Segoe UI"/>
          <w:sz w:val="18"/>
          <w:szCs w:val="18"/>
          <w:lang w:val="el-GR"/>
        </w:rPr>
      </w:pPr>
      <w:r w:rsidRPr="00631A63">
        <w:rPr>
          <w:rFonts w:ascii="Segoe UI" w:hAnsi="Segoe UI" w:cs="Segoe UI"/>
          <w:sz w:val="18"/>
          <w:szCs w:val="18"/>
          <w:lang w:val="el-GR"/>
        </w:rPr>
        <w:t>Με την υποβολή της αίτησης στήριξης, οι αιτούντες αποδέχονται την περαιτέρω επεξεργασία από τις αρμόδιες υπηρεσίες των προσωπικών δεδομένων, συμπεριλαμβανομένων και των ευαίσθητων προσωπικών δεδομένων. Σε κάθε περίπτωση διασφαλίζεται η τήρηση της νομοθεσίας περί προστασίας δεδομένων.</w:t>
      </w:r>
    </w:p>
    <w:p w:rsidR="000B6C04" w:rsidRPr="00631A63" w:rsidRDefault="000B6C04" w:rsidP="0006125E">
      <w:pPr>
        <w:spacing w:before="0" w:after="0" w:line="240" w:lineRule="auto"/>
        <w:ind w:left="567"/>
        <w:jc w:val="left"/>
        <w:rPr>
          <w:rFonts w:ascii="Segoe UI" w:hAnsi="Segoe UI" w:cs="Segoe UI"/>
          <w:sz w:val="18"/>
          <w:szCs w:val="18"/>
          <w:lang w:val="el-GR"/>
        </w:rPr>
      </w:pPr>
      <w:r w:rsidRPr="00631A63">
        <w:rPr>
          <w:rFonts w:ascii="Segoe UI" w:hAnsi="Segoe UI" w:cs="Segoe UI"/>
          <w:sz w:val="18"/>
          <w:szCs w:val="18"/>
          <w:lang w:val="el-GR"/>
        </w:rPr>
        <w:t>Αν ένας δυνητικός δικαιούχος επιθυμεί την έναρξη της υλοποίησης της πράξης, αμέσως μετά την οριστικοποίηση της αίτησής του, τότε το γνωστοποιεί εγγράφως στην ΟΤΔ, η οποία κατά προτεραιότητα πραγματοποιεί επιτόπια επίσκεψη για την διαπίστωση της υφιστάμενης κατάστασης.</w:t>
      </w:r>
    </w:p>
    <w:p w:rsidR="00937DD1" w:rsidRPr="00631A63" w:rsidRDefault="00937DD1" w:rsidP="0006125E">
      <w:pPr>
        <w:spacing w:before="0" w:after="0" w:line="240" w:lineRule="auto"/>
        <w:ind w:left="567"/>
        <w:jc w:val="left"/>
        <w:rPr>
          <w:rFonts w:ascii="Segoe UI" w:hAnsi="Segoe UI" w:cs="Segoe UI"/>
          <w:sz w:val="18"/>
          <w:szCs w:val="18"/>
          <w:lang w:val="el-GR"/>
        </w:rPr>
      </w:pPr>
    </w:p>
    <w:p w:rsidR="00E97805" w:rsidRPr="00631A63" w:rsidRDefault="00E97805" w:rsidP="0006125E">
      <w:pPr>
        <w:numPr>
          <w:ilvl w:val="1"/>
          <w:numId w:val="37"/>
        </w:numPr>
        <w:spacing w:before="0" w:after="0" w:line="240" w:lineRule="auto"/>
        <w:ind w:left="567" w:hanging="567"/>
        <w:jc w:val="left"/>
        <w:rPr>
          <w:rFonts w:ascii="Segoe UI" w:hAnsi="Segoe UI" w:cs="Segoe UI"/>
          <w:sz w:val="18"/>
          <w:szCs w:val="18"/>
          <w:lang w:val="el-GR"/>
        </w:rPr>
      </w:pPr>
      <w:r w:rsidRPr="00631A63">
        <w:rPr>
          <w:rFonts w:ascii="Segoe UI" w:hAnsi="Segoe UI" w:cs="Segoe UI"/>
          <w:b/>
          <w:bCs/>
          <w:sz w:val="18"/>
          <w:szCs w:val="18"/>
          <w:lang w:val="el-GR"/>
        </w:rPr>
        <w:t>Διόρθωση – ανάκληση αιτήσεων στήριξης πριν την καταληκτική</w:t>
      </w:r>
      <w:r w:rsidRPr="00631A63">
        <w:rPr>
          <w:rFonts w:ascii="Segoe UI" w:hAnsi="Segoe UI" w:cs="Segoe UI"/>
          <w:sz w:val="18"/>
          <w:szCs w:val="18"/>
          <w:lang w:val="el-GR"/>
        </w:rPr>
        <w:t xml:space="preserve"> </w:t>
      </w:r>
      <w:r w:rsidRPr="00631A63">
        <w:rPr>
          <w:rFonts w:ascii="Segoe UI" w:hAnsi="Segoe UI" w:cs="Segoe UI"/>
          <w:b/>
          <w:sz w:val="18"/>
          <w:szCs w:val="18"/>
          <w:lang w:val="el-GR"/>
        </w:rPr>
        <w:t>ημερομηνία υποβολής</w:t>
      </w:r>
    </w:p>
    <w:p w:rsidR="00E97805" w:rsidRPr="00631A63" w:rsidRDefault="00E97805" w:rsidP="0006125E">
      <w:pPr>
        <w:spacing w:before="0" w:after="0" w:line="240" w:lineRule="auto"/>
        <w:ind w:left="567"/>
        <w:jc w:val="left"/>
        <w:rPr>
          <w:rFonts w:ascii="Segoe UI" w:hAnsi="Segoe UI" w:cs="Segoe UI"/>
          <w:color w:val="FF0000"/>
          <w:sz w:val="18"/>
          <w:szCs w:val="18"/>
          <w:lang w:val="el-GR"/>
        </w:rPr>
      </w:pPr>
      <w:r w:rsidRPr="00631A63">
        <w:rPr>
          <w:rFonts w:ascii="Segoe UI" w:hAnsi="Segoe UI" w:cs="Segoe UI"/>
          <w:sz w:val="18"/>
          <w:szCs w:val="18"/>
          <w:lang w:val="el-GR"/>
        </w:rPr>
        <w:t xml:space="preserve">Οι αιτούντες μπορούν να διορθώνουν την αίτηση στήριξης και τα </w:t>
      </w:r>
      <w:proofErr w:type="spellStart"/>
      <w:r w:rsidRPr="00631A63">
        <w:rPr>
          <w:rFonts w:ascii="Segoe UI" w:hAnsi="Segoe UI" w:cs="Segoe UI"/>
          <w:sz w:val="18"/>
          <w:szCs w:val="18"/>
          <w:lang w:val="el-GR"/>
        </w:rPr>
        <w:t>συνυποβληθέντα</w:t>
      </w:r>
      <w:proofErr w:type="spellEnd"/>
      <w:r w:rsidRPr="00631A63">
        <w:rPr>
          <w:rFonts w:ascii="Segoe UI" w:hAnsi="Segoe UI" w:cs="Segoe UI"/>
          <w:sz w:val="18"/>
          <w:szCs w:val="18"/>
          <w:lang w:val="el-GR"/>
        </w:rPr>
        <w:t xml:space="preserve"> δικαιολογητικά, ακόμη και μετά την οριστική υποβολή της, εφόσον δεν έχει παρέλθει η καταληκτική ημερομηνία που προβλέπεται στη σχετική πρόσκληση. Για το σκοπό αυτό ακολουθούν τη διαδικασία που προβλέπεται, κατά περίπτωση, </w:t>
      </w:r>
      <w:r w:rsidR="004350A9" w:rsidRPr="00631A63">
        <w:rPr>
          <w:rFonts w:ascii="Segoe UI" w:hAnsi="Segoe UI" w:cs="Segoe UI"/>
          <w:sz w:val="18"/>
          <w:szCs w:val="18"/>
          <w:lang w:val="el-GR"/>
        </w:rPr>
        <w:t>στο ΟΠΣΑΑ</w:t>
      </w:r>
      <w:r w:rsidRPr="00631A63">
        <w:rPr>
          <w:rFonts w:ascii="Segoe UI" w:hAnsi="Segoe UI" w:cs="Segoe UI"/>
          <w:sz w:val="18"/>
          <w:szCs w:val="18"/>
          <w:lang w:val="el-GR"/>
        </w:rPr>
        <w:t>.</w:t>
      </w:r>
    </w:p>
    <w:p w:rsidR="00E97805" w:rsidRPr="00631A63" w:rsidRDefault="00E97805" w:rsidP="0006125E">
      <w:pPr>
        <w:spacing w:before="0" w:after="0" w:line="240" w:lineRule="auto"/>
        <w:ind w:left="567"/>
        <w:jc w:val="left"/>
        <w:rPr>
          <w:rFonts w:ascii="Segoe UI" w:hAnsi="Segoe UI" w:cs="Segoe UI"/>
          <w:sz w:val="18"/>
          <w:szCs w:val="18"/>
          <w:lang w:val="el-GR"/>
        </w:rPr>
      </w:pPr>
      <w:r w:rsidRPr="00631A63">
        <w:rPr>
          <w:rFonts w:ascii="Segoe UI" w:hAnsi="Segoe UI" w:cs="Segoe UI"/>
          <w:sz w:val="18"/>
          <w:szCs w:val="18"/>
          <w:lang w:val="el-GR"/>
        </w:rPr>
        <w:t xml:space="preserve">Εφόσον η διόρθωση αφορά και σε δικαιολογητικά που έχουν ήδη υποβληθεί σε έντυπη μορφή, αυτά αποστέλλονται εκ νέου στην </w:t>
      </w:r>
      <w:r w:rsidR="000522F4" w:rsidRPr="00631A63">
        <w:rPr>
          <w:rFonts w:ascii="Segoe UI" w:hAnsi="Segoe UI" w:cs="Segoe UI"/>
          <w:sz w:val="18"/>
          <w:szCs w:val="18"/>
          <w:lang w:val="el-GR"/>
        </w:rPr>
        <w:t>ΟΤΔ</w:t>
      </w:r>
      <w:r w:rsidRPr="00631A63">
        <w:rPr>
          <w:rFonts w:ascii="Segoe UI" w:hAnsi="Segoe UI" w:cs="Segoe UI"/>
          <w:sz w:val="18"/>
          <w:szCs w:val="18"/>
          <w:lang w:val="el-GR"/>
        </w:rPr>
        <w:t xml:space="preserve"> για την αντικατάστασή τους.</w:t>
      </w:r>
    </w:p>
    <w:p w:rsidR="00E97805" w:rsidRPr="00631A63" w:rsidRDefault="00E97805" w:rsidP="0006125E">
      <w:pPr>
        <w:spacing w:before="0" w:after="0" w:line="240" w:lineRule="auto"/>
        <w:ind w:left="567"/>
        <w:jc w:val="left"/>
        <w:rPr>
          <w:rFonts w:ascii="Segoe UI" w:hAnsi="Segoe UI" w:cs="Segoe UI"/>
          <w:sz w:val="18"/>
          <w:szCs w:val="18"/>
          <w:lang w:val="el-GR"/>
        </w:rPr>
      </w:pPr>
      <w:r w:rsidRPr="00631A63">
        <w:rPr>
          <w:rFonts w:ascii="Segoe UI" w:hAnsi="Segoe UI" w:cs="Segoe UI"/>
          <w:sz w:val="18"/>
          <w:szCs w:val="18"/>
          <w:lang w:val="el-GR"/>
        </w:rPr>
        <w:t xml:space="preserve">Πέραν των ανωτέρω οι αιτούντες δύναται να ανακαλέσουν την αίτησης στήριξης μετά από σχετικό αίτημά τους, σύμφωνα με το άρθρο 3 του </w:t>
      </w:r>
      <w:r w:rsidR="0038339A" w:rsidRPr="00631A63">
        <w:rPr>
          <w:rFonts w:ascii="Segoe UI" w:hAnsi="Segoe UI" w:cs="Segoe UI"/>
          <w:sz w:val="18"/>
          <w:szCs w:val="18"/>
          <w:lang w:val="el-GR"/>
        </w:rPr>
        <w:t>Κανονισμού</w:t>
      </w:r>
      <w:r w:rsidRPr="00631A63">
        <w:rPr>
          <w:rFonts w:ascii="Segoe UI" w:hAnsi="Segoe UI" w:cs="Segoe UI"/>
          <w:sz w:val="18"/>
          <w:szCs w:val="18"/>
          <w:lang w:val="el-GR"/>
        </w:rPr>
        <w:t xml:space="preserve"> 809/2014. Η ανάκληση επαναφέρει τον αιτούντα στη θέση που βρίσκονταν πριν υποβάλλει τα εν λόγω έγγραφα ή τμήματα των εν λόγω εγγράφων που ανακαλεί.</w:t>
      </w:r>
    </w:p>
    <w:p w:rsidR="00937DD1" w:rsidRDefault="00937DD1" w:rsidP="0006125E">
      <w:pPr>
        <w:spacing w:before="0" w:after="0" w:line="240" w:lineRule="auto"/>
        <w:ind w:left="567"/>
        <w:jc w:val="left"/>
        <w:rPr>
          <w:rFonts w:ascii="Segoe UI" w:hAnsi="Segoe UI" w:cs="Segoe UI"/>
          <w:sz w:val="18"/>
          <w:szCs w:val="18"/>
          <w:lang w:val="el-GR"/>
        </w:rPr>
      </w:pPr>
    </w:p>
    <w:p w:rsidR="00ED055C" w:rsidRPr="00631A63" w:rsidRDefault="00ED055C" w:rsidP="0006125E">
      <w:pPr>
        <w:spacing w:before="0" w:after="0" w:line="240" w:lineRule="auto"/>
        <w:ind w:left="567"/>
        <w:jc w:val="left"/>
        <w:rPr>
          <w:rFonts w:ascii="Segoe UI" w:hAnsi="Segoe UI" w:cs="Segoe UI"/>
          <w:sz w:val="18"/>
          <w:szCs w:val="18"/>
          <w:lang w:val="el-GR"/>
        </w:rPr>
      </w:pPr>
    </w:p>
    <w:p w:rsidR="004230F8" w:rsidRDefault="004230F8" w:rsidP="00ED055C">
      <w:pPr>
        <w:numPr>
          <w:ilvl w:val="0"/>
          <w:numId w:val="7"/>
        </w:numPr>
        <w:shd w:val="clear" w:color="auto" w:fill="FDE9D9" w:themeFill="accent6" w:themeFillTint="33"/>
        <w:spacing w:before="0" w:after="0" w:line="240" w:lineRule="auto"/>
        <w:ind w:left="567" w:hanging="567"/>
        <w:jc w:val="left"/>
        <w:rPr>
          <w:rFonts w:ascii="Segoe UI" w:hAnsi="Segoe UI" w:cs="Segoe UI"/>
          <w:b/>
          <w:sz w:val="18"/>
          <w:szCs w:val="18"/>
          <w:lang w:val="el-GR"/>
        </w:rPr>
      </w:pPr>
      <w:r w:rsidRPr="00631A63">
        <w:rPr>
          <w:rFonts w:ascii="Segoe UI" w:hAnsi="Segoe UI" w:cs="Segoe UI"/>
          <w:b/>
          <w:sz w:val="18"/>
          <w:szCs w:val="18"/>
          <w:lang w:val="el-GR"/>
        </w:rPr>
        <w:t>ΔΙΑΔΙΚΑΣΙΑ ΕΠΙΛΟΓΗΣ ΚΑΙ ΕΝΤΑΞΗΣ ΠΡΑΞΕΩΝ</w:t>
      </w:r>
    </w:p>
    <w:p w:rsidR="00ED055C" w:rsidRPr="00631A63" w:rsidRDefault="00ED055C" w:rsidP="00ED055C">
      <w:pPr>
        <w:spacing w:before="0" w:after="0" w:line="240" w:lineRule="auto"/>
        <w:ind w:left="567"/>
        <w:jc w:val="left"/>
        <w:rPr>
          <w:rFonts w:ascii="Segoe UI" w:hAnsi="Segoe UI" w:cs="Segoe UI"/>
          <w:b/>
          <w:sz w:val="18"/>
          <w:szCs w:val="18"/>
          <w:lang w:val="el-GR"/>
        </w:rPr>
      </w:pPr>
    </w:p>
    <w:p w:rsidR="004230F8" w:rsidRPr="00631A63" w:rsidRDefault="004230F8" w:rsidP="0006125E">
      <w:pPr>
        <w:numPr>
          <w:ilvl w:val="1"/>
          <w:numId w:val="8"/>
        </w:numPr>
        <w:spacing w:before="0" w:after="0" w:line="240" w:lineRule="auto"/>
        <w:ind w:left="540" w:hanging="540"/>
        <w:jc w:val="left"/>
        <w:rPr>
          <w:rFonts w:ascii="Segoe UI" w:hAnsi="Segoe UI" w:cs="Segoe UI"/>
          <w:sz w:val="18"/>
          <w:szCs w:val="18"/>
          <w:lang w:val="el-GR"/>
        </w:rPr>
      </w:pPr>
      <w:r w:rsidRPr="00631A63">
        <w:rPr>
          <w:rFonts w:ascii="Segoe UI" w:hAnsi="Segoe UI" w:cs="Segoe UI"/>
          <w:sz w:val="18"/>
          <w:szCs w:val="18"/>
          <w:lang w:val="el-GR"/>
        </w:rPr>
        <w:t>Ο διοικητικός έλεγχος (αξιολόγηση) των υποβληθεισών αιτήσεων στήριξης πραγματοποιείται μέσω του ΟΠΣΑΑ</w:t>
      </w:r>
      <w:r w:rsidR="00F16637" w:rsidRPr="00631A63">
        <w:rPr>
          <w:rFonts w:ascii="Segoe UI" w:hAnsi="Segoe UI" w:cs="Segoe UI"/>
          <w:sz w:val="18"/>
          <w:szCs w:val="18"/>
          <w:lang w:val="el-GR"/>
        </w:rPr>
        <w:t xml:space="preserve"> και η αξιολόγηση είναι συγκριτική</w:t>
      </w:r>
      <w:r w:rsidR="00BE4C09" w:rsidRPr="00631A63">
        <w:rPr>
          <w:rFonts w:ascii="Segoe UI" w:hAnsi="Segoe UI" w:cs="Segoe UI"/>
          <w:sz w:val="18"/>
          <w:szCs w:val="18"/>
          <w:lang w:val="el-GR"/>
        </w:rPr>
        <w:t xml:space="preserve">, σύμφωνα με τα οριζόμενα στο </w:t>
      </w:r>
      <w:bookmarkStart w:id="5" w:name="_Hlk126055577"/>
      <w:r w:rsidR="00BE4C09" w:rsidRPr="00631A63">
        <w:rPr>
          <w:rFonts w:ascii="Segoe UI" w:hAnsi="Segoe UI" w:cs="Segoe UI"/>
          <w:sz w:val="18"/>
          <w:szCs w:val="18"/>
          <w:lang w:val="el-GR"/>
        </w:rPr>
        <w:t xml:space="preserve">άρθρο 31 της </w:t>
      </w:r>
      <w:proofErr w:type="spellStart"/>
      <w:r w:rsidR="00BE4C09" w:rsidRPr="00631A63">
        <w:rPr>
          <w:rFonts w:ascii="Segoe UI" w:hAnsi="Segoe UI" w:cs="Segoe UI"/>
          <w:sz w:val="18"/>
          <w:szCs w:val="18"/>
          <w:lang w:val="el-GR"/>
        </w:rPr>
        <w:t>υπ΄</w:t>
      </w:r>
      <w:proofErr w:type="spellEnd"/>
      <w:r w:rsidR="00BE4C09" w:rsidRPr="00631A63">
        <w:rPr>
          <w:rFonts w:ascii="Segoe UI" w:hAnsi="Segoe UI" w:cs="Segoe UI"/>
          <w:sz w:val="18"/>
          <w:szCs w:val="18"/>
          <w:lang w:val="el-GR"/>
        </w:rPr>
        <w:t xml:space="preserve"> αρ. 1337/4-5-2022 υπουργικής απόφασης (Β’ 2310)</w:t>
      </w:r>
      <w:bookmarkEnd w:id="5"/>
      <w:r w:rsidRPr="00631A63">
        <w:rPr>
          <w:rFonts w:ascii="Segoe UI" w:hAnsi="Segoe UI" w:cs="Segoe UI"/>
          <w:sz w:val="18"/>
          <w:szCs w:val="18"/>
          <w:lang w:val="el-GR"/>
        </w:rPr>
        <w:t xml:space="preserve">. </w:t>
      </w:r>
    </w:p>
    <w:p w:rsidR="007E2B6D" w:rsidRPr="00631A63" w:rsidRDefault="004230F8" w:rsidP="0006125E">
      <w:pPr>
        <w:spacing w:before="0" w:after="0" w:line="240" w:lineRule="auto"/>
        <w:ind w:left="540"/>
        <w:jc w:val="left"/>
        <w:rPr>
          <w:rFonts w:ascii="Segoe UI" w:eastAsia="Calibri" w:hAnsi="Segoe UI" w:cs="Segoe UI"/>
          <w:sz w:val="18"/>
          <w:szCs w:val="18"/>
          <w:lang w:val="el-GR"/>
        </w:rPr>
      </w:pPr>
      <w:r w:rsidRPr="00631A63">
        <w:rPr>
          <w:rFonts w:ascii="Segoe UI" w:hAnsi="Segoe UI" w:cs="Segoe UI"/>
          <w:sz w:val="18"/>
          <w:szCs w:val="18"/>
          <w:lang w:val="el-GR"/>
        </w:rPr>
        <w:t xml:space="preserve">Κατά τη διενέργεια του διοικητικού ελέγχου δύναται να ζητηθεί, η υποβολή συμπληρωματικών στοιχείων και διευκρινήσεων, </w:t>
      </w:r>
      <w:r w:rsidR="00BF35EE" w:rsidRPr="00631A63">
        <w:rPr>
          <w:rFonts w:ascii="Segoe UI" w:hAnsi="Segoe UI" w:cs="Segoe UI"/>
          <w:sz w:val="18"/>
          <w:szCs w:val="18"/>
          <w:lang w:val="el-GR"/>
        </w:rPr>
        <w:t xml:space="preserve">εντός </w:t>
      </w:r>
      <w:r w:rsidR="00745945" w:rsidRPr="00631A63">
        <w:rPr>
          <w:rFonts w:ascii="Segoe UI" w:hAnsi="Segoe UI" w:cs="Segoe UI"/>
          <w:sz w:val="18"/>
          <w:szCs w:val="18"/>
          <w:lang w:val="el-GR"/>
        </w:rPr>
        <w:t>(δέκα 10)</w:t>
      </w:r>
      <w:r w:rsidR="00686AFF" w:rsidRPr="00631A63">
        <w:rPr>
          <w:rFonts w:ascii="Segoe UI" w:hAnsi="Segoe UI" w:cs="Segoe UI"/>
          <w:b/>
          <w:color w:val="FF0000"/>
          <w:sz w:val="18"/>
          <w:szCs w:val="18"/>
          <w:lang w:val="el-GR"/>
        </w:rPr>
        <w:t xml:space="preserve"> </w:t>
      </w:r>
      <w:r w:rsidR="00BF35EE" w:rsidRPr="00631A63">
        <w:rPr>
          <w:rFonts w:ascii="Segoe UI" w:hAnsi="Segoe UI" w:cs="Segoe UI"/>
          <w:sz w:val="18"/>
          <w:szCs w:val="18"/>
          <w:lang w:val="el-GR"/>
        </w:rPr>
        <w:t>εργάσιμων ημερών από την κοινοποί</w:t>
      </w:r>
      <w:r w:rsidR="00B55CE2" w:rsidRPr="00631A63">
        <w:rPr>
          <w:rFonts w:ascii="Segoe UI" w:hAnsi="Segoe UI" w:cs="Segoe UI"/>
          <w:sz w:val="18"/>
          <w:szCs w:val="18"/>
          <w:lang w:val="el-GR"/>
        </w:rPr>
        <w:t>ηση του σχετικού εγγράφου στον δυνητικό δ</w:t>
      </w:r>
      <w:r w:rsidR="00BF35EE" w:rsidRPr="00631A63">
        <w:rPr>
          <w:rFonts w:ascii="Segoe UI" w:hAnsi="Segoe UI" w:cs="Segoe UI"/>
          <w:sz w:val="18"/>
          <w:szCs w:val="18"/>
          <w:lang w:val="el-GR"/>
        </w:rPr>
        <w:t>ικαιούχο</w:t>
      </w:r>
      <w:r w:rsidRPr="00631A63">
        <w:rPr>
          <w:rFonts w:ascii="Segoe UI" w:hAnsi="Segoe UI" w:cs="Segoe UI"/>
          <w:sz w:val="18"/>
          <w:szCs w:val="18"/>
          <w:lang w:val="el-GR"/>
        </w:rPr>
        <w:t>.</w:t>
      </w:r>
      <w:r w:rsidR="00956011" w:rsidRPr="00631A63">
        <w:rPr>
          <w:rFonts w:ascii="Segoe UI" w:eastAsia="Calibri" w:hAnsi="Segoe UI" w:cs="Segoe UI"/>
          <w:sz w:val="18"/>
          <w:szCs w:val="18"/>
          <w:lang w:val="el-GR"/>
        </w:rPr>
        <w:t xml:space="preserve"> </w:t>
      </w:r>
    </w:p>
    <w:p w:rsidR="00956011" w:rsidRPr="00631A63" w:rsidRDefault="00340920" w:rsidP="0006125E">
      <w:pPr>
        <w:spacing w:before="0" w:after="0" w:line="240" w:lineRule="auto"/>
        <w:ind w:left="540"/>
        <w:jc w:val="left"/>
        <w:rPr>
          <w:rFonts w:ascii="Segoe UI" w:hAnsi="Segoe UI" w:cs="Segoe UI"/>
          <w:sz w:val="18"/>
          <w:szCs w:val="18"/>
          <w:lang w:val="el-GR"/>
        </w:rPr>
      </w:pPr>
      <w:r w:rsidRPr="00631A63">
        <w:rPr>
          <w:rFonts w:ascii="Segoe UI" w:hAnsi="Segoe UI" w:cs="Segoe UI"/>
          <w:sz w:val="18"/>
          <w:szCs w:val="18"/>
          <w:lang w:val="el-GR"/>
        </w:rPr>
        <w:t>Συμπληρωματικά στοιχεία, είναι αυτά τα οποία διορθώνουν προφανή σφάλματα της αίτησης ή των δικαιολογητικών που προβλέπονταν στην πρόσκληση και εκδόθηκαν πριν την υποβολή της αίτησης στήριξης.</w:t>
      </w:r>
    </w:p>
    <w:p w:rsidR="00956011" w:rsidRPr="00631A63" w:rsidRDefault="00956011" w:rsidP="0006125E">
      <w:pPr>
        <w:spacing w:before="0" w:after="0" w:line="240" w:lineRule="auto"/>
        <w:ind w:left="540"/>
        <w:jc w:val="left"/>
        <w:rPr>
          <w:rFonts w:ascii="Segoe UI" w:hAnsi="Segoe UI" w:cs="Segoe UI"/>
          <w:sz w:val="18"/>
          <w:szCs w:val="18"/>
          <w:lang w:val="el-GR"/>
        </w:rPr>
      </w:pPr>
      <w:r w:rsidRPr="00631A63">
        <w:rPr>
          <w:rFonts w:ascii="Segoe UI" w:hAnsi="Segoe UI" w:cs="Segoe UI"/>
          <w:sz w:val="18"/>
          <w:szCs w:val="18"/>
          <w:lang w:val="el-GR"/>
        </w:rPr>
        <w:t>Οι διευκρινίσεις είναι στοιχεία που ζητούνται με σκοπό την αποσαφήνιση των υποβληθέντων στοιχείων και την καλύτερη κατανόηση του περιεχομένου της αίτησης στήριξης.</w:t>
      </w:r>
    </w:p>
    <w:p w:rsidR="00340920" w:rsidRPr="00631A63" w:rsidRDefault="00340920" w:rsidP="0006125E">
      <w:pPr>
        <w:spacing w:before="0" w:after="0" w:line="240" w:lineRule="auto"/>
        <w:ind w:left="540"/>
        <w:jc w:val="left"/>
        <w:rPr>
          <w:rFonts w:ascii="Segoe UI" w:hAnsi="Segoe UI" w:cs="Segoe UI"/>
          <w:sz w:val="18"/>
          <w:szCs w:val="18"/>
          <w:lang w:val="el-GR"/>
        </w:rPr>
      </w:pPr>
      <w:r w:rsidRPr="00631A63">
        <w:rPr>
          <w:rFonts w:ascii="Segoe UI" w:hAnsi="Segoe UI" w:cs="Segoe UI"/>
          <w:sz w:val="18"/>
          <w:szCs w:val="18"/>
          <w:lang w:val="el-GR"/>
        </w:rPr>
        <w:t>Επισημαίνεται, ότι σε περιπτώσεις που κάποιο δικαιολογητικό δεν έχει υποβληθεί, λόγω καθυστέρησης του αρμόδιου φορέα για την έκδοση του, τότε εμπρόθεσμο δικαιολογητικό μπορεί να θεωρηθεί και η αίτηση που έχει καταθέσει στον φορέα, με την προϋπόθεση ότι αυτή πρέπει να έχει ημερομηνία προγενέστερη αυτής που υποβλήθηκε η αίτηση στήριξης.</w:t>
      </w:r>
    </w:p>
    <w:p w:rsidR="00340920" w:rsidRPr="00631A63" w:rsidRDefault="00340920" w:rsidP="0006125E">
      <w:pPr>
        <w:spacing w:before="0" w:after="0" w:line="240" w:lineRule="auto"/>
        <w:ind w:left="540"/>
        <w:jc w:val="left"/>
        <w:rPr>
          <w:rFonts w:ascii="Segoe UI" w:hAnsi="Segoe UI" w:cs="Segoe UI"/>
          <w:sz w:val="18"/>
          <w:szCs w:val="18"/>
          <w:lang w:val="el-GR"/>
        </w:rPr>
      </w:pPr>
      <w:r w:rsidRPr="00631A63">
        <w:rPr>
          <w:rFonts w:ascii="Segoe UI" w:hAnsi="Segoe UI" w:cs="Segoe UI"/>
          <w:sz w:val="18"/>
          <w:szCs w:val="18"/>
          <w:lang w:val="el-GR"/>
        </w:rPr>
        <w:t>Σημειώνεται ότι αν το σχετικό δικαιολογητικό επηρεάζει το αποτέλεσμα της αξιολόγησης, θα πρέπει να έχει προσκομιστεί πριν το πέρας της αξιολόγησης, στα πλαίσια της διαδικασίας υποβολής συμπληρωματικών στοιχείων.</w:t>
      </w:r>
    </w:p>
    <w:p w:rsidR="00340920" w:rsidRPr="00631A63" w:rsidRDefault="00340920" w:rsidP="0006125E">
      <w:pPr>
        <w:spacing w:before="0" w:after="0" w:line="240" w:lineRule="auto"/>
        <w:ind w:left="540"/>
        <w:jc w:val="left"/>
        <w:rPr>
          <w:rFonts w:ascii="Segoe UI" w:hAnsi="Segoe UI" w:cs="Segoe UI"/>
          <w:sz w:val="18"/>
          <w:szCs w:val="18"/>
          <w:lang w:val="el-GR"/>
        </w:rPr>
      </w:pPr>
      <w:r w:rsidRPr="00631A63">
        <w:rPr>
          <w:rFonts w:ascii="Segoe UI" w:hAnsi="Segoe UI" w:cs="Segoe UI"/>
          <w:sz w:val="18"/>
          <w:szCs w:val="18"/>
          <w:lang w:val="el-GR"/>
        </w:rPr>
        <w:t>Σε κάθε περίπτωση ο δικαιούχος ενημερώνει με υπογεγραμμένη επιστολή υποβολής συμπληρωματικών στοιχείων και διευκρινήσεων και συμπληρώνει τον φάκελο της αίτησης στήριξης με τα σχετικά δικαιολογητικά/έγγραφα, ενώ για όσα απαιτείται, τα υποβάλλει ταυτόχρονα ηλεκτρονικά στο ΟΠΣΑΑ.</w:t>
      </w:r>
    </w:p>
    <w:p w:rsidR="00956011" w:rsidRPr="00631A63" w:rsidRDefault="0055109A" w:rsidP="0006125E">
      <w:pPr>
        <w:spacing w:before="0" w:after="0" w:line="240" w:lineRule="auto"/>
        <w:ind w:left="540"/>
        <w:jc w:val="left"/>
        <w:rPr>
          <w:rFonts w:ascii="Segoe UI" w:hAnsi="Segoe UI" w:cs="Segoe UI"/>
          <w:sz w:val="18"/>
          <w:szCs w:val="18"/>
          <w:lang w:val="el-GR"/>
        </w:rPr>
      </w:pPr>
      <w:r w:rsidRPr="00631A63">
        <w:rPr>
          <w:rFonts w:ascii="Segoe UI" w:hAnsi="Segoe UI" w:cs="Segoe UI"/>
          <w:sz w:val="18"/>
          <w:szCs w:val="18"/>
          <w:lang w:val="el-GR"/>
        </w:rPr>
        <w:t>Τα συμπληρωματικά στοιχεία και οι διευκρινήσεις στοιχείων, για τα οποία δεν ορίζεται ως υποχρεωτική η ηλεκτρονική υποβολή τους στο ΟΠΣΑΑ, υποβάλλονται συνημμένα της υπογεγραμμένης επιστολής υποβολής και συμπληρώνουν τον φάκελο της αίτησης στήριξης.</w:t>
      </w:r>
    </w:p>
    <w:p w:rsidR="00A92FF9" w:rsidRPr="00631A63" w:rsidRDefault="00A92FF9" w:rsidP="0006125E">
      <w:pPr>
        <w:spacing w:before="0" w:after="0" w:line="240" w:lineRule="auto"/>
        <w:ind w:left="540"/>
        <w:jc w:val="left"/>
        <w:rPr>
          <w:rFonts w:ascii="Segoe UI" w:hAnsi="Segoe UI" w:cs="Segoe UI"/>
          <w:sz w:val="18"/>
          <w:szCs w:val="18"/>
          <w:lang w:val="el-GR"/>
        </w:rPr>
      </w:pPr>
    </w:p>
    <w:p w:rsidR="002D7F25" w:rsidRPr="00631A63" w:rsidRDefault="00C10990" w:rsidP="0006125E">
      <w:pPr>
        <w:numPr>
          <w:ilvl w:val="1"/>
          <w:numId w:val="30"/>
        </w:numPr>
        <w:spacing w:before="0" w:after="0" w:line="240" w:lineRule="auto"/>
        <w:ind w:left="532" w:hanging="532"/>
        <w:jc w:val="left"/>
        <w:rPr>
          <w:rFonts w:ascii="Segoe UI" w:hAnsi="Segoe UI" w:cs="Segoe UI"/>
          <w:sz w:val="18"/>
          <w:szCs w:val="18"/>
          <w:lang w:val="el-GR"/>
        </w:rPr>
      </w:pPr>
      <w:r w:rsidRPr="00631A63">
        <w:rPr>
          <w:rFonts w:ascii="Segoe UI" w:hAnsi="Segoe UI" w:cs="Segoe UI"/>
          <w:sz w:val="18"/>
          <w:szCs w:val="18"/>
          <w:lang w:val="el-GR"/>
        </w:rPr>
        <w:t xml:space="preserve">Αρχικά ελέγχεται από </w:t>
      </w:r>
      <w:r w:rsidR="001B7342" w:rsidRPr="00631A63">
        <w:rPr>
          <w:rFonts w:ascii="Segoe UI" w:hAnsi="Segoe UI" w:cs="Segoe UI"/>
          <w:sz w:val="18"/>
          <w:szCs w:val="18"/>
          <w:lang w:val="el-GR"/>
        </w:rPr>
        <w:t>εισηγητή/</w:t>
      </w:r>
      <w:proofErr w:type="spellStart"/>
      <w:r w:rsidR="001B7342" w:rsidRPr="00631A63">
        <w:rPr>
          <w:rFonts w:ascii="Segoe UI" w:hAnsi="Segoe UI" w:cs="Segoe UI"/>
          <w:sz w:val="18"/>
          <w:szCs w:val="18"/>
          <w:lang w:val="el-GR"/>
        </w:rPr>
        <w:t>ές</w:t>
      </w:r>
      <w:proofErr w:type="spellEnd"/>
      <w:r w:rsidR="001B7342" w:rsidRPr="00631A63">
        <w:rPr>
          <w:rFonts w:ascii="Segoe UI" w:hAnsi="Segoe UI" w:cs="Segoe UI"/>
          <w:sz w:val="18"/>
          <w:szCs w:val="18"/>
          <w:lang w:val="el-GR"/>
        </w:rPr>
        <w:t xml:space="preserve"> </w:t>
      </w:r>
      <w:r w:rsidRPr="00631A63">
        <w:rPr>
          <w:rFonts w:ascii="Segoe UI" w:hAnsi="Segoe UI" w:cs="Segoe UI"/>
          <w:sz w:val="18"/>
          <w:szCs w:val="18"/>
          <w:lang w:val="el-GR"/>
        </w:rPr>
        <w:t xml:space="preserve">η εμπρόθεσμη υποβολή, </w:t>
      </w:r>
      <w:r w:rsidR="00E361D7" w:rsidRPr="00631A63">
        <w:rPr>
          <w:rFonts w:ascii="Segoe UI" w:hAnsi="Segoe UI" w:cs="Segoe UI"/>
          <w:sz w:val="18"/>
          <w:szCs w:val="18"/>
          <w:lang w:val="el-GR"/>
        </w:rPr>
        <w:t xml:space="preserve">η </w:t>
      </w:r>
      <w:proofErr w:type="spellStart"/>
      <w:r w:rsidR="00E361D7" w:rsidRPr="00631A63">
        <w:rPr>
          <w:rFonts w:ascii="Segoe UI" w:hAnsi="Segoe UI" w:cs="Segoe UI"/>
          <w:sz w:val="18"/>
          <w:szCs w:val="18"/>
          <w:lang w:val="el-GR"/>
        </w:rPr>
        <w:t>επιλεξιμότητα</w:t>
      </w:r>
      <w:proofErr w:type="spellEnd"/>
      <w:r w:rsidR="00E361D7" w:rsidRPr="00631A63">
        <w:rPr>
          <w:rFonts w:ascii="Segoe UI" w:hAnsi="Segoe UI" w:cs="Segoe UI"/>
          <w:sz w:val="18"/>
          <w:szCs w:val="18"/>
          <w:lang w:val="el-GR"/>
        </w:rPr>
        <w:t xml:space="preserve"> του δικαιούχου, η συμμόρφωση με τα κριτήρια επιλεξιμότητας τις δεσμεύσεις και άλλες υποχρεώσεις που συνδέονται με την ενέργεια για την οποία ζητείται στήριξη</w:t>
      </w:r>
      <w:r w:rsidRPr="00631A63">
        <w:rPr>
          <w:rFonts w:ascii="Segoe UI" w:hAnsi="Segoe UI" w:cs="Segoe UI"/>
          <w:sz w:val="18"/>
          <w:szCs w:val="18"/>
          <w:lang w:val="el-GR"/>
        </w:rPr>
        <w:t>, σύμφωνα με τον «Οδηγό Διοικητικού Ελέγχου Αιτήσεων Στήριξης».</w:t>
      </w:r>
    </w:p>
    <w:p w:rsidR="00567E53" w:rsidRPr="00631A63" w:rsidRDefault="00304AC6" w:rsidP="0006125E">
      <w:pPr>
        <w:spacing w:before="0" w:after="0" w:line="240" w:lineRule="auto"/>
        <w:ind w:left="532"/>
        <w:jc w:val="left"/>
        <w:rPr>
          <w:rFonts w:ascii="Segoe UI" w:hAnsi="Segoe UI" w:cs="Segoe UI"/>
          <w:sz w:val="18"/>
          <w:szCs w:val="18"/>
          <w:lang w:val="el-GR"/>
        </w:rPr>
      </w:pPr>
      <w:r w:rsidRPr="00631A63">
        <w:rPr>
          <w:rFonts w:ascii="Segoe UI" w:hAnsi="Segoe UI" w:cs="Segoe UI"/>
          <w:sz w:val="18"/>
          <w:szCs w:val="18"/>
          <w:lang w:val="el-GR"/>
        </w:rPr>
        <w:t>Στη συνέχεια οι αιτήσεις βαθμολογούνται με βάση τα κριτήρια επιλογής και προσδιορίζεται ο συνολικός εγκρινόμενος προϋπολογισμός και το ισχύον ποσοστό στήριξης, λαμβάνοντας υπόψη και το «εύλογο κόστος» των προτεινόμενων δαπανών</w:t>
      </w:r>
      <w:r w:rsidR="007E2B6D" w:rsidRPr="00631A63">
        <w:rPr>
          <w:rFonts w:ascii="Segoe UI" w:hAnsi="Segoe UI" w:cs="Segoe UI"/>
          <w:sz w:val="18"/>
          <w:szCs w:val="18"/>
          <w:lang w:val="el-GR"/>
        </w:rPr>
        <w:t>, όπου απαιτείται</w:t>
      </w:r>
      <w:r w:rsidRPr="00631A63">
        <w:rPr>
          <w:rFonts w:ascii="Segoe UI" w:hAnsi="Segoe UI" w:cs="Segoe UI"/>
          <w:sz w:val="18"/>
          <w:szCs w:val="18"/>
          <w:lang w:val="el-GR"/>
        </w:rPr>
        <w:t>.</w:t>
      </w:r>
    </w:p>
    <w:p w:rsidR="00567E53" w:rsidRPr="00631A63" w:rsidRDefault="00567E53" w:rsidP="0006125E">
      <w:pPr>
        <w:spacing w:before="0" w:after="0" w:line="240" w:lineRule="auto"/>
        <w:ind w:left="532"/>
        <w:jc w:val="left"/>
        <w:rPr>
          <w:rFonts w:ascii="Segoe UI" w:hAnsi="Segoe UI" w:cs="Segoe UI"/>
          <w:sz w:val="18"/>
          <w:szCs w:val="18"/>
          <w:lang w:val="el-GR"/>
        </w:rPr>
      </w:pPr>
      <w:r w:rsidRPr="00631A63">
        <w:rPr>
          <w:rFonts w:ascii="Segoe UI" w:hAnsi="Segoe UI" w:cs="Segoe UI"/>
          <w:sz w:val="18"/>
          <w:szCs w:val="18"/>
          <w:lang w:val="el-GR"/>
        </w:rPr>
        <w:t>Τα αποτελέσματα αποτυπώνονται σε κατάλληλο φύλλο διοικητικού ελέγχου κριτηρίων επιλεξιμότητας και επιλογής, όπως αυτό απεικονίζεται στο ΟΠΣΑΑ.</w:t>
      </w:r>
    </w:p>
    <w:p w:rsidR="00304AC6" w:rsidRPr="00631A63" w:rsidRDefault="00304AC6" w:rsidP="0006125E">
      <w:pPr>
        <w:spacing w:before="0" w:after="0" w:line="240" w:lineRule="auto"/>
        <w:ind w:left="532"/>
        <w:jc w:val="left"/>
        <w:rPr>
          <w:rFonts w:ascii="Segoe UI" w:hAnsi="Segoe UI" w:cs="Segoe UI"/>
          <w:sz w:val="18"/>
          <w:szCs w:val="18"/>
          <w:lang w:val="el-GR"/>
        </w:rPr>
      </w:pPr>
      <w:r w:rsidRPr="00631A63">
        <w:rPr>
          <w:rFonts w:ascii="Segoe UI" w:hAnsi="Segoe UI" w:cs="Segoe UI"/>
          <w:sz w:val="18"/>
          <w:szCs w:val="18"/>
          <w:lang w:val="el-GR"/>
        </w:rPr>
        <w:t xml:space="preserve">Με βάση τα ως άνω αποτελέσματα </w:t>
      </w:r>
      <w:r w:rsidR="008C478F" w:rsidRPr="00631A63">
        <w:rPr>
          <w:rFonts w:ascii="Segoe UI" w:hAnsi="Segoe UI" w:cs="Segoe UI"/>
          <w:sz w:val="18"/>
          <w:szCs w:val="18"/>
          <w:lang w:val="el-GR"/>
        </w:rPr>
        <w:t xml:space="preserve">ο </w:t>
      </w:r>
      <w:r w:rsidR="001B7342" w:rsidRPr="00631A63">
        <w:rPr>
          <w:rFonts w:ascii="Segoe UI" w:hAnsi="Segoe UI" w:cs="Segoe UI"/>
          <w:sz w:val="18"/>
          <w:szCs w:val="18"/>
          <w:lang w:val="el-GR"/>
        </w:rPr>
        <w:t>εισηγητή/</w:t>
      </w:r>
      <w:proofErr w:type="spellStart"/>
      <w:r w:rsidR="001B7342" w:rsidRPr="00631A63">
        <w:rPr>
          <w:rFonts w:ascii="Segoe UI" w:hAnsi="Segoe UI" w:cs="Segoe UI"/>
          <w:sz w:val="18"/>
          <w:szCs w:val="18"/>
          <w:lang w:val="el-GR"/>
        </w:rPr>
        <w:t>ές</w:t>
      </w:r>
      <w:proofErr w:type="spellEnd"/>
      <w:r w:rsidR="001B7342" w:rsidRPr="00631A63">
        <w:rPr>
          <w:rFonts w:ascii="Segoe UI" w:hAnsi="Segoe UI" w:cs="Segoe UI"/>
          <w:sz w:val="18"/>
          <w:szCs w:val="18"/>
          <w:lang w:val="el-GR"/>
        </w:rPr>
        <w:t xml:space="preserve"> </w:t>
      </w:r>
      <w:r w:rsidRPr="00631A63">
        <w:rPr>
          <w:rFonts w:ascii="Segoe UI" w:hAnsi="Segoe UI" w:cs="Segoe UI"/>
          <w:sz w:val="18"/>
          <w:szCs w:val="18"/>
          <w:lang w:val="el-GR"/>
        </w:rPr>
        <w:t xml:space="preserve">συντάσσουν πίνακα </w:t>
      </w:r>
      <w:r w:rsidR="006E35F6" w:rsidRPr="00631A63">
        <w:rPr>
          <w:rFonts w:ascii="Segoe UI" w:hAnsi="Segoe UI" w:cs="Segoe UI"/>
          <w:sz w:val="18"/>
          <w:szCs w:val="18"/>
          <w:lang w:val="el-GR"/>
        </w:rPr>
        <w:t>αποτελεσμάτων</w:t>
      </w:r>
      <w:r w:rsidR="001B7342" w:rsidRPr="00631A63">
        <w:rPr>
          <w:rFonts w:ascii="Segoe UI" w:hAnsi="Segoe UI" w:cs="Segoe UI"/>
          <w:sz w:val="18"/>
          <w:szCs w:val="18"/>
          <w:lang w:val="el-GR"/>
        </w:rPr>
        <w:t xml:space="preserve"> (προσωρινός)</w:t>
      </w:r>
      <w:r w:rsidRPr="00631A63">
        <w:rPr>
          <w:rFonts w:ascii="Segoe UI" w:hAnsi="Segoe UI" w:cs="Segoe UI"/>
          <w:sz w:val="18"/>
          <w:szCs w:val="18"/>
          <w:lang w:val="el-GR"/>
        </w:rPr>
        <w:t xml:space="preserve">, στον οποίο περιλαμβάνονται οι παραδεκτές – </w:t>
      </w:r>
      <w:proofErr w:type="spellStart"/>
      <w:r w:rsidRPr="00631A63">
        <w:rPr>
          <w:rFonts w:ascii="Segoe UI" w:hAnsi="Segoe UI" w:cs="Segoe UI"/>
          <w:sz w:val="18"/>
          <w:szCs w:val="18"/>
          <w:lang w:val="el-GR"/>
        </w:rPr>
        <w:t>βαθμολογηθείσες</w:t>
      </w:r>
      <w:proofErr w:type="spellEnd"/>
      <w:r w:rsidRPr="00631A63">
        <w:rPr>
          <w:rFonts w:ascii="Segoe UI" w:hAnsi="Segoe UI" w:cs="Segoe UI"/>
          <w:sz w:val="18"/>
          <w:szCs w:val="18"/>
          <w:lang w:val="el-GR"/>
        </w:rPr>
        <w:t xml:space="preserve"> και οι μη παραδεκτές αιτήσεις στήριξης. Οι παραδεκτές αιτήσεις κατατάσσονται με φθίνουσα βαθμολογική σειρά, ανά υπο-δράση. Στον πίνακα κατάταξης περιλαμβάνονται:</w:t>
      </w:r>
    </w:p>
    <w:p w:rsidR="006E35F6" w:rsidRPr="00631A63" w:rsidRDefault="006E35F6" w:rsidP="0006125E">
      <w:pPr>
        <w:pStyle w:val="af2"/>
        <w:numPr>
          <w:ilvl w:val="0"/>
          <w:numId w:val="26"/>
        </w:numPr>
        <w:spacing w:before="0" w:after="0" w:line="240" w:lineRule="auto"/>
        <w:ind w:left="993"/>
        <w:jc w:val="left"/>
        <w:rPr>
          <w:rFonts w:ascii="Segoe UI" w:hAnsi="Segoe UI" w:cs="Segoe UI"/>
          <w:sz w:val="18"/>
          <w:szCs w:val="18"/>
          <w:lang w:val="el-GR"/>
        </w:rPr>
      </w:pPr>
      <w:r w:rsidRPr="00631A63">
        <w:rPr>
          <w:rFonts w:ascii="Segoe UI" w:hAnsi="Segoe UI" w:cs="Segoe UI"/>
          <w:sz w:val="18"/>
          <w:szCs w:val="18"/>
          <w:lang w:val="el-GR"/>
        </w:rPr>
        <w:t xml:space="preserve">οι αιτήσεις που κρίνονται παραδεκτές προς στήριξη, των οποίων ο συνολικός προϋπολογισμός δημόσιας δαπάνης δεν υπερβαίνει αθροιστικά τον αντίστοιχο της πρόσκλησης και των οποίων η βαθμολογία είναι μεγαλύτερη </w:t>
      </w:r>
      <w:r w:rsidR="0069036E" w:rsidRPr="00631A63">
        <w:rPr>
          <w:rFonts w:ascii="Segoe UI" w:hAnsi="Segoe UI" w:cs="Segoe UI"/>
          <w:sz w:val="18"/>
          <w:szCs w:val="18"/>
          <w:lang w:val="el-GR"/>
        </w:rPr>
        <w:t>από</w:t>
      </w:r>
      <w:r w:rsidR="00745945" w:rsidRPr="00631A63">
        <w:rPr>
          <w:rFonts w:ascii="Segoe UI" w:hAnsi="Segoe UI" w:cs="Segoe UI"/>
          <w:sz w:val="18"/>
          <w:szCs w:val="18"/>
          <w:lang w:val="el-GR"/>
        </w:rPr>
        <w:t xml:space="preserve"> 30</w:t>
      </w:r>
      <w:r w:rsidRPr="00631A63">
        <w:rPr>
          <w:rFonts w:ascii="Segoe UI" w:hAnsi="Segoe UI" w:cs="Segoe UI"/>
          <w:sz w:val="18"/>
          <w:szCs w:val="18"/>
          <w:lang w:val="el-GR"/>
        </w:rPr>
        <w:t>.</w:t>
      </w:r>
    </w:p>
    <w:p w:rsidR="001B7342" w:rsidRPr="00631A63" w:rsidRDefault="001B7342" w:rsidP="0006125E">
      <w:pPr>
        <w:pStyle w:val="af2"/>
        <w:numPr>
          <w:ilvl w:val="0"/>
          <w:numId w:val="26"/>
        </w:numPr>
        <w:spacing w:before="0" w:after="0" w:line="240" w:lineRule="auto"/>
        <w:ind w:left="993"/>
        <w:jc w:val="left"/>
        <w:rPr>
          <w:rFonts w:ascii="Segoe UI" w:hAnsi="Segoe UI" w:cs="Segoe UI"/>
          <w:sz w:val="18"/>
          <w:szCs w:val="18"/>
          <w:lang w:val="el-GR"/>
        </w:rPr>
      </w:pPr>
      <w:r w:rsidRPr="00631A63">
        <w:rPr>
          <w:rFonts w:ascii="Segoe UI" w:hAnsi="Segoe UI" w:cs="Segoe UI"/>
          <w:sz w:val="18"/>
          <w:szCs w:val="18"/>
          <w:lang w:val="el-GR"/>
        </w:rPr>
        <w:t xml:space="preserve">οι αιτήσεις οι οποίες, κρίνονται μεν παραδεκτές, των οποίων ο συνολικός προϋπολογισμός δημόσιας δαπάνης υπερβαίνει αθροιστικά, τον αντίστοιχο της πρόσκλησης και των οποίων η βαθμολογία είναι μεγαλύτερη του ελαχίστου ορίου που έχει τεθεί στην πρόσκληση για τη συγκεκριμένη </w:t>
      </w:r>
      <w:proofErr w:type="spellStart"/>
      <w:r w:rsidRPr="00631A63">
        <w:rPr>
          <w:rFonts w:ascii="Segoe UI" w:hAnsi="Segoe UI" w:cs="Segoe UI"/>
          <w:sz w:val="18"/>
          <w:szCs w:val="18"/>
          <w:lang w:val="el-GR"/>
        </w:rPr>
        <w:t>υποδράση</w:t>
      </w:r>
      <w:proofErr w:type="spellEnd"/>
      <w:r w:rsidRPr="00631A63">
        <w:rPr>
          <w:rFonts w:ascii="Segoe UI" w:hAnsi="Segoe UI" w:cs="Segoe UI"/>
          <w:sz w:val="18"/>
          <w:szCs w:val="18"/>
          <w:lang w:val="el-GR"/>
        </w:rPr>
        <w:t xml:space="preserve">, αλλά λόγω εξάντλησης της διατιθέμενης δημόσιας δαπάνης της πρόσκλησης στη συγκεκριμένη </w:t>
      </w:r>
      <w:proofErr w:type="spellStart"/>
      <w:r w:rsidRPr="00631A63">
        <w:rPr>
          <w:rFonts w:ascii="Segoe UI" w:hAnsi="Segoe UI" w:cs="Segoe UI"/>
          <w:sz w:val="18"/>
          <w:szCs w:val="18"/>
          <w:lang w:val="el-GR"/>
        </w:rPr>
        <w:t>υποδράση</w:t>
      </w:r>
      <w:proofErr w:type="spellEnd"/>
      <w:r w:rsidRPr="00631A63">
        <w:rPr>
          <w:rFonts w:ascii="Segoe UI" w:hAnsi="Segoe UI" w:cs="Segoe UI"/>
          <w:sz w:val="18"/>
          <w:szCs w:val="18"/>
          <w:lang w:val="el-GR"/>
        </w:rPr>
        <w:t xml:space="preserve"> δεν εντάσσονται,</w:t>
      </w:r>
    </w:p>
    <w:p w:rsidR="001B7342" w:rsidRPr="00631A63" w:rsidRDefault="001B7342" w:rsidP="0006125E">
      <w:pPr>
        <w:pStyle w:val="af2"/>
        <w:numPr>
          <w:ilvl w:val="0"/>
          <w:numId w:val="26"/>
        </w:numPr>
        <w:spacing w:before="0" w:after="0" w:line="240" w:lineRule="auto"/>
        <w:ind w:left="993"/>
        <w:jc w:val="left"/>
        <w:rPr>
          <w:rFonts w:ascii="Segoe UI" w:hAnsi="Segoe UI" w:cs="Segoe UI"/>
          <w:sz w:val="18"/>
          <w:szCs w:val="18"/>
          <w:lang w:val="el-GR"/>
        </w:rPr>
      </w:pPr>
      <w:r w:rsidRPr="00631A63">
        <w:rPr>
          <w:rFonts w:ascii="Segoe UI" w:hAnsi="Segoe UI" w:cs="Segoe UI"/>
          <w:sz w:val="18"/>
          <w:szCs w:val="18"/>
          <w:lang w:val="el-GR"/>
        </w:rPr>
        <w:t>οι αιτήσεις που κρίνονται «μη παραδεκτές» προς στήριξη και οι λόγοι απόρριψής τους,</w:t>
      </w:r>
    </w:p>
    <w:p w:rsidR="001B7342" w:rsidRPr="00631A63" w:rsidRDefault="001B7342" w:rsidP="0006125E">
      <w:pPr>
        <w:pStyle w:val="af2"/>
        <w:numPr>
          <w:ilvl w:val="0"/>
          <w:numId w:val="26"/>
        </w:numPr>
        <w:spacing w:before="0" w:after="0" w:line="240" w:lineRule="auto"/>
        <w:ind w:left="993"/>
        <w:jc w:val="left"/>
        <w:rPr>
          <w:rFonts w:ascii="Segoe UI" w:hAnsi="Segoe UI" w:cs="Segoe UI"/>
          <w:sz w:val="18"/>
          <w:szCs w:val="18"/>
          <w:lang w:val="el-GR"/>
        </w:rPr>
      </w:pPr>
      <w:r w:rsidRPr="00631A63">
        <w:rPr>
          <w:rFonts w:ascii="Segoe UI" w:hAnsi="Segoe UI" w:cs="Segoe UI"/>
          <w:sz w:val="18"/>
          <w:szCs w:val="18"/>
          <w:lang w:val="el-GR"/>
        </w:rPr>
        <w:t>το οικονομικό αντικείμενο και η βαθμολογία όλων των αιτήσεων στήριξης, έτσι όπως διαμορφώθηκε από το διοικητικό έλεγχο.</w:t>
      </w:r>
    </w:p>
    <w:p w:rsidR="00A92FF9" w:rsidRPr="00631A63" w:rsidRDefault="00A92FF9" w:rsidP="0006125E">
      <w:pPr>
        <w:pStyle w:val="af2"/>
        <w:spacing w:before="0" w:after="0" w:line="240" w:lineRule="auto"/>
        <w:ind w:left="993"/>
        <w:jc w:val="left"/>
        <w:rPr>
          <w:rFonts w:ascii="Segoe UI" w:hAnsi="Segoe UI" w:cs="Segoe UI"/>
          <w:sz w:val="18"/>
          <w:szCs w:val="18"/>
          <w:lang w:val="el-GR"/>
        </w:rPr>
      </w:pPr>
    </w:p>
    <w:p w:rsidR="00E20E03" w:rsidRPr="00631A63" w:rsidRDefault="00E20E03" w:rsidP="0006125E">
      <w:pPr>
        <w:pStyle w:val="af2"/>
        <w:numPr>
          <w:ilvl w:val="1"/>
          <w:numId w:val="30"/>
        </w:numPr>
        <w:spacing w:before="0" w:after="0" w:line="240" w:lineRule="auto"/>
        <w:ind w:left="540" w:hanging="546"/>
        <w:jc w:val="left"/>
        <w:rPr>
          <w:rFonts w:ascii="Segoe UI" w:hAnsi="Segoe UI" w:cs="Segoe UI"/>
          <w:sz w:val="18"/>
          <w:szCs w:val="18"/>
          <w:lang w:val="el-GR"/>
        </w:rPr>
      </w:pPr>
      <w:r w:rsidRPr="00631A63">
        <w:rPr>
          <w:rFonts w:ascii="Segoe UI" w:hAnsi="Segoe UI" w:cs="Segoe UI"/>
          <w:sz w:val="18"/>
          <w:szCs w:val="18"/>
          <w:lang w:val="el-GR"/>
        </w:rPr>
        <w:t xml:space="preserve">Οι αιτήσεις </w:t>
      </w:r>
      <w:r w:rsidR="006E35F6" w:rsidRPr="00631A63">
        <w:rPr>
          <w:rFonts w:ascii="Segoe UI" w:hAnsi="Segoe UI" w:cs="Segoe UI"/>
          <w:sz w:val="18"/>
          <w:szCs w:val="18"/>
          <w:lang w:val="el-GR"/>
        </w:rPr>
        <w:t xml:space="preserve">που κρίνονται παραδεκτές προς </w:t>
      </w:r>
      <w:r w:rsidRPr="00631A63">
        <w:rPr>
          <w:rFonts w:ascii="Segoe UI" w:hAnsi="Segoe UI" w:cs="Segoe UI"/>
          <w:sz w:val="18"/>
          <w:szCs w:val="18"/>
          <w:lang w:val="el-GR"/>
        </w:rPr>
        <w:t xml:space="preserve">στήριξη, </w:t>
      </w:r>
      <w:r w:rsidR="0022023B" w:rsidRPr="00631A63">
        <w:rPr>
          <w:rFonts w:ascii="Segoe UI" w:hAnsi="Segoe UI" w:cs="Segoe UI"/>
          <w:sz w:val="18"/>
          <w:szCs w:val="18"/>
          <w:lang w:val="el-GR"/>
        </w:rPr>
        <w:t>και ανάλογα</w:t>
      </w:r>
      <w:r w:rsidR="00D04F2F" w:rsidRPr="00631A63">
        <w:rPr>
          <w:rFonts w:ascii="Segoe UI" w:hAnsi="Segoe UI" w:cs="Segoe UI"/>
          <w:sz w:val="18"/>
          <w:szCs w:val="18"/>
          <w:lang w:val="el-GR"/>
        </w:rPr>
        <w:t xml:space="preserve"> με τη διατιθέμενη δημόσια δαπάνη της πρόσκλησης στη συγκεκριμένη </w:t>
      </w:r>
      <w:proofErr w:type="spellStart"/>
      <w:r w:rsidR="00D04F2F" w:rsidRPr="00631A63">
        <w:rPr>
          <w:rFonts w:ascii="Segoe UI" w:hAnsi="Segoe UI" w:cs="Segoe UI"/>
          <w:sz w:val="18"/>
          <w:szCs w:val="18"/>
          <w:lang w:val="el-GR"/>
        </w:rPr>
        <w:t>υποδράση</w:t>
      </w:r>
      <w:proofErr w:type="spellEnd"/>
      <w:r w:rsidR="00D04F2F" w:rsidRPr="00631A63">
        <w:rPr>
          <w:rFonts w:ascii="Segoe UI" w:hAnsi="Segoe UI" w:cs="Segoe UI"/>
          <w:sz w:val="18"/>
          <w:szCs w:val="18"/>
          <w:lang w:val="el-GR"/>
        </w:rPr>
        <w:t>,</w:t>
      </w:r>
      <w:r w:rsidR="0022023B" w:rsidRPr="00631A63">
        <w:rPr>
          <w:rFonts w:ascii="Segoe UI" w:hAnsi="Segoe UI" w:cs="Segoe UI"/>
          <w:sz w:val="18"/>
          <w:szCs w:val="18"/>
          <w:lang w:val="el-GR"/>
        </w:rPr>
        <w:t xml:space="preserve"> </w:t>
      </w:r>
      <w:r w:rsidRPr="00631A63">
        <w:rPr>
          <w:rFonts w:ascii="Segoe UI" w:hAnsi="Segoe UI" w:cs="Segoe UI"/>
          <w:sz w:val="18"/>
          <w:szCs w:val="18"/>
          <w:lang w:val="el-GR"/>
        </w:rPr>
        <w:t>εντάσσονται στο Πρόγραμμα Αγροτικής Ανάπτυξης</w:t>
      </w:r>
      <w:r w:rsidR="0079304F" w:rsidRPr="00631A63">
        <w:rPr>
          <w:rFonts w:ascii="Segoe UI" w:hAnsi="Segoe UI" w:cs="Segoe UI"/>
          <w:sz w:val="18"/>
          <w:szCs w:val="18"/>
          <w:lang w:val="el-GR"/>
        </w:rPr>
        <w:t xml:space="preserve"> 2014-2020</w:t>
      </w:r>
      <w:r w:rsidRPr="00631A63">
        <w:rPr>
          <w:rFonts w:ascii="Segoe UI" w:hAnsi="Segoe UI" w:cs="Segoe UI"/>
          <w:sz w:val="18"/>
          <w:szCs w:val="18"/>
          <w:lang w:val="el-GR"/>
        </w:rPr>
        <w:t xml:space="preserve">, </w:t>
      </w:r>
      <w:r w:rsidR="000F4DAF" w:rsidRPr="00631A63">
        <w:rPr>
          <w:rFonts w:ascii="Segoe UI" w:hAnsi="Segoe UI" w:cs="Segoe UI"/>
          <w:sz w:val="18"/>
          <w:szCs w:val="18"/>
          <w:lang w:val="el-GR"/>
        </w:rPr>
        <w:t>σύμφωνα με την παράγραφο 6.</w:t>
      </w:r>
      <w:r w:rsidR="0079304F" w:rsidRPr="00631A63">
        <w:rPr>
          <w:rFonts w:ascii="Segoe UI" w:hAnsi="Segoe UI" w:cs="Segoe UI"/>
          <w:sz w:val="18"/>
          <w:szCs w:val="18"/>
          <w:lang w:val="el-GR"/>
        </w:rPr>
        <w:t>7</w:t>
      </w:r>
      <w:r w:rsidRPr="00631A63">
        <w:rPr>
          <w:rFonts w:ascii="Segoe UI" w:hAnsi="Segoe UI" w:cs="Segoe UI"/>
          <w:sz w:val="18"/>
          <w:szCs w:val="18"/>
          <w:lang w:val="el-GR"/>
        </w:rPr>
        <w:t>.</w:t>
      </w:r>
      <w:r w:rsidR="00D04F2F" w:rsidRPr="00631A63">
        <w:rPr>
          <w:rFonts w:ascii="Segoe UI" w:hAnsi="Segoe UI" w:cs="Segoe UI"/>
          <w:sz w:val="18"/>
          <w:szCs w:val="18"/>
          <w:lang w:val="el-GR"/>
        </w:rPr>
        <w:t xml:space="preserve"> Προϋπόθεση είναι η τήρηση αυστηρά της βαθμολογικής σειράς για τις αιτήσεις στήριξης που θα επιλεγούν προς ένταξη.</w:t>
      </w:r>
    </w:p>
    <w:p w:rsidR="008033AF" w:rsidRPr="00631A63" w:rsidRDefault="00795B56" w:rsidP="0006125E">
      <w:pPr>
        <w:spacing w:before="0" w:after="0" w:line="240" w:lineRule="auto"/>
        <w:ind w:left="540"/>
        <w:jc w:val="left"/>
        <w:rPr>
          <w:rFonts w:ascii="Segoe UI" w:hAnsi="Segoe UI" w:cs="Segoe UI"/>
          <w:sz w:val="18"/>
          <w:szCs w:val="18"/>
          <w:lang w:val="el-GR"/>
        </w:rPr>
      </w:pPr>
      <w:r w:rsidRPr="00631A63">
        <w:rPr>
          <w:rFonts w:ascii="Segoe UI" w:hAnsi="Segoe UI" w:cs="Segoe UI"/>
          <w:sz w:val="18"/>
          <w:szCs w:val="18"/>
          <w:lang w:val="el-GR"/>
        </w:rPr>
        <w:t xml:space="preserve">Σε κάθε περίπτωση </w:t>
      </w:r>
      <w:r w:rsidR="00C75D68" w:rsidRPr="00631A63">
        <w:rPr>
          <w:rFonts w:ascii="Segoe UI" w:hAnsi="Segoe UI" w:cs="Segoe UI"/>
          <w:sz w:val="18"/>
          <w:szCs w:val="18"/>
          <w:lang w:val="el-GR"/>
        </w:rPr>
        <w:t>ενημερώνε</w:t>
      </w:r>
      <w:r w:rsidR="002576A1" w:rsidRPr="00631A63">
        <w:rPr>
          <w:rFonts w:ascii="Segoe UI" w:hAnsi="Segoe UI" w:cs="Segoe UI"/>
          <w:sz w:val="18"/>
          <w:szCs w:val="18"/>
          <w:lang w:val="el-GR"/>
        </w:rPr>
        <w:t>τα</w:t>
      </w:r>
      <w:r w:rsidR="00C75D68" w:rsidRPr="00631A63">
        <w:rPr>
          <w:rFonts w:ascii="Segoe UI" w:hAnsi="Segoe UI" w:cs="Segoe UI"/>
          <w:sz w:val="18"/>
          <w:szCs w:val="18"/>
          <w:lang w:val="el-GR"/>
        </w:rPr>
        <w:t xml:space="preserve">ι ατομικά </w:t>
      </w:r>
      <w:r w:rsidR="002576A1" w:rsidRPr="00631A63">
        <w:rPr>
          <w:rFonts w:ascii="Segoe UI" w:hAnsi="Segoe UI" w:cs="Segoe UI"/>
          <w:sz w:val="18"/>
          <w:szCs w:val="18"/>
          <w:lang w:val="el-GR"/>
        </w:rPr>
        <w:t>ο</w:t>
      </w:r>
      <w:r w:rsidR="00C75D68" w:rsidRPr="00631A63">
        <w:rPr>
          <w:rFonts w:ascii="Segoe UI" w:hAnsi="Segoe UI" w:cs="Segoe UI"/>
          <w:sz w:val="18"/>
          <w:szCs w:val="18"/>
          <w:lang w:val="el-GR"/>
        </w:rPr>
        <w:t xml:space="preserve"> κάθε </w:t>
      </w:r>
      <w:proofErr w:type="spellStart"/>
      <w:r w:rsidR="00C75D68" w:rsidRPr="00631A63">
        <w:rPr>
          <w:rFonts w:ascii="Segoe UI" w:hAnsi="Segoe UI" w:cs="Segoe UI"/>
          <w:sz w:val="18"/>
          <w:szCs w:val="18"/>
          <w:lang w:val="el-GR"/>
        </w:rPr>
        <w:t>αιτούντα</w:t>
      </w:r>
      <w:r w:rsidR="002576A1" w:rsidRPr="00631A63">
        <w:rPr>
          <w:rFonts w:ascii="Segoe UI" w:hAnsi="Segoe UI" w:cs="Segoe UI"/>
          <w:sz w:val="18"/>
          <w:szCs w:val="18"/>
          <w:lang w:val="el-GR"/>
        </w:rPr>
        <w:t>ς</w:t>
      </w:r>
      <w:proofErr w:type="spellEnd"/>
      <w:r w:rsidR="00C75D68" w:rsidRPr="00631A63">
        <w:rPr>
          <w:rFonts w:ascii="Segoe UI" w:hAnsi="Segoe UI" w:cs="Segoe UI"/>
          <w:sz w:val="18"/>
          <w:szCs w:val="18"/>
          <w:lang w:val="el-GR"/>
        </w:rPr>
        <w:t xml:space="preserve"> για το αποτέλεσμα της αξιολόγησης, με απόδειξη παραλαβής αναφέροντας το δικαίωμα κάθε δικαιούχου για την υποβολή ενδικοφανούς προσφυγής και ότι ο Πίνακας Αποτελεσμάτων θεωρείται προσωρινός και η οριστικοποίησή του θα προέλθει ύστερα από την εξέταση των τυχόν υποβληθεισών προσφυγών, λαμβάνοντας υπόψη την οριστικοποίηση της βαθμολογικής ακολουθίας των δικαιούχων και τη διαθεσιμότητα των οικονομικών πόρων ανά </w:t>
      </w:r>
      <w:proofErr w:type="spellStart"/>
      <w:r w:rsidR="00C75D68" w:rsidRPr="00631A63">
        <w:rPr>
          <w:rFonts w:ascii="Segoe UI" w:hAnsi="Segoe UI" w:cs="Segoe UI"/>
          <w:sz w:val="18"/>
          <w:szCs w:val="18"/>
          <w:lang w:val="el-GR"/>
        </w:rPr>
        <w:t>υποδράση</w:t>
      </w:r>
      <w:proofErr w:type="spellEnd"/>
      <w:r w:rsidR="00C75D68" w:rsidRPr="00631A63">
        <w:rPr>
          <w:rFonts w:ascii="Segoe UI" w:hAnsi="Segoe UI" w:cs="Segoe UI"/>
          <w:sz w:val="18"/>
          <w:szCs w:val="18"/>
          <w:lang w:val="el-GR"/>
        </w:rPr>
        <w:t>.</w:t>
      </w:r>
    </w:p>
    <w:p w:rsidR="008033AF" w:rsidRPr="00631A63" w:rsidRDefault="008033AF" w:rsidP="0006125E">
      <w:pPr>
        <w:spacing w:before="0" w:after="0" w:line="240" w:lineRule="auto"/>
        <w:ind w:left="540"/>
        <w:jc w:val="left"/>
        <w:rPr>
          <w:rFonts w:ascii="Segoe UI" w:hAnsi="Segoe UI" w:cs="Segoe UI"/>
          <w:sz w:val="18"/>
          <w:szCs w:val="18"/>
          <w:lang w:val="el-GR"/>
        </w:rPr>
      </w:pPr>
      <w:r w:rsidRPr="00631A63">
        <w:rPr>
          <w:rFonts w:ascii="Segoe UI" w:hAnsi="Segoe UI" w:cs="Segoe UI"/>
          <w:sz w:val="18"/>
          <w:szCs w:val="18"/>
          <w:lang w:val="el-GR"/>
        </w:rPr>
        <w:t xml:space="preserve">Οι δυνητικοί δικαιούχοι έχουν δικαίωμα </w:t>
      </w:r>
      <w:r w:rsidRPr="00631A63">
        <w:rPr>
          <w:rFonts w:ascii="Segoe UI" w:hAnsi="Segoe UI" w:cs="Segoe UI"/>
          <w:b/>
          <w:sz w:val="18"/>
          <w:szCs w:val="18"/>
          <w:lang w:val="el-GR"/>
        </w:rPr>
        <w:t>ενδικοφανούς προσφυγής</w:t>
      </w:r>
      <w:r w:rsidRPr="00631A63">
        <w:rPr>
          <w:rFonts w:ascii="Segoe UI" w:hAnsi="Segoe UI" w:cs="Segoe UI"/>
          <w:sz w:val="18"/>
          <w:szCs w:val="18"/>
          <w:lang w:val="el-GR"/>
        </w:rPr>
        <w:t xml:space="preserve"> κατά του Πίνακα Αποτελεσμάτων, η οποία υποβάλλεται ηλεκτρονικά στο ΟΠΣΑΑ και αποστέλλει το αποδεικτικό κατάθεσης στην ΟΤΔ. Η </w:t>
      </w:r>
      <w:r w:rsidRPr="00631A63">
        <w:rPr>
          <w:rFonts w:ascii="Segoe UI" w:hAnsi="Segoe UI" w:cs="Segoe UI"/>
          <w:b/>
          <w:sz w:val="18"/>
          <w:szCs w:val="18"/>
          <w:lang w:val="el-GR"/>
        </w:rPr>
        <w:t xml:space="preserve">προσφυγή υποβάλλεται εντός </w:t>
      </w:r>
      <w:r w:rsidR="00BE208E" w:rsidRPr="00631A63">
        <w:rPr>
          <w:rFonts w:ascii="Segoe UI" w:hAnsi="Segoe UI" w:cs="Segoe UI"/>
          <w:b/>
          <w:sz w:val="18"/>
          <w:szCs w:val="18"/>
          <w:lang w:val="el-GR"/>
        </w:rPr>
        <w:t xml:space="preserve">επτά (7) εργασίμων </w:t>
      </w:r>
      <w:r w:rsidRPr="00631A63">
        <w:rPr>
          <w:rFonts w:ascii="Segoe UI" w:hAnsi="Segoe UI" w:cs="Segoe UI"/>
          <w:sz w:val="18"/>
          <w:szCs w:val="18"/>
          <w:lang w:val="el-GR"/>
        </w:rPr>
        <w:t>από την κοινοποίηση στον δικαιούχο, του Πίνακα Αποτελεσμάτων και εξετάζεται από επιτροπή προσφυγών.</w:t>
      </w:r>
    </w:p>
    <w:p w:rsidR="00C523FD" w:rsidRPr="00631A63" w:rsidRDefault="008033AF" w:rsidP="0006125E">
      <w:pPr>
        <w:spacing w:before="0" w:after="0" w:line="240" w:lineRule="auto"/>
        <w:ind w:left="540"/>
        <w:jc w:val="left"/>
        <w:rPr>
          <w:rFonts w:ascii="Segoe UI" w:hAnsi="Segoe UI" w:cs="Segoe UI"/>
          <w:sz w:val="18"/>
          <w:szCs w:val="18"/>
          <w:lang w:val="el-GR"/>
        </w:rPr>
      </w:pPr>
      <w:r w:rsidRPr="00631A63">
        <w:rPr>
          <w:rFonts w:ascii="Segoe UI" w:hAnsi="Segoe UI" w:cs="Segoe UI"/>
          <w:sz w:val="18"/>
          <w:szCs w:val="18"/>
          <w:lang w:val="el-GR"/>
        </w:rPr>
        <w:t xml:space="preserve">Με βάση το αποτέλεσμα της εξέτασης των προσφυγών από την επιτροπή προσφυγών, συντάσσεται ο πίνακας κατάταξης της αρχικής αξιολόγησης και εγκρίνεται, με απόφαση </w:t>
      </w:r>
      <w:r w:rsidR="009662C0" w:rsidRPr="00631A63">
        <w:rPr>
          <w:rFonts w:ascii="Segoe UI" w:hAnsi="Segoe UI" w:cs="Segoe UI"/>
          <w:sz w:val="18"/>
          <w:szCs w:val="18"/>
          <w:lang w:val="el-GR"/>
        </w:rPr>
        <w:t>του αρμοδίου οργάνου</w:t>
      </w:r>
      <w:r w:rsidRPr="00631A63">
        <w:rPr>
          <w:rFonts w:ascii="Segoe UI" w:hAnsi="Segoe UI" w:cs="Segoe UI"/>
          <w:sz w:val="18"/>
          <w:szCs w:val="18"/>
          <w:lang w:val="el-GR"/>
        </w:rPr>
        <w:t>, με τις τελικά επιλεγμένες αιτήσει</w:t>
      </w:r>
      <w:r w:rsidR="00BE208E" w:rsidRPr="00631A63">
        <w:rPr>
          <w:rFonts w:ascii="Segoe UI" w:hAnsi="Segoe UI" w:cs="Segoe UI"/>
          <w:sz w:val="18"/>
          <w:szCs w:val="18"/>
          <w:lang w:val="el-GR"/>
        </w:rPr>
        <w:t>ς</w:t>
      </w:r>
      <w:r w:rsidRPr="00631A63">
        <w:rPr>
          <w:rFonts w:ascii="Segoe UI" w:hAnsi="Segoe UI" w:cs="Segoe UI"/>
          <w:sz w:val="18"/>
          <w:szCs w:val="18"/>
          <w:lang w:val="el-GR"/>
        </w:rPr>
        <w:t xml:space="preserve"> στήριξης.</w:t>
      </w:r>
    </w:p>
    <w:p w:rsidR="00C17EB9" w:rsidRPr="00631A63" w:rsidRDefault="00C17EB9" w:rsidP="0006125E">
      <w:pPr>
        <w:spacing w:before="0" w:after="0" w:line="240" w:lineRule="auto"/>
        <w:ind w:left="540"/>
        <w:jc w:val="left"/>
        <w:rPr>
          <w:rFonts w:ascii="Segoe UI" w:hAnsi="Segoe UI" w:cs="Segoe UI"/>
          <w:sz w:val="18"/>
          <w:szCs w:val="18"/>
          <w:lang w:val="el-GR"/>
        </w:rPr>
      </w:pPr>
      <w:r w:rsidRPr="00631A63">
        <w:rPr>
          <w:rFonts w:ascii="Segoe UI" w:hAnsi="Segoe UI" w:cs="Segoe UI"/>
          <w:sz w:val="18"/>
          <w:szCs w:val="18"/>
          <w:lang w:val="el-GR"/>
        </w:rPr>
        <w:t xml:space="preserve">Σε περιπτώσεις ισοβαθμούντων δυνητικών δικαιούχων, εντάσσονται όλοι εφόσον επαρκεί ο προϋπολογισμός της </w:t>
      </w:r>
      <w:proofErr w:type="spellStart"/>
      <w:r w:rsidRPr="00631A63">
        <w:rPr>
          <w:rFonts w:ascii="Segoe UI" w:hAnsi="Segoe UI" w:cs="Segoe UI"/>
          <w:sz w:val="18"/>
          <w:szCs w:val="18"/>
          <w:lang w:val="el-GR"/>
        </w:rPr>
        <w:t>υποδράσης</w:t>
      </w:r>
      <w:proofErr w:type="spellEnd"/>
      <w:r w:rsidRPr="00631A63">
        <w:rPr>
          <w:rFonts w:ascii="Segoe UI" w:hAnsi="Segoe UI" w:cs="Segoe UI"/>
          <w:sz w:val="18"/>
          <w:szCs w:val="18"/>
          <w:lang w:val="el-GR"/>
        </w:rPr>
        <w:t>. Σε αντίθετη περίπτωση δεν εντάσσεται κανείς από τους ισοβαθμούντες.</w:t>
      </w:r>
    </w:p>
    <w:p w:rsidR="00C523FD" w:rsidRPr="00631A63" w:rsidRDefault="00C523FD" w:rsidP="0006125E">
      <w:pPr>
        <w:spacing w:before="0" w:after="0" w:line="240" w:lineRule="auto"/>
        <w:ind w:left="540"/>
        <w:jc w:val="left"/>
        <w:rPr>
          <w:rFonts w:ascii="Segoe UI" w:hAnsi="Segoe UI" w:cs="Segoe UI"/>
          <w:sz w:val="18"/>
          <w:szCs w:val="18"/>
          <w:lang w:val="el-GR"/>
        </w:rPr>
      </w:pPr>
      <w:r w:rsidRPr="00631A63">
        <w:rPr>
          <w:rFonts w:ascii="Segoe UI" w:hAnsi="Segoe UI" w:cs="Segoe UI"/>
          <w:sz w:val="18"/>
          <w:szCs w:val="18"/>
          <w:lang w:val="el-GR"/>
        </w:rPr>
        <w:t>Η ΟΤΔ ενημερώνει ατομικά όλους τους αιτούντες για το αποτέλεσμα της αξιολόγησης των προσφυγών, με απόδειξη παραλαβής.</w:t>
      </w:r>
    </w:p>
    <w:p w:rsidR="00BE208E" w:rsidRPr="00631A63" w:rsidRDefault="00BE208E" w:rsidP="0006125E">
      <w:pPr>
        <w:spacing w:before="0" w:after="0" w:line="240" w:lineRule="auto"/>
        <w:ind w:left="540"/>
        <w:jc w:val="left"/>
        <w:rPr>
          <w:rFonts w:ascii="Segoe UI" w:hAnsi="Segoe UI" w:cs="Segoe UI"/>
          <w:sz w:val="18"/>
          <w:szCs w:val="18"/>
          <w:lang w:val="el-GR"/>
        </w:rPr>
      </w:pPr>
    </w:p>
    <w:p w:rsidR="00B65D23" w:rsidRPr="00631A63" w:rsidRDefault="000202AD" w:rsidP="0006125E">
      <w:pPr>
        <w:numPr>
          <w:ilvl w:val="1"/>
          <w:numId w:val="31"/>
        </w:numPr>
        <w:spacing w:before="0" w:after="0" w:line="240" w:lineRule="auto"/>
        <w:ind w:left="567" w:hanging="567"/>
        <w:jc w:val="left"/>
        <w:rPr>
          <w:rFonts w:ascii="Segoe UI" w:hAnsi="Segoe UI" w:cs="Segoe UI"/>
          <w:sz w:val="18"/>
          <w:szCs w:val="18"/>
          <w:lang w:val="el-GR"/>
        </w:rPr>
      </w:pPr>
      <w:r w:rsidRPr="00631A63">
        <w:rPr>
          <w:rFonts w:ascii="Segoe UI" w:hAnsi="Segoe UI" w:cs="Segoe UI"/>
          <w:sz w:val="18"/>
          <w:szCs w:val="18"/>
          <w:lang w:val="el-GR"/>
        </w:rPr>
        <w:t>Για τις αιτήσεις που επιλ</w:t>
      </w:r>
      <w:r w:rsidR="00DE007C" w:rsidRPr="00631A63">
        <w:rPr>
          <w:rFonts w:ascii="Segoe UI" w:hAnsi="Segoe UI" w:cs="Segoe UI"/>
          <w:sz w:val="18"/>
          <w:szCs w:val="18"/>
          <w:lang w:val="el-GR"/>
        </w:rPr>
        <w:t>έχθηκαν προς στήριξη εκδίδεται απόφαση ένταξης π</w:t>
      </w:r>
      <w:r w:rsidRPr="00631A63">
        <w:rPr>
          <w:rFonts w:ascii="Segoe UI" w:hAnsi="Segoe UI" w:cs="Segoe UI"/>
          <w:sz w:val="18"/>
          <w:szCs w:val="18"/>
          <w:lang w:val="el-GR"/>
        </w:rPr>
        <w:t>ράξεων, με την οποία κάθε αίτηση χαρακτηρίζεται ως πράξη του ΠΑΑ</w:t>
      </w:r>
      <w:r w:rsidR="00BE208E" w:rsidRPr="00631A63">
        <w:rPr>
          <w:rFonts w:ascii="Segoe UI" w:hAnsi="Segoe UI" w:cs="Segoe UI"/>
          <w:sz w:val="18"/>
          <w:szCs w:val="18"/>
          <w:lang w:val="el-GR"/>
        </w:rPr>
        <w:t xml:space="preserve"> 2014-2020</w:t>
      </w:r>
      <w:r w:rsidRPr="00631A63">
        <w:rPr>
          <w:rFonts w:ascii="Segoe UI" w:hAnsi="Segoe UI" w:cs="Segoe UI"/>
          <w:sz w:val="18"/>
          <w:szCs w:val="18"/>
          <w:lang w:val="el-GR"/>
        </w:rPr>
        <w:t xml:space="preserve"> κατά την έννοια του άρθρου 2.(9) </w:t>
      </w:r>
      <w:r w:rsidR="0038339A" w:rsidRPr="00631A63">
        <w:rPr>
          <w:rFonts w:ascii="Segoe UI" w:hAnsi="Segoe UI" w:cs="Segoe UI"/>
          <w:sz w:val="18"/>
          <w:szCs w:val="18"/>
          <w:lang w:val="el-GR"/>
        </w:rPr>
        <w:t>Κανονισμός</w:t>
      </w:r>
      <w:r w:rsidRPr="00631A63">
        <w:rPr>
          <w:rFonts w:ascii="Segoe UI" w:hAnsi="Segoe UI" w:cs="Segoe UI"/>
          <w:sz w:val="18"/>
          <w:szCs w:val="18"/>
          <w:lang w:val="el-GR"/>
        </w:rPr>
        <w:t xml:space="preserve"> (ΕΕ) 1303/2013. Η </w:t>
      </w:r>
      <w:r w:rsidRPr="00631A63">
        <w:rPr>
          <w:rFonts w:ascii="Segoe UI" w:hAnsi="Segoe UI" w:cs="Segoe UI"/>
          <w:b/>
          <w:sz w:val="18"/>
          <w:szCs w:val="18"/>
          <w:lang w:val="el-GR"/>
        </w:rPr>
        <w:t>έ</w:t>
      </w:r>
      <w:r w:rsidR="004230F8" w:rsidRPr="00631A63">
        <w:rPr>
          <w:rFonts w:ascii="Segoe UI" w:hAnsi="Segoe UI" w:cs="Segoe UI"/>
          <w:b/>
          <w:sz w:val="18"/>
          <w:szCs w:val="18"/>
          <w:lang w:val="el-GR"/>
        </w:rPr>
        <w:t>κδοση</w:t>
      </w:r>
      <w:r w:rsidRPr="00631A63">
        <w:rPr>
          <w:rFonts w:ascii="Segoe UI" w:hAnsi="Segoe UI" w:cs="Segoe UI"/>
          <w:b/>
          <w:sz w:val="18"/>
          <w:szCs w:val="18"/>
          <w:lang w:val="el-GR"/>
        </w:rPr>
        <w:t xml:space="preserve"> απόφασης έ</w:t>
      </w:r>
      <w:r w:rsidR="004230F8" w:rsidRPr="00631A63">
        <w:rPr>
          <w:rFonts w:ascii="Segoe UI" w:hAnsi="Segoe UI" w:cs="Segoe UI"/>
          <w:b/>
          <w:sz w:val="18"/>
          <w:szCs w:val="18"/>
          <w:lang w:val="el-GR"/>
        </w:rPr>
        <w:t>νταξης</w:t>
      </w:r>
      <w:r w:rsidR="004230F8" w:rsidRPr="00631A63">
        <w:rPr>
          <w:rFonts w:ascii="Segoe UI" w:hAnsi="Segoe UI" w:cs="Segoe UI"/>
          <w:sz w:val="18"/>
          <w:szCs w:val="18"/>
          <w:lang w:val="el-GR"/>
        </w:rPr>
        <w:t xml:space="preserve"> της πράξης (</w:t>
      </w:r>
      <w:r w:rsidR="004230F8" w:rsidRPr="00631A63">
        <w:rPr>
          <w:rFonts w:ascii="Segoe UI" w:hAnsi="Segoe UI" w:cs="Segoe UI"/>
          <w:i/>
          <w:iCs/>
          <w:sz w:val="18"/>
          <w:szCs w:val="18"/>
          <w:lang w:val="el-GR"/>
        </w:rPr>
        <w:t>συνημμένο υπόδειγμα</w:t>
      </w:r>
      <w:r w:rsidR="004230F8" w:rsidRPr="00631A63">
        <w:rPr>
          <w:rFonts w:ascii="Segoe UI" w:hAnsi="Segoe UI" w:cs="Segoe UI"/>
          <w:sz w:val="18"/>
          <w:szCs w:val="18"/>
          <w:lang w:val="el-GR"/>
        </w:rPr>
        <w:t>) πραγματοποιείτ</w:t>
      </w:r>
      <w:r w:rsidR="00DE007C" w:rsidRPr="00631A63">
        <w:rPr>
          <w:rFonts w:ascii="Segoe UI" w:hAnsi="Segoe UI" w:cs="Segoe UI"/>
          <w:sz w:val="18"/>
          <w:szCs w:val="18"/>
          <w:lang w:val="el-GR"/>
        </w:rPr>
        <w:t xml:space="preserve">αι στο ΟΠΣΑΑ και </w:t>
      </w:r>
      <w:r w:rsidRPr="00631A63">
        <w:rPr>
          <w:rFonts w:ascii="Segoe UI" w:hAnsi="Segoe UI" w:cs="Segoe UI"/>
          <w:sz w:val="18"/>
          <w:szCs w:val="18"/>
          <w:lang w:val="el-GR"/>
        </w:rPr>
        <w:t xml:space="preserve">δύναται να περιλαμβάνει μία ή περισσότερες πράξεις. </w:t>
      </w:r>
    </w:p>
    <w:p w:rsidR="00F550B0" w:rsidRPr="00631A63" w:rsidRDefault="00F550B0" w:rsidP="0006125E">
      <w:pPr>
        <w:spacing w:before="0" w:after="0" w:line="240" w:lineRule="auto"/>
        <w:ind w:left="540"/>
        <w:jc w:val="left"/>
        <w:rPr>
          <w:rFonts w:ascii="Segoe UI" w:hAnsi="Segoe UI" w:cs="Segoe UI"/>
          <w:sz w:val="18"/>
          <w:szCs w:val="18"/>
          <w:lang w:val="el-GR"/>
        </w:rPr>
      </w:pPr>
      <w:r w:rsidRPr="00631A63">
        <w:rPr>
          <w:rFonts w:ascii="Segoe UI" w:hAnsi="Segoe UI" w:cs="Segoe UI"/>
          <w:sz w:val="18"/>
          <w:szCs w:val="18"/>
          <w:lang w:val="el-GR"/>
        </w:rPr>
        <w:t xml:space="preserve">Η Απόφαση αναρτάται στο </w:t>
      </w:r>
      <w:r w:rsidR="009662C0" w:rsidRPr="00631A63">
        <w:rPr>
          <w:rFonts w:ascii="Segoe UI" w:hAnsi="Segoe UI" w:cs="Segoe UI"/>
          <w:sz w:val="18"/>
          <w:szCs w:val="18"/>
          <w:lang w:val="el-GR"/>
        </w:rPr>
        <w:t xml:space="preserve">πρόγραμμα </w:t>
      </w:r>
      <w:r w:rsidRPr="00631A63">
        <w:rPr>
          <w:rFonts w:ascii="Segoe UI" w:hAnsi="Segoe UI" w:cs="Segoe UI"/>
          <w:sz w:val="18"/>
          <w:szCs w:val="18"/>
          <w:lang w:val="el-GR"/>
        </w:rPr>
        <w:t xml:space="preserve">«ΔΙΑΥΓΕΙΑ» και στην ιστοσελίδα του ΠΑΑ.  </w:t>
      </w:r>
    </w:p>
    <w:p w:rsidR="00B808C4" w:rsidRPr="00631A63" w:rsidRDefault="00671C25" w:rsidP="0006125E">
      <w:pPr>
        <w:spacing w:before="0" w:after="0" w:line="240" w:lineRule="auto"/>
        <w:ind w:left="540"/>
        <w:jc w:val="left"/>
        <w:rPr>
          <w:rFonts w:ascii="Segoe UI" w:hAnsi="Segoe UI" w:cs="Segoe UI"/>
          <w:sz w:val="18"/>
          <w:szCs w:val="18"/>
          <w:lang w:val="el-GR"/>
        </w:rPr>
      </w:pPr>
      <w:r w:rsidRPr="00631A63">
        <w:rPr>
          <w:rFonts w:ascii="Segoe UI" w:hAnsi="Segoe UI" w:cs="Segoe UI"/>
          <w:sz w:val="18"/>
          <w:szCs w:val="18"/>
          <w:lang w:val="el-GR"/>
        </w:rPr>
        <w:t xml:space="preserve">Η </w:t>
      </w:r>
      <w:r w:rsidR="009662C0" w:rsidRPr="00631A63">
        <w:rPr>
          <w:rFonts w:ascii="Segoe UI" w:hAnsi="Segoe UI" w:cs="Segoe UI"/>
          <w:sz w:val="18"/>
          <w:szCs w:val="18"/>
          <w:lang w:val="el-GR"/>
        </w:rPr>
        <w:t xml:space="preserve">Απόφαση Ένταξης </w:t>
      </w:r>
      <w:r w:rsidRPr="00631A63">
        <w:rPr>
          <w:rFonts w:ascii="Segoe UI" w:hAnsi="Segoe UI" w:cs="Segoe UI"/>
          <w:sz w:val="18"/>
          <w:szCs w:val="18"/>
          <w:lang w:val="el-GR"/>
        </w:rPr>
        <w:t>αποστέλλ</w:t>
      </w:r>
      <w:r w:rsidR="009662C0" w:rsidRPr="00631A63">
        <w:rPr>
          <w:rFonts w:ascii="Segoe UI" w:hAnsi="Segoe UI" w:cs="Segoe UI"/>
          <w:sz w:val="18"/>
          <w:szCs w:val="18"/>
          <w:lang w:val="el-GR"/>
        </w:rPr>
        <w:t>ετα</w:t>
      </w:r>
      <w:r w:rsidRPr="00631A63">
        <w:rPr>
          <w:rFonts w:ascii="Segoe UI" w:hAnsi="Segoe UI" w:cs="Segoe UI"/>
          <w:sz w:val="18"/>
          <w:szCs w:val="18"/>
          <w:lang w:val="el-GR"/>
        </w:rPr>
        <w:t>ι στους δικαιούχους ταχυδρομικά, με απόδειξη παραλαβής και με ηλεκτρονικό ταχυδρομείο, στις διευθύνσεις που έχουν δηλωθεί κατά την αίτηση στήριξης</w:t>
      </w:r>
      <w:r w:rsidR="004230F8" w:rsidRPr="00631A63">
        <w:rPr>
          <w:rFonts w:ascii="Segoe UI" w:hAnsi="Segoe UI" w:cs="Segoe UI"/>
          <w:sz w:val="18"/>
          <w:szCs w:val="18"/>
          <w:lang w:val="el-GR"/>
        </w:rPr>
        <w:t>.</w:t>
      </w:r>
    </w:p>
    <w:p w:rsidR="008E2E73" w:rsidRPr="00631A63" w:rsidRDefault="008E2E73" w:rsidP="0006125E">
      <w:pPr>
        <w:spacing w:before="0" w:after="0" w:line="240" w:lineRule="auto"/>
        <w:ind w:left="540"/>
        <w:jc w:val="left"/>
        <w:rPr>
          <w:rFonts w:ascii="Segoe UI" w:hAnsi="Segoe UI" w:cs="Segoe UI"/>
          <w:sz w:val="18"/>
          <w:szCs w:val="18"/>
          <w:lang w:val="el-GR"/>
        </w:rPr>
      </w:pPr>
      <w:r w:rsidRPr="00631A63">
        <w:rPr>
          <w:rFonts w:ascii="Segoe UI" w:hAnsi="Segoe UI" w:cs="Segoe UI"/>
          <w:sz w:val="18"/>
          <w:szCs w:val="18"/>
          <w:lang w:val="el-GR"/>
        </w:rPr>
        <w:t>Μεταξύ του δικαιούχου και της ΟΤΔ υπογράφεται σύμβαση η οποία περιλαμβάνει αναλυτικά όλους τους όρους που διέπουν την υλοποίηση της ενταγμένης πράξης.</w:t>
      </w:r>
    </w:p>
    <w:p w:rsidR="001E749D" w:rsidRPr="00631A63" w:rsidRDefault="001E749D" w:rsidP="0006125E">
      <w:pPr>
        <w:spacing w:before="0" w:after="0" w:line="240" w:lineRule="auto"/>
        <w:ind w:left="540"/>
        <w:jc w:val="left"/>
        <w:rPr>
          <w:rFonts w:ascii="Segoe UI" w:hAnsi="Segoe UI" w:cs="Segoe UI"/>
          <w:sz w:val="18"/>
          <w:szCs w:val="18"/>
          <w:lang w:val="el-GR"/>
        </w:rPr>
      </w:pPr>
      <w:r w:rsidRPr="00631A63">
        <w:rPr>
          <w:rFonts w:ascii="Segoe UI" w:hAnsi="Segoe UI" w:cs="Segoe UI"/>
          <w:sz w:val="18"/>
          <w:szCs w:val="18"/>
          <w:lang w:val="el-GR"/>
        </w:rPr>
        <w:t>Είναι δυνατό για μια πράξη να αρθεί η ένταξή της από το ΠΑΑ 2014-2020 λόγω τεκμηριωμένων αδυναμιών εκτέλεσής της ή μη τήρησης των όρων της σχετικής Απόφασης Ένταξης Πράξης</w:t>
      </w:r>
      <w:r w:rsidR="005D0DEE" w:rsidRPr="00631A63">
        <w:rPr>
          <w:rFonts w:ascii="Segoe UI" w:hAnsi="Segoe UI" w:cs="Segoe UI"/>
          <w:sz w:val="18"/>
          <w:szCs w:val="18"/>
          <w:lang w:val="el-GR"/>
        </w:rPr>
        <w:t>.</w:t>
      </w:r>
    </w:p>
    <w:p w:rsidR="00623BF7" w:rsidRPr="00631A63" w:rsidRDefault="00F550B0" w:rsidP="0006125E">
      <w:pPr>
        <w:spacing w:before="0" w:after="0" w:line="240" w:lineRule="auto"/>
        <w:ind w:left="540"/>
        <w:jc w:val="left"/>
        <w:rPr>
          <w:rFonts w:ascii="Segoe UI" w:hAnsi="Segoe UI" w:cs="Segoe UI"/>
          <w:sz w:val="18"/>
          <w:szCs w:val="18"/>
          <w:lang w:val="el-GR"/>
        </w:rPr>
      </w:pPr>
      <w:r w:rsidRPr="00631A63">
        <w:rPr>
          <w:rFonts w:ascii="Segoe UI" w:hAnsi="Segoe UI" w:cs="Segoe UI"/>
          <w:sz w:val="18"/>
          <w:szCs w:val="18"/>
          <w:lang w:val="el-GR"/>
        </w:rPr>
        <w:t xml:space="preserve">Οι </w:t>
      </w:r>
      <w:r w:rsidR="00B371CF" w:rsidRPr="00631A63">
        <w:rPr>
          <w:rFonts w:ascii="Segoe UI" w:hAnsi="Segoe UI" w:cs="Segoe UI"/>
          <w:sz w:val="18"/>
          <w:szCs w:val="18"/>
          <w:lang w:val="el-GR"/>
        </w:rPr>
        <w:t xml:space="preserve">δυνητικοί </w:t>
      </w:r>
      <w:r w:rsidRPr="00631A63">
        <w:rPr>
          <w:rFonts w:ascii="Segoe UI" w:hAnsi="Segoe UI" w:cs="Segoe UI"/>
          <w:sz w:val="18"/>
          <w:szCs w:val="18"/>
          <w:lang w:val="el-GR"/>
        </w:rPr>
        <w:t>δικαιούχοι έχουν το δικαίωμα να αποσύρουν, ανά πάσα, στιγμή την αίτηση στήριξης που έχουν υποβάλει, χωρίς να παραβιάζεται η αρχή της ίσης μεταχείρισης των δικαιούχων</w:t>
      </w:r>
      <w:r w:rsidR="00623BF7" w:rsidRPr="00631A63">
        <w:rPr>
          <w:rFonts w:ascii="Segoe UI" w:hAnsi="Segoe UI" w:cs="Segoe UI"/>
          <w:sz w:val="18"/>
          <w:szCs w:val="18"/>
          <w:lang w:val="el-GR"/>
        </w:rPr>
        <w:t>.</w:t>
      </w:r>
      <w:r w:rsidR="00E1457D" w:rsidRPr="00631A63">
        <w:rPr>
          <w:rFonts w:ascii="Segoe UI" w:hAnsi="Segoe UI" w:cs="Segoe UI"/>
          <w:sz w:val="18"/>
          <w:szCs w:val="18"/>
          <w:lang w:val="el-GR"/>
        </w:rPr>
        <w:t xml:space="preserve"> </w:t>
      </w:r>
    </w:p>
    <w:p w:rsidR="00F550B0" w:rsidRPr="00631A63" w:rsidRDefault="00E1457D" w:rsidP="0006125E">
      <w:pPr>
        <w:spacing w:before="0" w:after="0" w:line="240" w:lineRule="auto"/>
        <w:ind w:left="540"/>
        <w:jc w:val="left"/>
        <w:rPr>
          <w:rFonts w:ascii="Segoe UI" w:hAnsi="Segoe UI" w:cs="Segoe UI"/>
          <w:sz w:val="18"/>
          <w:szCs w:val="18"/>
          <w:lang w:val="el-GR"/>
        </w:rPr>
      </w:pPr>
      <w:r w:rsidRPr="00631A63">
        <w:rPr>
          <w:rFonts w:ascii="Segoe UI" w:hAnsi="Segoe UI" w:cs="Segoe UI"/>
          <w:sz w:val="18"/>
          <w:szCs w:val="18"/>
          <w:lang w:val="el-GR"/>
        </w:rPr>
        <w:t>(</w:t>
      </w:r>
      <w:r w:rsidR="00623BF7" w:rsidRPr="00631A63">
        <w:rPr>
          <w:rFonts w:ascii="Segoe UI" w:hAnsi="Segoe UI" w:cs="Segoe UI"/>
          <w:sz w:val="18"/>
          <w:szCs w:val="18"/>
          <w:lang w:val="el-GR"/>
        </w:rPr>
        <w:t>Άρθρα</w:t>
      </w:r>
      <w:r w:rsidRPr="00631A63">
        <w:rPr>
          <w:rFonts w:ascii="Segoe UI" w:hAnsi="Segoe UI" w:cs="Segoe UI"/>
          <w:sz w:val="18"/>
          <w:szCs w:val="18"/>
          <w:lang w:val="el-GR"/>
        </w:rPr>
        <w:t xml:space="preserve"> 12 και 13 της </w:t>
      </w:r>
      <w:proofErr w:type="spellStart"/>
      <w:r w:rsidRPr="00631A63">
        <w:rPr>
          <w:rFonts w:ascii="Segoe UI" w:hAnsi="Segoe UI" w:cs="Segoe UI"/>
          <w:sz w:val="18"/>
          <w:szCs w:val="18"/>
          <w:lang w:val="el-GR"/>
        </w:rPr>
        <w:t>υπ΄</w:t>
      </w:r>
      <w:proofErr w:type="spellEnd"/>
      <w:r w:rsidRPr="00631A63">
        <w:rPr>
          <w:rFonts w:ascii="Segoe UI" w:hAnsi="Segoe UI" w:cs="Segoe UI"/>
          <w:sz w:val="18"/>
          <w:szCs w:val="18"/>
          <w:lang w:val="el-GR"/>
        </w:rPr>
        <w:t xml:space="preserve"> αρ. 1337/4-5-2022 υπουργικής απόφασης (Β’ 2310))</w:t>
      </w:r>
      <w:r w:rsidR="00F550B0" w:rsidRPr="00631A63">
        <w:rPr>
          <w:rFonts w:ascii="Segoe UI" w:hAnsi="Segoe UI" w:cs="Segoe UI"/>
          <w:sz w:val="18"/>
          <w:szCs w:val="18"/>
          <w:lang w:val="el-GR"/>
        </w:rPr>
        <w:t>.</w:t>
      </w:r>
    </w:p>
    <w:p w:rsidR="005922A7" w:rsidRDefault="005922A7" w:rsidP="0006125E">
      <w:pPr>
        <w:spacing w:before="0" w:after="0" w:line="240" w:lineRule="auto"/>
        <w:ind w:left="540"/>
        <w:jc w:val="left"/>
        <w:rPr>
          <w:rFonts w:ascii="Segoe UI" w:hAnsi="Segoe UI" w:cs="Segoe UI"/>
          <w:sz w:val="18"/>
          <w:szCs w:val="18"/>
          <w:lang w:val="el-GR"/>
        </w:rPr>
      </w:pPr>
    </w:p>
    <w:p w:rsidR="00ED055C" w:rsidRPr="00631A63" w:rsidRDefault="00ED055C" w:rsidP="0006125E">
      <w:pPr>
        <w:spacing w:before="0" w:after="0" w:line="240" w:lineRule="auto"/>
        <w:ind w:left="540"/>
        <w:jc w:val="left"/>
        <w:rPr>
          <w:rFonts w:ascii="Segoe UI" w:hAnsi="Segoe UI" w:cs="Segoe UI"/>
          <w:sz w:val="18"/>
          <w:szCs w:val="18"/>
          <w:lang w:val="el-GR"/>
        </w:rPr>
      </w:pPr>
    </w:p>
    <w:p w:rsidR="00ED055C" w:rsidRDefault="004230F8" w:rsidP="00ED055C">
      <w:pPr>
        <w:pStyle w:val="af2"/>
        <w:numPr>
          <w:ilvl w:val="0"/>
          <w:numId w:val="38"/>
        </w:numPr>
        <w:shd w:val="clear" w:color="auto" w:fill="FDE9D9" w:themeFill="accent6" w:themeFillTint="33"/>
        <w:spacing w:before="0" w:after="0" w:line="240" w:lineRule="auto"/>
        <w:ind w:left="567" w:hanging="567"/>
        <w:jc w:val="left"/>
        <w:rPr>
          <w:rFonts w:ascii="Segoe UI" w:hAnsi="Segoe UI" w:cs="Segoe UI"/>
          <w:b/>
          <w:sz w:val="18"/>
          <w:szCs w:val="18"/>
          <w:lang w:val="el-GR"/>
        </w:rPr>
      </w:pPr>
      <w:r w:rsidRPr="00631A63">
        <w:rPr>
          <w:rFonts w:ascii="Segoe UI" w:hAnsi="Segoe UI" w:cs="Segoe UI"/>
          <w:b/>
          <w:sz w:val="18"/>
          <w:szCs w:val="18"/>
          <w:lang w:val="el-GR"/>
        </w:rPr>
        <w:t>ΕΠΙΚΟΙΝΩΝΙΑ – ΠΛΗΡΟΦΟΡΗΣΗ</w:t>
      </w:r>
    </w:p>
    <w:p w:rsidR="004230F8" w:rsidRPr="00631A63" w:rsidRDefault="004230F8" w:rsidP="00ED055C">
      <w:pPr>
        <w:pStyle w:val="af2"/>
        <w:spacing w:before="0" w:after="0" w:line="240" w:lineRule="auto"/>
        <w:ind w:left="567"/>
        <w:jc w:val="left"/>
        <w:rPr>
          <w:rFonts w:ascii="Segoe UI" w:hAnsi="Segoe UI" w:cs="Segoe UI"/>
          <w:b/>
          <w:sz w:val="18"/>
          <w:szCs w:val="18"/>
          <w:lang w:val="el-GR"/>
        </w:rPr>
      </w:pPr>
      <w:r w:rsidRPr="00631A63">
        <w:rPr>
          <w:rFonts w:ascii="Segoe UI" w:hAnsi="Segoe UI" w:cs="Segoe UI"/>
          <w:b/>
          <w:sz w:val="18"/>
          <w:szCs w:val="18"/>
          <w:lang w:val="el-GR"/>
        </w:rPr>
        <w:t xml:space="preserve"> </w:t>
      </w:r>
    </w:p>
    <w:p w:rsidR="004230F8" w:rsidRPr="00631A63" w:rsidRDefault="004230F8" w:rsidP="0006125E">
      <w:pPr>
        <w:numPr>
          <w:ilvl w:val="1"/>
          <w:numId w:val="9"/>
        </w:numPr>
        <w:spacing w:before="0" w:after="0" w:line="240" w:lineRule="auto"/>
        <w:ind w:left="567" w:hanging="567"/>
        <w:jc w:val="left"/>
        <w:rPr>
          <w:rFonts w:ascii="Segoe UI" w:hAnsi="Segoe UI" w:cs="Segoe UI"/>
          <w:sz w:val="18"/>
          <w:szCs w:val="18"/>
          <w:lang w:val="el-GR"/>
        </w:rPr>
      </w:pPr>
      <w:r w:rsidRPr="00631A63">
        <w:rPr>
          <w:rFonts w:ascii="Segoe UI" w:hAnsi="Segoe UI" w:cs="Segoe UI"/>
          <w:sz w:val="18"/>
          <w:szCs w:val="18"/>
          <w:lang w:val="el-GR"/>
        </w:rPr>
        <w:t xml:space="preserve">Για αναλυτικότερες πληροφορίες σχετικά με την υποβολή των προτάσεων, την συμπλήρωση των αιτήσεων στήριξης και άλλες διευκρινίσεις υπεύθυνοι είναι </w:t>
      </w:r>
      <w:r w:rsidR="00745945" w:rsidRPr="00631A63">
        <w:rPr>
          <w:rFonts w:ascii="Segoe UI" w:hAnsi="Segoe UI" w:cs="Segoe UI"/>
          <w:sz w:val="18"/>
          <w:szCs w:val="18"/>
          <w:lang w:val="el-GR"/>
        </w:rPr>
        <w:t xml:space="preserve">οι Τσαπάρας Βασίλειος, Ζησόπουλος Παντελής, Αντωνίου Θεόδωρος και Στεργίου Αχιλλέας, </w:t>
      </w:r>
      <w:r w:rsidRPr="00631A63">
        <w:rPr>
          <w:rFonts w:ascii="Segoe UI" w:hAnsi="Segoe UI" w:cs="Segoe UI"/>
          <w:sz w:val="18"/>
          <w:szCs w:val="18"/>
          <w:lang w:val="el-GR"/>
        </w:rPr>
        <w:t xml:space="preserve"> e-</w:t>
      </w:r>
      <w:proofErr w:type="spellStart"/>
      <w:r w:rsidRPr="00631A63">
        <w:rPr>
          <w:rFonts w:ascii="Segoe UI" w:hAnsi="Segoe UI" w:cs="Segoe UI"/>
          <w:sz w:val="18"/>
          <w:szCs w:val="18"/>
          <w:lang w:val="el-GR"/>
        </w:rPr>
        <w:t>mail</w:t>
      </w:r>
      <w:proofErr w:type="spellEnd"/>
      <w:r w:rsidRPr="00631A63">
        <w:rPr>
          <w:rFonts w:ascii="Segoe UI" w:hAnsi="Segoe UI" w:cs="Segoe UI"/>
          <w:sz w:val="18"/>
          <w:szCs w:val="18"/>
          <w:lang w:val="el-GR"/>
        </w:rPr>
        <w:t xml:space="preserve">: </w:t>
      </w:r>
      <w:hyperlink r:id="rId20" w:history="1">
        <w:r w:rsidR="00745945" w:rsidRPr="00631A63">
          <w:rPr>
            <w:rStyle w:val="-"/>
            <w:rFonts w:ascii="Segoe UI" w:hAnsi="Segoe UI" w:cs="Segoe UI"/>
            <w:sz w:val="18"/>
            <w:szCs w:val="18"/>
            <w:shd w:val="clear" w:color="auto" w:fill="FFFFFF"/>
          </w:rPr>
          <w:t>btsaparas</w:t>
        </w:r>
        <w:r w:rsidR="00745945" w:rsidRPr="00631A63">
          <w:rPr>
            <w:rStyle w:val="-"/>
            <w:rFonts w:ascii="Segoe UI" w:hAnsi="Segoe UI" w:cs="Segoe UI"/>
            <w:sz w:val="18"/>
            <w:szCs w:val="18"/>
            <w:shd w:val="clear" w:color="auto" w:fill="FFFFFF"/>
            <w:lang w:val="el-GR"/>
          </w:rPr>
          <w:t>@</w:t>
        </w:r>
        <w:r w:rsidR="00745945" w:rsidRPr="00631A63">
          <w:rPr>
            <w:rStyle w:val="-"/>
            <w:rFonts w:ascii="Segoe UI" w:hAnsi="Segoe UI" w:cs="Segoe UI"/>
            <w:sz w:val="18"/>
            <w:szCs w:val="18"/>
            <w:shd w:val="clear" w:color="auto" w:fill="FFFFFF"/>
          </w:rPr>
          <w:t>ankas</w:t>
        </w:r>
        <w:r w:rsidR="00745945" w:rsidRPr="00631A63">
          <w:rPr>
            <w:rStyle w:val="-"/>
            <w:rFonts w:ascii="Segoe UI" w:hAnsi="Segoe UI" w:cs="Segoe UI"/>
            <w:sz w:val="18"/>
            <w:szCs w:val="18"/>
            <w:shd w:val="clear" w:color="auto" w:fill="FFFFFF"/>
            <w:lang w:val="el-GR"/>
          </w:rPr>
          <w:t>.</w:t>
        </w:r>
        <w:r w:rsidR="00745945" w:rsidRPr="00631A63">
          <w:rPr>
            <w:rStyle w:val="-"/>
            <w:rFonts w:ascii="Segoe UI" w:hAnsi="Segoe UI" w:cs="Segoe UI"/>
            <w:sz w:val="18"/>
            <w:szCs w:val="18"/>
            <w:shd w:val="clear" w:color="auto" w:fill="FFFFFF"/>
          </w:rPr>
          <w:t>gr</w:t>
        </w:r>
      </w:hyperlink>
      <w:r w:rsidR="00745945" w:rsidRPr="00631A63">
        <w:rPr>
          <w:rFonts w:ascii="Segoe UI" w:hAnsi="Segoe UI" w:cs="Segoe UI"/>
          <w:color w:val="212529"/>
          <w:sz w:val="18"/>
          <w:szCs w:val="18"/>
          <w:shd w:val="clear" w:color="auto" w:fill="FFFFFF"/>
          <w:lang w:val="el-GR"/>
        </w:rPr>
        <w:t xml:space="preserve">, </w:t>
      </w:r>
      <w:hyperlink r:id="rId21" w:history="1">
        <w:r w:rsidR="00745945" w:rsidRPr="00631A63">
          <w:rPr>
            <w:rStyle w:val="-"/>
            <w:rFonts w:ascii="Segoe UI" w:hAnsi="Segoe UI" w:cs="Segoe UI"/>
            <w:sz w:val="18"/>
            <w:szCs w:val="18"/>
            <w:shd w:val="clear" w:color="auto" w:fill="FFFFFF"/>
          </w:rPr>
          <w:t>zisopoulos</w:t>
        </w:r>
        <w:r w:rsidR="00745945" w:rsidRPr="00631A63">
          <w:rPr>
            <w:rStyle w:val="-"/>
            <w:rFonts w:ascii="Segoe UI" w:hAnsi="Segoe UI" w:cs="Segoe UI"/>
            <w:sz w:val="18"/>
            <w:szCs w:val="18"/>
            <w:shd w:val="clear" w:color="auto" w:fill="FFFFFF"/>
            <w:lang w:val="el-GR"/>
          </w:rPr>
          <w:t>@</w:t>
        </w:r>
        <w:r w:rsidR="00745945" w:rsidRPr="00631A63">
          <w:rPr>
            <w:rStyle w:val="-"/>
            <w:rFonts w:ascii="Segoe UI" w:hAnsi="Segoe UI" w:cs="Segoe UI"/>
            <w:sz w:val="18"/>
            <w:szCs w:val="18"/>
            <w:shd w:val="clear" w:color="auto" w:fill="FFFFFF"/>
          </w:rPr>
          <w:t>ankas</w:t>
        </w:r>
        <w:r w:rsidR="00745945" w:rsidRPr="00631A63">
          <w:rPr>
            <w:rStyle w:val="-"/>
            <w:rFonts w:ascii="Segoe UI" w:hAnsi="Segoe UI" w:cs="Segoe UI"/>
            <w:sz w:val="18"/>
            <w:szCs w:val="18"/>
            <w:shd w:val="clear" w:color="auto" w:fill="FFFFFF"/>
            <w:lang w:val="el-GR"/>
          </w:rPr>
          <w:t>.</w:t>
        </w:r>
        <w:r w:rsidR="00745945" w:rsidRPr="00631A63">
          <w:rPr>
            <w:rStyle w:val="-"/>
            <w:rFonts w:ascii="Segoe UI" w:hAnsi="Segoe UI" w:cs="Segoe UI"/>
            <w:sz w:val="18"/>
            <w:szCs w:val="18"/>
            <w:shd w:val="clear" w:color="auto" w:fill="FFFFFF"/>
          </w:rPr>
          <w:t>gr</w:t>
        </w:r>
      </w:hyperlink>
      <w:r w:rsidR="00745945" w:rsidRPr="00631A63">
        <w:rPr>
          <w:rFonts w:ascii="Segoe UI" w:hAnsi="Segoe UI" w:cs="Segoe UI"/>
          <w:color w:val="212529"/>
          <w:sz w:val="18"/>
          <w:szCs w:val="18"/>
          <w:shd w:val="clear" w:color="auto" w:fill="FFFFFF"/>
          <w:lang w:val="el-GR"/>
        </w:rPr>
        <w:t xml:space="preserve">, </w:t>
      </w:r>
      <w:hyperlink r:id="rId22" w:history="1">
        <w:r w:rsidR="00745945" w:rsidRPr="00631A63">
          <w:rPr>
            <w:rStyle w:val="-"/>
            <w:rFonts w:ascii="Segoe UI" w:hAnsi="Segoe UI" w:cs="Segoe UI"/>
            <w:sz w:val="18"/>
            <w:szCs w:val="18"/>
            <w:shd w:val="clear" w:color="auto" w:fill="FFFFFF"/>
          </w:rPr>
          <w:t>antoniou</w:t>
        </w:r>
        <w:r w:rsidR="00745945" w:rsidRPr="00631A63">
          <w:rPr>
            <w:rStyle w:val="-"/>
            <w:rFonts w:ascii="Segoe UI" w:hAnsi="Segoe UI" w:cs="Segoe UI"/>
            <w:sz w:val="18"/>
            <w:szCs w:val="18"/>
            <w:shd w:val="clear" w:color="auto" w:fill="FFFFFF"/>
            <w:lang w:val="el-GR"/>
          </w:rPr>
          <w:t>@</w:t>
        </w:r>
        <w:r w:rsidR="00745945" w:rsidRPr="00631A63">
          <w:rPr>
            <w:rStyle w:val="-"/>
            <w:rFonts w:ascii="Segoe UI" w:hAnsi="Segoe UI" w:cs="Segoe UI"/>
            <w:sz w:val="18"/>
            <w:szCs w:val="18"/>
            <w:shd w:val="clear" w:color="auto" w:fill="FFFFFF"/>
          </w:rPr>
          <w:t>ankas</w:t>
        </w:r>
        <w:r w:rsidR="00745945" w:rsidRPr="00631A63">
          <w:rPr>
            <w:rStyle w:val="-"/>
            <w:rFonts w:ascii="Segoe UI" w:hAnsi="Segoe UI" w:cs="Segoe UI"/>
            <w:sz w:val="18"/>
            <w:szCs w:val="18"/>
            <w:shd w:val="clear" w:color="auto" w:fill="FFFFFF"/>
            <w:lang w:val="el-GR"/>
          </w:rPr>
          <w:t>.</w:t>
        </w:r>
        <w:r w:rsidR="00745945" w:rsidRPr="00631A63">
          <w:rPr>
            <w:rStyle w:val="-"/>
            <w:rFonts w:ascii="Segoe UI" w:hAnsi="Segoe UI" w:cs="Segoe UI"/>
            <w:sz w:val="18"/>
            <w:szCs w:val="18"/>
            <w:shd w:val="clear" w:color="auto" w:fill="FFFFFF"/>
          </w:rPr>
          <w:t>gr</w:t>
        </w:r>
      </w:hyperlink>
      <w:r w:rsidR="00745945" w:rsidRPr="00631A63">
        <w:rPr>
          <w:rFonts w:ascii="Segoe UI" w:hAnsi="Segoe UI" w:cs="Segoe UI"/>
          <w:color w:val="212529"/>
          <w:sz w:val="18"/>
          <w:szCs w:val="18"/>
          <w:shd w:val="clear" w:color="auto" w:fill="FFFFFF"/>
          <w:lang w:val="el-GR"/>
        </w:rPr>
        <w:t xml:space="preserve">, </w:t>
      </w:r>
      <w:hyperlink r:id="rId23" w:history="1">
        <w:r w:rsidR="00745945" w:rsidRPr="00631A63">
          <w:rPr>
            <w:rStyle w:val="-"/>
            <w:rFonts w:ascii="Segoe UI" w:hAnsi="Segoe UI" w:cs="Segoe UI"/>
            <w:sz w:val="18"/>
            <w:szCs w:val="18"/>
            <w:shd w:val="clear" w:color="auto" w:fill="FFFFFF"/>
          </w:rPr>
          <w:t>vasiliadis</w:t>
        </w:r>
        <w:r w:rsidR="00745945" w:rsidRPr="00631A63">
          <w:rPr>
            <w:rStyle w:val="-"/>
            <w:rFonts w:ascii="Segoe UI" w:hAnsi="Segoe UI" w:cs="Segoe UI"/>
            <w:sz w:val="18"/>
            <w:szCs w:val="18"/>
            <w:shd w:val="clear" w:color="auto" w:fill="FFFFFF"/>
            <w:lang w:val="el-GR"/>
          </w:rPr>
          <w:t>@</w:t>
        </w:r>
        <w:r w:rsidR="00745945" w:rsidRPr="00631A63">
          <w:rPr>
            <w:rStyle w:val="-"/>
            <w:rFonts w:ascii="Segoe UI" w:hAnsi="Segoe UI" w:cs="Segoe UI"/>
            <w:sz w:val="18"/>
            <w:szCs w:val="18"/>
            <w:shd w:val="clear" w:color="auto" w:fill="FFFFFF"/>
          </w:rPr>
          <w:t>ankas</w:t>
        </w:r>
        <w:r w:rsidR="00745945" w:rsidRPr="00631A63">
          <w:rPr>
            <w:rStyle w:val="-"/>
            <w:rFonts w:ascii="Segoe UI" w:hAnsi="Segoe UI" w:cs="Segoe UI"/>
            <w:sz w:val="18"/>
            <w:szCs w:val="18"/>
            <w:shd w:val="clear" w:color="auto" w:fill="FFFFFF"/>
            <w:lang w:val="el-GR"/>
          </w:rPr>
          <w:t>.</w:t>
        </w:r>
        <w:r w:rsidR="00745945" w:rsidRPr="00631A63">
          <w:rPr>
            <w:rStyle w:val="-"/>
            <w:rFonts w:ascii="Segoe UI" w:hAnsi="Segoe UI" w:cs="Segoe UI"/>
            <w:sz w:val="18"/>
            <w:szCs w:val="18"/>
            <w:shd w:val="clear" w:color="auto" w:fill="FFFFFF"/>
          </w:rPr>
          <w:t>gr</w:t>
        </w:r>
      </w:hyperlink>
      <w:r w:rsidR="00745945" w:rsidRPr="00631A63">
        <w:rPr>
          <w:rFonts w:ascii="Segoe UI" w:hAnsi="Segoe UI" w:cs="Segoe UI"/>
          <w:color w:val="212529"/>
          <w:sz w:val="18"/>
          <w:szCs w:val="18"/>
          <w:shd w:val="clear" w:color="auto" w:fill="FFFFFF"/>
          <w:lang w:val="el-GR"/>
        </w:rPr>
        <w:t xml:space="preserve">, </w:t>
      </w:r>
      <w:hyperlink r:id="rId24" w:history="1">
        <w:r w:rsidR="00745945" w:rsidRPr="00631A63">
          <w:rPr>
            <w:rStyle w:val="-"/>
            <w:rFonts w:ascii="Segoe UI" w:hAnsi="Segoe UI" w:cs="Segoe UI"/>
            <w:sz w:val="18"/>
            <w:szCs w:val="18"/>
          </w:rPr>
          <w:t>a</w:t>
        </w:r>
        <w:r w:rsidR="00745945" w:rsidRPr="00631A63">
          <w:rPr>
            <w:rStyle w:val="-"/>
            <w:rFonts w:ascii="Segoe UI" w:hAnsi="Segoe UI" w:cs="Segoe UI"/>
            <w:sz w:val="18"/>
            <w:szCs w:val="18"/>
            <w:lang w:val="el-GR"/>
          </w:rPr>
          <w:t>.</w:t>
        </w:r>
        <w:r w:rsidR="00745945" w:rsidRPr="00631A63">
          <w:rPr>
            <w:rStyle w:val="-"/>
            <w:rFonts w:ascii="Segoe UI" w:hAnsi="Segoe UI" w:cs="Segoe UI"/>
            <w:sz w:val="18"/>
            <w:szCs w:val="18"/>
          </w:rPr>
          <w:t>stergiou</w:t>
        </w:r>
        <w:r w:rsidR="00745945" w:rsidRPr="00631A63">
          <w:rPr>
            <w:rStyle w:val="-"/>
            <w:rFonts w:ascii="Segoe UI" w:hAnsi="Segoe UI" w:cs="Segoe UI"/>
            <w:sz w:val="18"/>
            <w:szCs w:val="18"/>
            <w:lang w:val="el-GR"/>
          </w:rPr>
          <w:t>@</w:t>
        </w:r>
        <w:r w:rsidR="00745945" w:rsidRPr="00631A63">
          <w:rPr>
            <w:rStyle w:val="-"/>
            <w:rFonts w:ascii="Segoe UI" w:hAnsi="Segoe UI" w:cs="Segoe UI"/>
            <w:sz w:val="18"/>
            <w:szCs w:val="18"/>
          </w:rPr>
          <w:t>ankas</w:t>
        </w:r>
        <w:r w:rsidR="00745945" w:rsidRPr="00631A63">
          <w:rPr>
            <w:rStyle w:val="-"/>
            <w:rFonts w:ascii="Segoe UI" w:hAnsi="Segoe UI" w:cs="Segoe UI"/>
            <w:sz w:val="18"/>
            <w:szCs w:val="18"/>
            <w:lang w:val="el-GR"/>
          </w:rPr>
          <w:t>.</w:t>
        </w:r>
        <w:proofErr w:type="spellStart"/>
        <w:r w:rsidR="00745945" w:rsidRPr="00631A63">
          <w:rPr>
            <w:rStyle w:val="-"/>
            <w:rFonts w:ascii="Segoe UI" w:hAnsi="Segoe UI" w:cs="Segoe UI"/>
            <w:sz w:val="18"/>
            <w:szCs w:val="18"/>
          </w:rPr>
          <w:t>gr</w:t>
        </w:r>
        <w:proofErr w:type="spellEnd"/>
      </w:hyperlink>
      <w:r w:rsidR="00745945" w:rsidRPr="00631A63">
        <w:rPr>
          <w:rFonts w:ascii="Segoe UI" w:hAnsi="Segoe UI" w:cs="Segoe UI"/>
          <w:color w:val="212529"/>
          <w:sz w:val="18"/>
          <w:szCs w:val="18"/>
          <w:lang w:val="el-GR"/>
        </w:rPr>
        <w:t>, αντίστοιχα,</w:t>
      </w:r>
      <w:r w:rsidR="00745945" w:rsidRPr="00631A63">
        <w:rPr>
          <w:rFonts w:ascii="Segoe UI" w:hAnsi="Segoe UI" w:cs="Segoe UI"/>
          <w:sz w:val="18"/>
          <w:szCs w:val="18"/>
          <w:lang w:val="el-GR"/>
        </w:rPr>
        <w:t xml:space="preserve"> τηλέφωνο 2467083441,</w:t>
      </w:r>
    </w:p>
    <w:p w:rsidR="00A92FF9" w:rsidRPr="00631A63" w:rsidRDefault="00A92FF9" w:rsidP="0006125E">
      <w:pPr>
        <w:spacing w:before="0" w:after="0" w:line="240" w:lineRule="auto"/>
        <w:ind w:left="567"/>
        <w:jc w:val="left"/>
        <w:rPr>
          <w:rFonts w:ascii="Segoe UI" w:hAnsi="Segoe UI" w:cs="Segoe UI"/>
          <w:sz w:val="18"/>
          <w:szCs w:val="18"/>
          <w:lang w:val="el-GR"/>
        </w:rPr>
      </w:pPr>
    </w:p>
    <w:p w:rsidR="004230F8" w:rsidRPr="00631A63" w:rsidRDefault="004230F8" w:rsidP="0006125E">
      <w:pPr>
        <w:numPr>
          <w:ilvl w:val="1"/>
          <w:numId w:val="9"/>
        </w:numPr>
        <w:spacing w:before="0" w:after="0" w:line="240" w:lineRule="auto"/>
        <w:ind w:left="567" w:hanging="643"/>
        <w:jc w:val="left"/>
        <w:rPr>
          <w:rFonts w:ascii="Segoe UI" w:hAnsi="Segoe UI" w:cs="Segoe UI"/>
          <w:sz w:val="18"/>
          <w:szCs w:val="18"/>
          <w:lang w:val="el-GR"/>
        </w:rPr>
      </w:pPr>
      <w:r w:rsidRPr="00631A63">
        <w:rPr>
          <w:rFonts w:ascii="Segoe UI" w:hAnsi="Segoe UI" w:cs="Segoe UI"/>
          <w:sz w:val="18"/>
          <w:szCs w:val="18"/>
          <w:lang w:val="el-GR"/>
        </w:rPr>
        <w:t>Περαιτέρω πληροφορίες για το ΠΑΑ 2014-2020, το σύστημα διαχείρισης του ΠΑΑ 2014-2020, το θεσμικό πλαίσιο υλοποίησης των πράξεων που εντάσσονται στο ΠΑΑ 2014-2020, τους κανόνες επιλεξιμότητας των δαπανών των πράξεων, καθώς και οποιαδήποτε πληροφορία για την υποβολή των αιτήσεων στήριξης</w:t>
      </w:r>
      <w:r w:rsidR="00305867" w:rsidRPr="00631A63">
        <w:rPr>
          <w:rFonts w:ascii="Segoe UI" w:hAnsi="Segoe UI" w:cs="Segoe UI"/>
          <w:sz w:val="18"/>
          <w:szCs w:val="18"/>
          <w:lang w:val="el-GR"/>
        </w:rPr>
        <w:t>,</w:t>
      </w:r>
      <w:r w:rsidRPr="00631A63">
        <w:rPr>
          <w:rFonts w:ascii="Segoe UI" w:hAnsi="Segoe UI" w:cs="Segoe UI"/>
          <w:sz w:val="18"/>
          <w:szCs w:val="18"/>
          <w:lang w:val="el-GR"/>
        </w:rPr>
        <w:t xml:space="preserve"> βρίσκονται στην ηλεκτρονική διεύθυνση </w:t>
      </w:r>
      <w:hyperlink r:id="rId25" w:history="1">
        <w:r w:rsidRPr="00631A63">
          <w:rPr>
            <w:rStyle w:val="-"/>
            <w:rFonts w:ascii="Segoe UI" w:hAnsi="Segoe UI" w:cs="Segoe UI"/>
            <w:sz w:val="18"/>
            <w:szCs w:val="18"/>
          </w:rPr>
          <w:t>www</w:t>
        </w:r>
        <w:r w:rsidRPr="00631A63">
          <w:rPr>
            <w:rStyle w:val="-"/>
            <w:rFonts w:ascii="Segoe UI" w:hAnsi="Segoe UI" w:cs="Segoe UI"/>
            <w:sz w:val="18"/>
            <w:szCs w:val="18"/>
            <w:lang w:val="el-GR"/>
          </w:rPr>
          <w:t>.</w:t>
        </w:r>
        <w:r w:rsidRPr="00631A63">
          <w:rPr>
            <w:rStyle w:val="-"/>
            <w:rFonts w:ascii="Segoe UI" w:hAnsi="Segoe UI" w:cs="Segoe UI"/>
            <w:sz w:val="18"/>
            <w:szCs w:val="18"/>
          </w:rPr>
          <w:t>agrotikianaptixi</w:t>
        </w:r>
        <w:r w:rsidRPr="00631A63">
          <w:rPr>
            <w:rStyle w:val="-"/>
            <w:rFonts w:ascii="Segoe UI" w:hAnsi="Segoe UI" w:cs="Segoe UI"/>
            <w:sz w:val="18"/>
            <w:szCs w:val="18"/>
            <w:lang w:val="el-GR"/>
          </w:rPr>
          <w:t>.</w:t>
        </w:r>
        <w:r w:rsidRPr="00631A63">
          <w:rPr>
            <w:rStyle w:val="-"/>
            <w:rFonts w:ascii="Segoe UI" w:hAnsi="Segoe UI" w:cs="Segoe UI"/>
            <w:sz w:val="18"/>
            <w:szCs w:val="18"/>
          </w:rPr>
          <w:t>gr</w:t>
        </w:r>
      </w:hyperlink>
      <w:r w:rsidRPr="00631A63">
        <w:rPr>
          <w:rFonts w:ascii="Segoe UI" w:hAnsi="Segoe UI" w:cs="Segoe UI"/>
          <w:sz w:val="18"/>
          <w:szCs w:val="18"/>
          <w:lang w:val="el-GR"/>
        </w:rPr>
        <w:t xml:space="preserve"> </w:t>
      </w:r>
      <w:r w:rsidRPr="00631A63">
        <w:rPr>
          <w:rFonts w:ascii="Segoe UI" w:hAnsi="Segoe UI" w:cs="Segoe UI"/>
          <w:b/>
          <w:sz w:val="18"/>
          <w:szCs w:val="18"/>
          <w:lang w:val="el-GR"/>
        </w:rPr>
        <w:t xml:space="preserve">ή </w:t>
      </w:r>
      <w:r w:rsidR="007C3723" w:rsidRPr="00631A63">
        <w:rPr>
          <w:rFonts w:ascii="Segoe UI" w:hAnsi="Segoe UI" w:cs="Segoe UI"/>
          <w:b/>
          <w:sz w:val="18"/>
          <w:szCs w:val="18"/>
          <w:lang w:val="el-GR"/>
        </w:rPr>
        <w:t xml:space="preserve">στην </w:t>
      </w:r>
      <w:r w:rsidRPr="00631A63">
        <w:rPr>
          <w:rFonts w:ascii="Segoe UI" w:hAnsi="Segoe UI" w:cs="Segoe UI"/>
          <w:b/>
          <w:sz w:val="18"/>
          <w:szCs w:val="18"/>
          <w:lang w:val="el-GR"/>
        </w:rPr>
        <w:t xml:space="preserve">ιστοσελίδα </w:t>
      </w:r>
      <w:r w:rsidR="00165BBD" w:rsidRPr="00631A63">
        <w:rPr>
          <w:rFonts w:ascii="Segoe UI" w:hAnsi="Segoe UI" w:cs="Segoe UI"/>
          <w:b/>
          <w:sz w:val="18"/>
          <w:szCs w:val="18"/>
          <w:lang w:val="el-GR"/>
        </w:rPr>
        <w:t>της ΟΤΔ</w:t>
      </w:r>
      <w:r w:rsidR="001D30B8" w:rsidRPr="00631A63">
        <w:rPr>
          <w:rFonts w:ascii="Segoe UI" w:hAnsi="Segoe UI" w:cs="Segoe UI"/>
          <w:b/>
          <w:sz w:val="18"/>
          <w:szCs w:val="18"/>
          <w:lang w:val="el-GR"/>
        </w:rPr>
        <w:t xml:space="preserve"> </w:t>
      </w:r>
      <w:hyperlink r:id="rId26" w:history="1">
        <w:r w:rsidR="00BC15A1" w:rsidRPr="00631A63">
          <w:rPr>
            <w:rStyle w:val="-"/>
            <w:rFonts w:ascii="Segoe UI" w:hAnsi="Segoe UI" w:cs="Segoe UI"/>
            <w:b/>
            <w:sz w:val="18"/>
            <w:szCs w:val="18"/>
          </w:rPr>
          <w:t>http</w:t>
        </w:r>
        <w:r w:rsidR="00BC15A1" w:rsidRPr="00631A63">
          <w:rPr>
            <w:rStyle w:val="-"/>
            <w:rFonts w:ascii="Segoe UI" w:hAnsi="Segoe UI" w:cs="Segoe UI"/>
            <w:b/>
            <w:sz w:val="18"/>
            <w:szCs w:val="18"/>
            <w:lang w:val="el-GR"/>
          </w:rPr>
          <w:t>://</w:t>
        </w:r>
        <w:r w:rsidR="00BC15A1" w:rsidRPr="00631A63">
          <w:rPr>
            <w:rStyle w:val="-"/>
            <w:rFonts w:ascii="Segoe UI" w:hAnsi="Segoe UI" w:cs="Segoe UI"/>
            <w:b/>
            <w:sz w:val="18"/>
            <w:szCs w:val="18"/>
          </w:rPr>
          <w:t>www</w:t>
        </w:r>
        <w:r w:rsidR="00BC15A1" w:rsidRPr="00631A63">
          <w:rPr>
            <w:rStyle w:val="-"/>
            <w:rFonts w:ascii="Segoe UI" w:hAnsi="Segoe UI" w:cs="Segoe UI"/>
            <w:b/>
            <w:sz w:val="18"/>
            <w:szCs w:val="18"/>
            <w:lang w:val="el-GR"/>
          </w:rPr>
          <w:t>.</w:t>
        </w:r>
        <w:r w:rsidR="00BC15A1" w:rsidRPr="00631A63">
          <w:rPr>
            <w:rStyle w:val="-"/>
            <w:rFonts w:ascii="Segoe UI" w:hAnsi="Segoe UI" w:cs="Segoe UI"/>
            <w:b/>
            <w:sz w:val="18"/>
            <w:szCs w:val="18"/>
          </w:rPr>
          <w:t>ankas</w:t>
        </w:r>
        <w:r w:rsidR="00BC15A1" w:rsidRPr="00631A63">
          <w:rPr>
            <w:rStyle w:val="-"/>
            <w:rFonts w:ascii="Segoe UI" w:hAnsi="Segoe UI" w:cs="Segoe UI"/>
            <w:b/>
            <w:sz w:val="18"/>
            <w:szCs w:val="18"/>
            <w:lang w:val="el-GR"/>
          </w:rPr>
          <w:t>.</w:t>
        </w:r>
        <w:r w:rsidR="00BC15A1" w:rsidRPr="00631A63">
          <w:rPr>
            <w:rStyle w:val="-"/>
            <w:rFonts w:ascii="Segoe UI" w:hAnsi="Segoe UI" w:cs="Segoe UI"/>
            <w:b/>
            <w:sz w:val="18"/>
            <w:szCs w:val="18"/>
          </w:rPr>
          <w:t>gr</w:t>
        </w:r>
        <w:r w:rsidR="00BC15A1" w:rsidRPr="00631A63">
          <w:rPr>
            <w:rStyle w:val="-"/>
            <w:rFonts w:ascii="Segoe UI" w:hAnsi="Segoe UI" w:cs="Segoe UI"/>
            <w:b/>
            <w:sz w:val="18"/>
            <w:szCs w:val="18"/>
            <w:lang w:val="el-GR"/>
          </w:rPr>
          <w:t>/</w:t>
        </w:r>
      </w:hyperlink>
      <w:r w:rsidR="001D30B8" w:rsidRPr="00631A63">
        <w:rPr>
          <w:rFonts w:ascii="Segoe UI" w:hAnsi="Segoe UI" w:cs="Segoe UI"/>
          <w:b/>
          <w:sz w:val="18"/>
          <w:szCs w:val="18"/>
          <w:lang w:val="el-GR"/>
        </w:rPr>
        <w:t xml:space="preserve"> </w:t>
      </w:r>
      <w:r w:rsidRPr="00631A63">
        <w:rPr>
          <w:rFonts w:ascii="Segoe UI" w:hAnsi="Segoe UI" w:cs="Segoe UI"/>
          <w:sz w:val="18"/>
          <w:szCs w:val="18"/>
          <w:lang w:val="el-GR"/>
        </w:rPr>
        <w:t>Ο</w:t>
      </w:r>
      <w:r w:rsidR="001D30B8" w:rsidRPr="00631A63">
        <w:rPr>
          <w:rFonts w:ascii="Segoe UI" w:hAnsi="Segoe UI" w:cs="Segoe UI"/>
          <w:sz w:val="18"/>
          <w:szCs w:val="18"/>
          <w:lang w:val="el-GR"/>
        </w:rPr>
        <w:t xml:space="preserve">ι </w:t>
      </w:r>
      <w:r w:rsidRPr="00631A63">
        <w:rPr>
          <w:rFonts w:ascii="Segoe UI" w:hAnsi="Segoe UI" w:cs="Segoe UI"/>
          <w:sz w:val="18"/>
          <w:szCs w:val="18"/>
          <w:lang w:val="el-GR"/>
        </w:rPr>
        <w:t>ανωτέρω δικτυακ</w:t>
      </w:r>
      <w:r w:rsidR="001D30B8" w:rsidRPr="00631A63">
        <w:rPr>
          <w:rFonts w:ascii="Segoe UI" w:hAnsi="Segoe UI" w:cs="Segoe UI"/>
          <w:sz w:val="18"/>
          <w:szCs w:val="18"/>
          <w:lang w:val="el-GR"/>
        </w:rPr>
        <w:t>οί</w:t>
      </w:r>
      <w:r w:rsidRPr="00631A63">
        <w:rPr>
          <w:rFonts w:ascii="Segoe UI" w:hAnsi="Segoe UI" w:cs="Segoe UI"/>
          <w:sz w:val="18"/>
          <w:szCs w:val="18"/>
          <w:lang w:val="el-GR"/>
        </w:rPr>
        <w:t xml:space="preserve"> τόποι αποτελούν βασικό εργαλείο επικοινωνίας της </w:t>
      </w:r>
      <w:r w:rsidR="00165BBD" w:rsidRPr="00631A63">
        <w:rPr>
          <w:rFonts w:ascii="Segoe UI" w:hAnsi="Segoe UI" w:cs="Segoe UI"/>
          <w:sz w:val="18"/>
          <w:szCs w:val="18"/>
          <w:lang w:val="el-GR"/>
        </w:rPr>
        <w:t>ΟΤΔ</w:t>
      </w:r>
      <w:r w:rsidRPr="00631A63">
        <w:rPr>
          <w:rFonts w:ascii="Segoe UI" w:hAnsi="Segoe UI" w:cs="Segoe UI"/>
          <w:sz w:val="18"/>
          <w:szCs w:val="18"/>
          <w:lang w:val="el-GR"/>
        </w:rPr>
        <w:t xml:space="preserve"> με το σύνολο των ενδιαφερομένων για το ΠΑΑ 2014-2020 και ανακοινώνεται σε αυτόν κάθε σχετική πληροφορία.</w:t>
      </w:r>
    </w:p>
    <w:p w:rsidR="00A92FF9" w:rsidRPr="00631A63" w:rsidRDefault="00A92FF9" w:rsidP="0006125E">
      <w:pPr>
        <w:spacing w:before="0" w:after="0" w:line="240" w:lineRule="auto"/>
        <w:ind w:left="567"/>
        <w:jc w:val="left"/>
        <w:rPr>
          <w:rFonts w:ascii="Segoe UI" w:hAnsi="Segoe UI" w:cs="Segoe UI"/>
          <w:sz w:val="18"/>
          <w:szCs w:val="18"/>
          <w:lang w:val="el-GR"/>
        </w:rPr>
      </w:pPr>
    </w:p>
    <w:p w:rsidR="00C57C2A" w:rsidRPr="00631A63" w:rsidRDefault="00C57C2A" w:rsidP="0006125E">
      <w:pPr>
        <w:numPr>
          <w:ilvl w:val="1"/>
          <w:numId w:val="9"/>
        </w:numPr>
        <w:spacing w:before="0" w:after="0" w:line="240" w:lineRule="auto"/>
        <w:ind w:left="567" w:hanging="567"/>
        <w:jc w:val="left"/>
        <w:rPr>
          <w:rFonts w:ascii="Segoe UI" w:hAnsi="Segoe UI" w:cs="Segoe UI"/>
          <w:sz w:val="18"/>
          <w:szCs w:val="18"/>
          <w:lang w:val="el-GR"/>
        </w:rPr>
      </w:pPr>
      <w:r w:rsidRPr="00631A63">
        <w:rPr>
          <w:rFonts w:ascii="Segoe UI" w:hAnsi="Segoe UI" w:cs="Segoe UI"/>
          <w:sz w:val="18"/>
          <w:szCs w:val="18"/>
          <w:lang w:val="el-GR"/>
        </w:rPr>
        <w:t xml:space="preserve">Η </w:t>
      </w:r>
      <w:r w:rsidR="00337598" w:rsidRPr="00631A63">
        <w:rPr>
          <w:rFonts w:ascii="Segoe UI" w:hAnsi="Segoe UI" w:cs="Segoe UI"/>
          <w:sz w:val="18"/>
          <w:szCs w:val="18"/>
          <w:lang w:val="el-GR"/>
        </w:rPr>
        <w:t>Ειδική Υπηρεσία Διαχείρισης Στρατηγικού Σχεδίου Κοινής Αγροτικής Πολιτικής (ΕΥΔ ΣΣ ΚΑΠ)</w:t>
      </w:r>
      <w:r w:rsidR="00214739" w:rsidRPr="00631A63">
        <w:rPr>
          <w:rFonts w:ascii="Segoe UI" w:hAnsi="Segoe UI" w:cs="Segoe UI"/>
          <w:sz w:val="18"/>
          <w:szCs w:val="18"/>
          <w:lang w:val="el-GR"/>
        </w:rPr>
        <w:t xml:space="preserve"> </w:t>
      </w:r>
      <w:r w:rsidRPr="00631A63">
        <w:rPr>
          <w:rFonts w:ascii="Segoe UI" w:hAnsi="Segoe UI" w:cs="Segoe UI"/>
          <w:sz w:val="18"/>
          <w:szCs w:val="18"/>
          <w:lang w:val="el-GR"/>
        </w:rPr>
        <w:t xml:space="preserve">και </w:t>
      </w:r>
      <w:r w:rsidR="00F456CA" w:rsidRPr="00631A63">
        <w:rPr>
          <w:rFonts w:ascii="Segoe UI" w:hAnsi="Segoe UI" w:cs="Segoe UI"/>
          <w:sz w:val="18"/>
          <w:szCs w:val="18"/>
          <w:lang w:val="el-GR"/>
        </w:rPr>
        <w:t>η ΟΤΔ</w:t>
      </w:r>
      <w:r w:rsidR="008302ED" w:rsidRPr="00631A63">
        <w:rPr>
          <w:rFonts w:ascii="Segoe UI" w:hAnsi="Segoe UI" w:cs="Segoe UI"/>
          <w:b/>
          <w:sz w:val="18"/>
          <w:szCs w:val="18"/>
          <w:lang w:val="el-GR"/>
        </w:rPr>
        <w:t xml:space="preserve"> Αναπτυξιακή </w:t>
      </w:r>
      <w:r w:rsidR="00BC15A1" w:rsidRPr="00631A63">
        <w:rPr>
          <w:rFonts w:ascii="Segoe UI" w:hAnsi="Segoe UI" w:cs="Segoe UI"/>
          <w:b/>
          <w:sz w:val="18"/>
          <w:szCs w:val="18"/>
          <w:lang w:val="el-GR"/>
        </w:rPr>
        <w:t>Καστοριάς ΑΕ ΟΤΑ</w:t>
      </w:r>
      <w:r w:rsidRPr="00631A63">
        <w:rPr>
          <w:rFonts w:ascii="Segoe UI" w:hAnsi="Segoe UI" w:cs="Segoe UI"/>
          <w:sz w:val="18"/>
          <w:szCs w:val="18"/>
          <w:lang w:val="el-GR"/>
        </w:rPr>
        <w:t>, μεριμνούν για την ευρεία δημοσιοποίηση, μέσω του τύπου και ηλεκτρονικά, της πρόσκλησης, ούτως ώστε να εξασφαλίζεται ότι όλοι οι δυνητικοί δικαιούχοι έλαβαν έγκαιρα γνώση για την ύπαρξη και το περιεχόμενο της πρόσκλησης. Επιπλέον, η πρόσκληση αναρτάται στην ιστοσελίδα του ΠΑΑ</w:t>
      </w:r>
      <w:r w:rsidR="00824756" w:rsidRPr="00631A63">
        <w:rPr>
          <w:rFonts w:ascii="Segoe UI" w:hAnsi="Segoe UI" w:cs="Segoe UI"/>
          <w:sz w:val="18"/>
          <w:szCs w:val="18"/>
          <w:lang w:val="el-GR"/>
        </w:rPr>
        <w:t xml:space="preserve"> 2014-2020</w:t>
      </w:r>
      <w:r w:rsidRPr="00631A63">
        <w:rPr>
          <w:rFonts w:ascii="Segoe UI" w:hAnsi="Segoe UI" w:cs="Segoe UI"/>
          <w:sz w:val="18"/>
          <w:szCs w:val="18"/>
          <w:lang w:val="el-GR"/>
        </w:rPr>
        <w:t xml:space="preserve"> </w:t>
      </w:r>
      <w:r w:rsidR="007B6D09" w:rsidRPr="00631A63">
        <w:rPr>
          <w:rFonts w:ascii="Segoe UI" w:hAnsi="Segoe UI" w:cs="Segoe UI"/>
          <w:sz w:val="18"/>
          <w:szCs w:val="18"/>
          <w:lang w:val="el-GR"/>
        </w:rPr>
        <w:t xml:space="preserve">ή/και </w:t>
      </w:r>
      <w:r w:rsidR="00165BBD" w:rsidRPr="00631A63">
        <w:rPr>
          <w:rFonts w:ascii="Segoe UI" w:hAnsi="Segoe UI" w:cs="Segoe UI"/>
          <w:sz w:val="18"/>
          <w:szCs w:val="18"/>
          <w:lang w:val="el-GR"/>
        </w:rPr>
        <w:t xml:space="preserve">της ΟΤΔ </w:t>
      </w:r>
      <w:r w:rsidR="00E41D3E" w:rsidRPr="00631A63">
        <w:rPr>
          <w:rFonts w:ascii="Segoe UI" w:hAnsi="Segoe UI" w:cs="Segoe UI"/>
          <w:sz w:val="18"/>
          <w:szCs w:val="18"/>
          <w:lang w:val="el-GR"/>
        </w:rPr>
        <w:t>ή/και του ΕΣΠΑ</w:t>
      </w:r>
      <w:r w:rsidR="007B6D09" w:rsidRPr="00631A63">
        <w:rPr>
          <w:rFonts w:ascii="Segoe UI" w:hAnsi="Segoe UI" w:cs="Segoe UI"/>
          <w:sz w:val="18"/>
          <w:szCs w:val="18"/>
          <w:lang w:val="el-GR"/>
        </w:rPr>
        <w:t xml:space="preserve"> </w:t>
      </w:r>
      <w:r w:rsidRPr="00631A63">
        <w:rPr>
          <w:rFonts w:ascii="Segoe UI" w:hAnsi="Segoe UI" w:cs="Segoe UI"/>
          <w:sz w:val="18"/>
          <w:szCs w:val="18"/>
          <w:lang w:val="el-GR"/>
        </w:rPr>
        <w:t>και κοινοποιείται σε όλους τους εμπλεκόμενους φορείς. Σε κάθε περίπτωση, τηρείται αρχείο με τα αποδεικτικά στοιχεία δημοσιοποίησής της.</w:t>
      </w:r>
    </w:p>
    <w:p w:rsidR="00C57C2A" w:rsidRPr="00631A63" w:rsidRDefault="00C57C2A" w:rsidP="0006125E">
      <w:pPr>
        <w:spacing w:before="0" w:after="0" w:line="240" w:lineRule="auto"/>
        <w:ind w:left="567"/>
        <w:jc w:val="left"/>
        <w:rPr>
          <w:rFonts w:ascii="Segoe UI" w:hAnsi="Segoe UI" w:cs="Segoe UI"/>
          <w:sz w:val="18"/>
          <w:szCs w:val="18"/>
          <w:lang w:val="el-GR"/>
        </w:rPr>
      </w:pPr>
      <w:r w:rsidRPr="00631A63">
        <w:rPr>
          <w:rFonts w:ascii="Segoe UI" w:hAnsi="Segoe UI" w:cs="Segoe UI"/>
          <w:sz w:val="18"/>
          <w:szCs w:val="18"/>
          <w:lang w:val="el-GR"/>
        </w:rPr>
        <w:t xml:space="preserve">Για τις περιπτώσεις δικαιούχων που έχουν αποκλειστική αρμοδιότητα υλοποίησης των </w:t>
      </w:r>
      <w:proofErr w:type="spellStart"/>
      <w:r w:rsidRPr="00631A63">
        <w:rPr>
          <w:rFonts w:ascii="Segoe UI" w:hAnsi="Segoe UI" w:cs="Segoe UI"/>
          <w:sz w:val="18"/>
          <w:szCs w:val="18"/>
          <w:lang w:val="el-GR"/>
        </w:rPr>
        <w:t>προκηρυσσόμενων</w:t>
      </w:r>
      <w:proofErr w:type="spellEnd"/>
      <w:r w:rsidRPr="00631A63">
        <w:rPr>
          <w:rFonts w:ascii="Segoe UI" w:hAnsi="Segoe UI" w:cs="Segoe UI"/>
          <w:sz w:val="18"/>
          <w:szCs w:val="18"/>
          <w:lang w:val="el-GR"/>
        </w:rPr>
        <w:t xml:space="preserve"> μέτρων/</w:t>
      </w:r>
      <w:proofErr w:type="spellStart"/>
      <w:r w:rsidRPr="00631A63">
        <w:rPr>
          <w:rFonts w:ascii="Segoe UI" w:hAnsi="Segoe UI" w:cs="Segoe UI"/>
          <w:sz w:val="18"/>
          <w:szCs w:val="18"/>
          <w:lang w:val="el-GR"/>
        </w:rPr>
        <w:t>υπομέτρων</w:t>
      </w:r>
      <w:proofErr w:type="spellEnd"/>
      <w:r w:rsidRPr="00631A63">
        <w:rPr>
          <w:rFonts w:ascii="Segoe UI" w:hAnsi="Segoe UI" w:cs="Segoe UI"/>
          <w:sz w:val="18"/>
          <w:szCs w:val="18"/>
          <w:lang w:val="el-GR"/>
        </w:rPr>
        <w:t>/δράσεων, η πρόσκληση αποστέλλεται σε αυτούς και δημοσιεύεται στην ιστοσελίδα του ΠΑΑ</w:t>
      </w:r>
      <w:r w:rsidR="007A451C" w:rsidRPr="00631A63">
        <w:rPr>
          <w:rFonts w:ascii="Segoe UI" w:hAnsi="Segoe UI" w:cs="Segoe UI"/>
          <w:sz w:val="18"/>
          <w:szCs w:val="18"/>
          <w:lang w:val="el-GR"/>
        </w:rPr>
        <w:t xml:space="preserve"> </w:t>
      </w:r>
      <w:r w:rsidR="00824756" w:rsidRPr="00631A63">
        <w:rPr>
          <w:rFonts w:ascii="Segoe UI" w:hAnsi="Segoe UI" w:cs="Segoe UI"/>
          <w:sz w:val="18"/>
          <w:szCs w:val="18"/>
          <w:lang w:val="el-GR"/>
        </w:rPr>
        <w:t xml:space="preserve">2014-2020 </w:t>
      </w:r>
      <w:r w:rsidR="007A451C" w:rsidRPr="00631A63">
        <w:rPr>
          <w:rFonts w:ascii="Segoe UI" w:hAnsi="Segoe UI" w:cs="Segoe UI"/>
          <w:sz w:val="18"/>
          <w:szCs w:val="18"/>
          <w:lang w:val="el-GR"/>
        </w:rPr>
        <w:t xml:space="preserve">και </w:t>
      </w:r>
      <w:r w:rsidR="00F456CA" w:rsidRPr="00631A63">
        <w:rPr>
          <w:rFonts w:ascii="Segoe UI" w:hAnsi="Segoe UI" w:cs="Segoe UI"/>
          <w:sz w:val="18"/>
          <w:szCs w:val="18"/>
          <w:lang w:val="el-GR"/>
        </w:rPr>
        <w:t>της ΟΤΔ</w:t>
      </w:r>
      <w:r w:rsidRPr="00631A63">
        <w:rPr>
          <w:rFonts w:ascii="Segoe UI" w:hAnsi="Segoe UI" w:cs="Segoe UI"/>
          <w:sz w:val="18"/>
          <w:szCs w:val="18"/>
          <w:lang w:val="el-GR"/>
        </w:rPr>
        <w:t>.</w:t>
      </w:r>
    </w:p>
    <w:p w:rsidR="00C57C2A" w:rsidRPr="00631A63" w:rsidRDefault="00C57C2A" w:rsidP="0006125E">
      <w:pPr>
        <w:spacing w:before="0" w:after="0" w:line="240" w:lineRule="auto"/>
        <w:ind w:left="567"/>
        <w:jc w:val="left"/>
        <w:rPr>
          <w:rFonts w:ascii="Segoe UI" w:hAnsi="Segoe UI" w:cs="Segoe UI"/>
          <w:sz w:val="18"/>
          <w:szCs w:val="18"/>
          <w:lang w:val="el-GR"/>
        </w:rPr>
      </w:pPr>
      <w:r w:rsidRPr="00631A63">
        <w:rPr>
          <w:rFonts w:ascii="Segoe UI" w:hAnsi="Segoe UI" w:cs="Segoe UI"/>
          <w:sz w:val="18"/>
          <w:szCs w:val="18"/>
          <w:lang w:val="el-GR"/>
        </w:rPr>
        <w:t xml:space="preserve">Το κείμενο που δημοσιεύεται μπορεί να αποτελεί περίληψη της πλήρους πρόσκλησης και παραπέμπει σε αναλυτικό πληροφοριακό υλικό, το οποίο τίθεται στη διάθεση των ενδιαφερομένων σε έντυπη και σε ηλεκτρονική μορφή, είτε από την έδρα </w:t>
      </w:r>
      <w:r w:rsidR="007E413E" w:rsidRPr="00631A63">
        <w:rPr>
          <w:rFonts w:ascii="Segoe UI" w:hAnsi="Segoe UI" w:cs="Segoe UI"/>
          <w:sz w:val="18"/>
          <w:szCs w:val="18"/>
          <w:lang w:val="el-GR"/>
        </w:rPr>
        <w:t>της ΟΤΔ</w:t>
      </w:r>
      <w:r w:rsidRPr="00631A63">
        <w:rPr>
          <w:rFonts w:ascii="Segoe UI" w:hAnsi="Segoe UI" w:cs="Segoe UI"/>
          <w:sz w:val="18"/>
          <w:szCs w:val="18"/>
          <w:lang w:val="el-GR"/>
        </w:rPr>
        <w:t>, είτε μέσω του διαδικτύου.</w:t>
      </w:r>
    </w:p>
    <w:p w:rsidR="00F456CA" w:rsidRPr="00631A63" w:rsidRDefault="00F456CA" w:rsidP="0006125E">
      <w:pPr>
        <w:spacing w:before="0" w:after="0" w:line="240" w:lineRule="auto"/>
        <w:ind w:left="567"/>
        <w:jc w:val="left"/>
        <w:rPr>
          <w:rFonts w:ascii="Segoe UI" w:hAnsi="Segoe UI" w:cs="Segoe UI"/>
          <w:sz w:val="18"/>
          <w:szCs w:val="18"/>
          <w:lang w:val="el-GR"/>
        </w:rPr>
      </w:pPr>
      <w:r w:rsidRPr="00631A63">
        <w:rPr>
          <w:rFonts w:ascii="Segoe UI" w:hAnsi="Segoe UI" w:cs="Segoe UI"/>
          <w:sz w:val="18"/>
          <w:szCs w:val="18"/>
          <w:lang w:val="el-GR"/>
        </w:rPr>
        <w:t xml:space="preserve">Η περίληψη της πρόσκλησης εκδήλωσης ενδιαφέροντος </w:t>
      </w:r>
      <w:r w:rsidR="006A3D91">
        <w:rPr>
          <w:rFonts w:ascii="Segoe UI" w:hAnsi="Segoe UI" w:cs="Segoe UI"/>
          <w:sz w:val="18"/>
          <w:szCs w:val="18"/>
          <w:lang w:val="el-GR"/>
        </w:rPr>
        <w:t>θ</w:t>
      </w:r>
      <w:r w:rsidR="006A3D91" w:rsidRPr="00631A63">
        <w:rPr>
          <w:rFonts w:ascii="Segoe UI" w:hAnsi="Segoe UI" w:cs="Segoe UI"/>
          <w:sz w:val="18"/>
          <w:szCs w:val="18"/>
          <w:lang w:val="el-GR"/>
        </w:rPr>
        <w:t xml:space="preserve">α δημοσιευθεί </w:t>
      </w:r>
      <w:proofErr w:type="spellStart"/>
      <w:r w:rsidRPr="00631A63">
        <w:rPr>
          <w:rFonts w:ascii="Segoe UI" w:hAnsi="Segoe UI" w:cs="Segoe UI"/>
          <w:sz w:val="18"/>
          <w:szCs w:val="18"/>
          <w:lang w:val="el-GR"/>
        </w:rPr>
        <w:t>κατ΄</w:t>
      </w:r>
      <w:proofErr w:type="spellEnd"/>
      <w:r w:rsidRPr="00631A63">
        <w:rPr>
          <w:rFonts w:ascii="Segoe UI" w:hAnsi="Segoe UI" w:cs="Segoe UI"/>
          <w:sz w:val="18"/>
          <w:szCs w:val="18"/>
          <w:lang w:val="el-GR"/>
        </w:rPr>
        <w:t xml:space="preserve"> ελάχιστον μία φορά σε μία εφημερίδα ευρείας κυκλοφορίας στην περιοχή παρέμβασης του Τοπικού Προγράμματος.</w:t>
      </w:r>
    </w:p>
    <w:p w:rsidR="00C57C2A" w:rsidRPr="00631A63" w:rsidRDefault="00C57C2A" w:rsidP="0006125E">
      <w:pPr>
        <w:spacing w:before="0" w:after="0" w:line="240" w:lineRule="auto"/>
        <w:ind w:left="567"/>
        <w:jc w:val="left"/>
        <w:rPr>
          <w:rFonts w:ascii="Segoe UI" w:hAnsi="Segoe UI" w:cs="Segoe UI"/>
          <w:sz w:val="18"/>
          <w:szCs w:val="18"/>
          <w:lang w:val="el-GR"/>
        </w:rPr>
      </w:pPr>
      <w:r w:rsidRPr="00631A63">
        <w:rPr>
          <w:rFonts w:ascii="Segoe UI" w:hAnsi="Segoe UI" w:cs="Segoe UI"/>
          <w:sz w:val="18"/>
          <w:szCs w:val="18"/>
          <w:lang w:val="el-GR"/>
        </w:rPr>
        <w:t>Επίσης, πρόσθετ</w:t>
      </w:r>
      <w:r w:rsidR="00631A63" w:rsidRPr="00631A63">
        <w:rPr>
          <w:rFonts w:ascii="Segoe UI" w:hAnsi="Segoe UI" w:cs="Segoe UI"/>
          <w:sz w:val="18"/>
          <w:szCs w:val="18"/>
          <w:lang w:val="el-GR"/>
        </w:rPr>
        <w:t>α</w:t>
      </w:r>
      <w:r w:rsidRPr="00631A63">
        <w:rPr>
          <w:rFonts w:ascii="Segoe UI" w:hAnsi="Segoe UI" w:cs="Segoe UI"/>
          <w:sz w:val="18"/>
          <w:szCs w:val="18"/>
          <w:lang w:val="el-GR"/>
        </w:rPr>
        <w:t xml:space="preserve"> μέτρ</w:t>
      </w:r>
      <w:r w:rsidR="00631A63" w:rsidRPr="00631A63">
        <w:rPr>
          <w:rFonts w:ascii="Segoe UI" w:hAnsi="Segoe UI" w:cs="Segoe UI"/>
          <w:sz w:val="18"/>
          <w:szCs w:val="18"/>
          <w:lang w:val="el-GR"/>
        </w:rPr>
        <w:t>α</w:t>
      </w:r>
      <w:r w:rsidRPr="00631A63">
        <w:rPr>
          <w:rFonts w:ascii="Segoe UI" w:hAnsi="Segoe UI" w:cs="Segoe UI"/>
          <w:sz w:val="18"/>
          <w:szCs w:val="18"/>
          <w:lang w:val="el-GR"/>
        </w:rPr>
        <w:t xml:space="preserve"> δημοσιοποίησης</w:t>
      </w:r>
      <w:r w:rsidR="006A3D91">
        <w:rPr>
          <w:rFonts w:ascii="Segoe UI" w:hAnsi="Segoe UI" w:cs="Segoe UI"/>
          <w:sz w:val="18"/>
          <w:szCs w:val="18"/>
          <w:lang w:val="el-GR"/>
        </w:rPr>
        <w:t xml:space="preserve"> μπορεί να</w:t>
      </w:r>
      <w:r w:rsidRPr="00631A63">
        <w:rPr>
          <w:rFonts w:ascii="Segoe UI" w:hAnsi="Segoe UI" w:cs="Segoe UI"/>
          <w:sz w:val="18"/>
          <w:szCs w:val="18"/>
          <w:lang w:val="el-GR"/>
        </w:rPr>
        <w:t xml:space="preserve"> </w:t>
      </w:r>
      <w:r w:rsidR="006A3D91">
        <w:rPr>
          <w:rFonts w:ascii="Segoe UI" w:hAnsi="Segoe UI" w:cs="Segoe UI"/>
          <w:sz w:val="18"/>
          <w:szCs w:val="18"/>
          <w:lang w:val="el-GR"/>
        </w:rPr>
        <w:t>είναι</w:t>
      </w:r>
      <w:r w:rsidRPr="00631A63">
        <w:rPr>
          <w:rFonts w:ascii="Segoe UI" w:hAnsi="Segoe UI" w:cs="Segoe UI"/>
          <w:sz w:val="18"/>
          <w:szCs w:val="18"/>
          <w:lang w:val="el-GR"/>
        </w:rPr>
        <w:t>:</w:t>
      </w:r>
    </w:p>
    <w:p w:rsidR="00C57C2A" w:rsidRPr="00631A63" w:rsidRDefault="00C57C2A" w:rsidP="0006125E">
      <w:pPr>
        <w:numPr>
          <w:ilvl w:val="1"/>
          <w:numId w:val="18"/>
        </w:numPr>
        <w:spacing w:before="0" w:after="0" w:line="240" w:lineRule="auto"/>
        <w:ind w:left="1276"/>
        <w:jc w:val="left"/>
        <w:rPr>
          <w:rFonts w:ascii="Segoe UI" w:hAnsi="Segoe UI" w:cs="Segoe UI"/>
          <w:sz w:val="18"/>
          <w:szCs w:val="18"/>
          <w:lang w:val="el-GR"/>
        </w:rPr>
      </w:pPr>
      <w:r w:rsidRPr="00631A63">
        <w:rPr>
          <w:rFonts w:ascii="Segoe UI" w:hAnsi="Segoe UI" w:cs="Segoe UI"/>
          <w:sz w:val="18"/>
          <w:szCs w:val="18"/>
          <w:lang w:val="el-GR"/>
        </w:rPr>
        <w:t>οργάνωση ανοικτών ημερίδων ενημέρωσης,</w:t>
      </w:r>
    </w:p>
    <w:p w:rsidR="009B6F5D" w:rsidRPr="00631A63" w:rsidRDefault="009B6F5D" w:rsidP="0006125E">
      <w:pPr>
        <w:pStyle w:val="af2"/>
        <w:spacing w:before="0" w:after="0" w:line="240" w:lineRule="auto"/>
        <w:ind w:left="505"/>
        <w:jc w:val="left"/>
        <w:rPr>
          <w:rFonts w:ascii="Segoe UI" w:hAnsi="Segoe UI" w:cs="Segoe UI"/>
          <w:b/>
          <w:sz w:val="18"/>
          <w:szCs w:val="18"/>
          <w:lang w:val="el-GR"/>
        </w:rPr>
      </w:pPr>
    </w:p>
    <w:p w:rsidR="009B6F5D" w:rsidRPr="00631A63" w:rsidRDefault="009B6F5D" w:rsidP="00631A63">
      <w:pPr>
        <w:pStyle w:val="af2"/>
        <w:spacing w:before="0" w:after="0" w:line="240" w:lineRule="auto"/>
        <w:ind w:left="505"/>
        <w:jc w:val="center"/>
        <w:rPr>
          <w:rFonts w:ascii="Segoe UI" w:hAnsi="Segoe UI" w:cs="Segoe UI"/>
          <w:b/>
          <w:sz w:val="18"/>
          <w:szCs w:val="18"/>
          <w:lang w:val="el-GR"/>
        </w:rPr>
      </w:pPr>
    </w:p>
    <w:p w:rsidR="00824756" w:rsidRPr="00631A63" w:rsidRDefault="00631A63" w:rsidP="00631A63">
      <w:pPr>
        <w:spacing w:before="0" w:after="0" w:line="240" w:lineRule="auto"/>
        <w:ind w:left="4395"/>
        <w:jc w:val="center"/>
        <w:rPr>
          <w:rFonts w:ascii="Segoe UI" w:hAnsi="Segoe UI" w:cs="Segoe UI"/>
          <w:b/>
          <w:sz w:val="18"/>
          <w:szCs w:val="18"/>
          <w:lang w:val="el-GR" w:eastAsia="el-GR"/>
        </w:rPr>
      </w:pPr>
      <w:r w:rsidRPr="00631A63">
        <w:rPr>
          <w:rFonts w:ascii="Segoe UI" w:hAnsi="Segoe UI" w:cs="Segoe UI"/>
          <w:b/>
          <w:sz w:val="18"/>
          <w:szCs w:val="18"/>
          <w:lang w:val="el-GR"/>
        </w:rPr>
        <w:t xml:space="preserve">Η </w:t>
      </w:r>
      <w:r w:rsidR="0036490D">
        <w:rPr>
          <w:rFonts w:ascii="Segoe UI" w:hAnsi="Segoe UI" w:cs="Segoe UI"/>
          <w:b/>
          <w:sz w:val="18"/>
          <w:szCs w:val="18"/>
          <w:lang w:val="el-GR"/>
        </w:rPr>
        <w:t>πρόεδρος</w:t>
      </w:r>
    </w:p>
    <w:p w:rsidR="00824756" w:rsidRPr="0036490D" w:rsidRDefault="0036490D" w:rsidP="00631A63">
      <w:pPr>
        <w:spacing w:before="0" w:after="0" w:line="240" w:lineRule="auto"/>
        <w:ind w:left="4395"/>
        <w:jc w:val="center"/>
        <w:rPr>
          <w:rFonts w:ascii="Segoe UI" w:hAnsi="Segoe UI" w:cs="Segoe UI"/>
          <w:b/>
          <w:sz w:val="18"/>
          <w:szCs w:val="18"/>
          <w:lang w:val="el-GR"/>
        </w:rPr>
      </w:pPr>
      <w:r>
        <w:rPr>
          <w:rFonts w:ascii="Segoe UI" w:hAnsi="Segoe UI" w:cs="Segoe UI"/>
          <w:b/>
          <w:sz w:val="18"/>
          <w:szCs w:val="18"/>
          <w:lang w:val="el-GR"/>
        </w:rPr>
        <w:t>της</w:t>
      </w:r>
      <w:r w:rsidR="00631A63" w:rsidRPr="00631A63">
        <w:rPr>
          <w:rFonts w:ascii="Segoe UI" w:hAnsi="Segoe UI" w:cs="Segoe UI"/>
          <w:b/>
          <w:sz w:val="18"/>
          <w:szCs w:val="18"/>
          <w:lang w:val="el-GR"/>
        </w:rPr>
        <w:t xml:space="preserve"> ΕΔΠ </w:t>
      </w:r>
      <w:r w:rsidR="00631A63" w:rsidRPr="00631A63">
        <w:rPr>
          <w:rFonts w:ascii="Segoe UI" w:hAnsi="Segoe UI" w:cs="Segoe UI"/>
          <w:b/>
          <w:sz w:val="18"/>
          <w:szCs w:val="18"/>
        </w:rPr>
        <w:t>CLLD</w:t>
      </w:r>
      <w:r w:rsidR="00631A63" w:rsidRPr="00631A63">
        <w:rPr>
          <w:rFonts w:ascii="Segoe UI" w:hAnsi="Segoe UI" w:cs="Segoe UI"/>
          <w:b/>
          <w:sz w:val="18"/>
          <w:szCs w:val="18"/>
          <w:lang w:val="el-GR"/>
        </w:rPr>
        <w:t>/</w:t>
      </w:r>
      <w:r w:rsidR="00631A63" w:rsidRPr="00631A63">
        <w:rPr>
          <w:rFonts w:ascii="Segoe UI" w:hAnsi="Segoe UI" w:cs="Segoe UI"/>
          <w:b/>
          <w:sz w:val="18"/>
          <w:szCs w:val="18"/>
        </w:rPr>
        <w:t>LEADER</w:t>
      </w:r>
      <w:r>
        <w:rPr>
          <w:rFonts w:ascii="Segoe UI" w:hAnsi="Segoe UI" w:cs="Segoe UI"/>
          <w:b/>
          <w:sz w:val="18"/>
          <w:szCs w:val="18"/>
          <w:lang w:val="el-GR"/>
        </w:rPr>
        <w:t xml:space="preserve"> της ΑΝΚΑΣ</w:t>
      </w:r>
    </w:p>
    <w:p w:rsidR="00824756" w:rsidRDefault="00824756" w:rsidP="00631A63">
      <w:pPr>
        <w:spacing w:before="0" w:after="0" w:line="240" w:lineRule="auto"/>
        <w:ind w:left="4395"/>
        <w:jc w:val="center"/>
        <w:rPr>
          <w:rFonts w:ascii="Segoe UI" w:hAnsi="Segoe UI" w:cs="Segoe UI"/>
          <w:b/>
          <w:sz w:val="18"/>
          <w:szCs w:val="18"/>
          <w:lang w:val="el-GR"/>
        </w:rPr>
      </w:pPr>
    </w:p>
    <w:p w:rsidR="0072259C" w:rsidRPr="00631A63" w:rsidRDefault="0072259C" w:rsidP="00631A63">
      <w:pPr>
        <w:spacing w:before="0" w:after="0" w:line="240" w:lineRule="auto"/>
        <w:ind w:left="4395"/>
        <w:jc w:val="center"/>
        <w:rPr>
          <w:rFonts w:ascii="Segoe UI" w:hAnsi="Segoe UI" w:cs="Segoe UI"/>
          <w:b/>
          <w:sz w:val="18"/>
          <w:szCs w:val="18"/>
          <w:lang w:val="el-GR"/>
        </w:rPr>
      </w:pPr>
    </w:p>
    <w:p w:rsidR="00824756" w:rsidRPr="00631A63" w:rsidRDefault="00824756" w:rsidP="00631A63">
      <w:pPr>
        <w:spacing w:before="0" w:after="0" w:line="240" w:lineRule="auto"/>
        <w:ind w:left="4395"/>
        <w:jc w:val="center"/>
        <w:rPr>
          <w:rFonts w:ascii="Segoe UI" w:hAnsi="Segoe UI" w:cs="Segoe UI"/>
          <w:b/>
          <w:sz w:val="18"/>
          <w:szCs w:val="18"/>
          <w:lang w:val="el-GR"/>
        </w:rPr>
      </w:pPr>
    </w:p>
    <w:p w:rsidR="00824756" w:rsidRPr="00631A63" w:rsidRDefault="00631A63" w:rsidP="00631A63">
      <w:pPr>
        <w:spacing w:before="0" w:after="0" w:line="240" w:lineRule="auto"/>
        <w:ind w:left="4395"/>
        <w:jc w:val="center"/>
        <w:rPr>
          <w:rFonts w:ascii="Segoe UI" w:hAnsi="Segoe UI" w:cs="Segoe UI"/>
          <w:b/>
          <w:sz w:val="18"/>
          <w:szCs w:val="18"/>
          <w:lang w:val="el-GR"/>
        </w:rPr>
      </w:pPr>
      <w:r w:rsidRPr="00631A63">
        <w:rPr>
          <w:rFonts w:ascii="Segoe UI" w:hAnsi="Segoe UI" w:cs="Segoe UI"/>
          <w:b/>
          <w:sz w:val="18"/>
          <w:szCs w:val="18"/>
          <w:lang w:val="el-GR"/>
        </w:rPr>
        <w:t>ΚΥΡΙΑΚΙΔΟΥ ΚΑΛΛΙΟΠΗ</w:t>
      </w:r>
    </w:p>
    <w:p w:rsidR="005D1C1E" w:rsidRPr="00631A63" w:rsidRDefault="00D32FC8" w:rsidP="00631A63">
      <w:pPr>
        <w:spacing w:before="0" w:after="0" w:line="240" w:lineRule="auto"/>
        <w:ind w:left="4678"/>
        <w:jc w:val="center"/>
        <w:rPr>
          <w:rFonts w:ascii="Segoe UI" w:hAnsi="Segoe UI" w:cs="Segoe UI"/>
          <w:i/>
          <w:sz w:val="18"/>
          <w:szCs w:val="18"/>
          <w:u w:val="single"/>
          <w:lang w:val="el-GR"/>
        </w:rPr>
      </w:pPr>
      <w:r w:rsidRPr="00631A63">
        <w:rPr>
          <w:rFonts w:ascii="Segoe UI" w:hAnsi="Segoe UI" w:cs="Segoe UI"/>
          <w:b/>
          <w:i/>
          <w:sz w:val="18"/>
          <w:szCs w:val="18"/>
          <w:u w:val="single"/>
          <w:lang w:val="el-GR"/>
        </w:rPr>
        <w:t xml:space="preserve"> </w:t>
      </w:r>
      <w:r w:rsidR="005D1C1E" w:rsidRPr="00631A63">
        <w:rPr>
          <w:rFonts w:ascii="Segoe UI" w:hAnsi="Segoe UI" w:cs="Segoe UI"/>
          <w:i/>
          <w:sz w:val="18"/>
          <w:szCs w:val="18"/>
          <w:u w:val="single"/>
          <w:lang w:val="el-GR"/>
        </w:rPr>
        <w:br w:type="page"/>
      </w:r>
    </w:p>
    <w:p w:rsidR="004230F8" w:rsidRDefault="004230F8" w:rsidP="006A3D91">
      <w:pPr>
        <w:spacing w:before="0" w:after="0" w:line="240" w:lineRule="auto"/>
        <w:jc w:val="left"/>
        <w:rPr>
          <w:rFonts w:ascii="Segoe UI" w:hAnsi="Segoe UI" w:cs="Segoe UI"/>
          <w:iCs/>
          <w:color w:val="FF0000"/>
          <w:sz w:val="18"/>
          <w:szCs w:val="18"/>
          <w:lang w:val="el-GR"/>
        </w:rPr>
      </w:pPr>
      <w:r w:rsidRPr="00631A63">
        <w:rPr>
          <w:rFonts w:ascii="Segoe UI" w:hAnsi="Segoe UI" w:cs="Segoe UI"/>
          <w:i/>
          <w:sz w:val="18"/>
          <w:szCs w:val="18"/>
          <w:u w:val="single"/>
          <w:lang w:val="el-GR"/>
        </w:rPr>
        <w:t>Συνημμένα:</w:t>
      </w:r>
      <w:r w:rsidR="00521C67" w:rsidRPr="00631A63">
        <w:rPr>
          <w:rFonts w:ascii="Segoe UI" w:hAnsi="Segoe UI" w:cs="Segoe UI"/>
          <w:sz w:val="18"/>
          <w:szCs w:val="18"/>
          <w:lang w:val="el-GR"/>
        </w:rPr>
        <w:t xml:space="preserve"> </w:t>
      </w:r>
    </w:p>
    <w:p w:rsidR="006A3D91" w:rsidRPr="00631A63" w:rsidRDefault="006A3D91" w:rsidP="006A3D91">
      <w:pPr>
        <w:spacing w:before="0" w:after="0" w:line="240" w:lineRule="auto"/>
        <w:jc w:val="left"/>
        <w:rPr>
          <w:rFonts w:ascii="Segoe UI" w:hAnsi="Segoe UI" w:cs="Segoe UI"/>
          <w:i/>
          <w:sz w:val="18"/>
          <w:szCs w:val="18"/>
          <w:u w:val="single"/>
          <w:lang w:val="el-GR"/>
        </w:rPr>
      </w:pPr>
    </w:p>
    <w:p w:rsidR="003A0D44" w:rsidRPr="00631A63" w:rsidRDefault="003A0D44" w:rsidP="006A3D91">
      <w:pPr>
        <w:tabs>
          <w:tab w:val="num" w:pos="1980"/>
        </w:tabs>
        <w:spacing w:before="0" w:after="0" w:line="240" w:lineRule="auto"/>
        <w:jc w:val="left"/>
        <w:rPr>
          <w:rFonts w:ascii="Segoe UI" w:hAnsi="Segoe UI" w:cs="Segoe UI"/>
          <w:sz w:val="18"/>
          <w:szCs w:val="18"/>
          <w:lang w:val="el-GR"/>
        </w:rPr>
      </w:pPr>
      <w:r w:rsidRPr="00631A63">
        <w:rPr>
          <w:rFonts w:ascii="Segoe UI" w:hAnsi="Segoe UI" w:cs="Segoe UI"/>
          <w:sz w:val="18"/>
          <w:szCs w:val="18"/>
          <w:lang w:val="el-GR"/>
        </w:rPr>
        <w:t xml:space="preserve">Τα παρακάτω συνημμένα βρίσκονται στην ηλεκτρονική διεύθυνση </w:t>
      </w:r>
      <w:hyperlink r:id="rId27" w:history="1">
        <w:r w:rsidR="008C61F6" w:rsidRPr="00631A63">
          <w:rPr>
            <w:rStyle w:val="-"/>
            <w:rFonts w:ascii="Segoe UI" w:hAnsi="Segoe UI" w:cs="Segoe UI"/>
            <w:sz w:val="18"/>
            <w:szCs w:val="18"/>
          </w:rPr>
          <w:t>www</w:t>
        </w:r>
        <w:r w:rsidR="008C61F6" w:rsidRPr="00631A63">
          <w:rPr>
            <w:rStyle w:val="-"/>
            <w:rFonts w:ascii="Segoe UI" w:hAnsi="Segoe UI" w:cs="Segoe UI"/>
            <w:sz w:val="18"/>
            <w:szCs w:val="18"/>
            <w:lang w:val="el-GR"/>
          </w:rPr>
          <w:t>.</w:t>
        </w:r>
        <w:r w:rsidR="008C61F6" w:rsidRPr="00631A63">
          <w:rPr>
            <w:rStyle w:val="-"/>
            <w:rFonts w:ascii="Segoe UI" w:hAnsi="Segoe UI" w:cs="Segoe UI"/>
            <w:sz w:val="18"/>
            <w:szCs w:val="18"/>
          </w:rPr>
          <w:t>agrotikianaptixi</w:t>
        </w:r>
        <w:r w:rsidR="008C61F6" w:rsidRPr="00631A63">
          <w:rPr>
            <w:rStyle w:val="-"/>
            <w:rFonts w:ascii="Segoe UI" w:hAnsi="Segoe UI" w:cs="Segoe UI"/>
            <w:sz w:val="18"/>
            <w:szCs w:val="18"/>
            <w:lang w:val="el-GR"/>
          </w:rPr>
          <w:t>.</w:t>
        </w:r>
        <w:r w:rsidR="008C61F6" w:rsidRPr="00631A63">
          <w:rPr>
            <w:rStyle w:val="-"/>
            <w:rFonts w:ascii="Segoe UI" w:hAnsi="Segoe UI" w:cs="Segoe UI"/>
            <w:sz w:val="18"/>
            <w:szCs w:val="18"/>
          </w:rPr>
          <w:t>gr</w:t>
        </w:r>
      </w:hyperlink>
      <w:r w:rsidR="008C61F6" w:rsidRPr="00631A63">
        <w:rPr>
          <w:rFonts w:ascii="Segoe UI" w:hAnsi="Segoe UI" w:cs="Segoe UI"/>
          <w:sz w:val="18"/>
          <w:szCs w:val="18"/>
          <w:lang w:val="el-GR"/>
        </w:rPr>
        <w:t xml:space="preserve"> ή/και </w:t>
      </w:r>
      <w:r w:rsidR="009B6F5D" w:rsidRPr="00631A63">
        <w:rPr>
          <w:rFonts w:ascii="Segoe UI" w:hAnsi="Segoe UI" w:cs="Segoe UI"/>
          <w:sz w:val="18"/>
          <w:szCs w:val="18"/>
          <w:lang w:val="el-GR"/>
        </w:rPr>
        <w:t>της ΟΤΔ</w:t>
      </w:r>
      <w:r w:rsidR="000732B1" w:rsidRPr="00631A63">
        <w:rPr>
          <w:rFonts w:ascii="Segoe UI" w:hAnsi="Segoe UI" w:cs="Segoe UI"/>
          <w:sz w:val="18"/>
          <w:szCs w:val="18"/>
          <w:lang w:val="el-GR"/>
        </w:rPr>
        <w:t xml:space="preserve"> Αναπτυξιακή</w:t>
      </w:r>
      <w:r w:rsidR="00631A63" w:rsidRPr="00631A63">
        <w:rPr>
          <w:rFonts w:ascii="Segoe UI" w:hAnsi="Segoe UI" w:cs="Segoe UI"/>
          <w:sz w:val="18"/>
          <w:szCs w:val="18"/>
          <w:lang w:val="el-GR"/>
        </w:rPr>
        <w:t xml:space="preserve"> Καστοριάς,</w:t>
      </w:r>
      <w:r w:rsidR="000732B1" w:rsidRPr="00631A63">
        <w:rPr>
          <w:rFonts w:ascii="Segoe UI" w:hAnsi="Segoe UI" w:cs="Segoe UI"/>
          <w:sz w:val="18"/>
          <w:szCs w:val="18"/>
          <w:lang w:val="el-GR"/>
        </w:rPr>
        <w:t xml:space="preserve">  </w:t>
      </w:r>
      <w:hyperlink r:id="rId28" w:history="1">
        <w:r w:rsidR="00631A63" w:rsidRPr="00631A63">
          <w:rPr>
            <w:rStyle w:val="-"/>
            <w:rFonts w:ascii="Segoe UI" w:hAnsi="Segoe UI" w:cs="Segoe UI"/>
            <w:sz w:val="18"/>
            <w:szCs w:val="18"/>
          </w:rPr>
          <w:t>www</w:t>
        </w:r>
        <w:r w:rsidR="00631A63" w:rsidRPr="00631A63">
          <w:rPr>
            <w:rStyle w:val="-"/>
            <w:rFonts w:ascii="Segoe UI" w:hAnsi="Segoe UI" w:cs="Segoe UI"/>
            <w:sz w:val="18"/>
            <w:szCs w:val="18"/>
            <w:lang w:val="el-GR"/>
          </w:rPr>
          <w:t>.</w:t>
        </w:r>
        <w:r w:rsidR="00631A63" w:rsidRPr="00631A63">
          <w:rPr>
            <w:rStyle w:val="-"/>
            <w:rFonts w:ascii="Segoe UI" w:hAnsi="Segoe UI" w:cs="Segoe UI"/>
            <w:sz w:val="18"/>
            <w:szCs w:val="18"/>
          </w:rPr>
          <w:t>ankas</w:t>
        </w:r>
        <w:r w:rsidR="00631A63" w:rsidRPr="00631A63">
          <w:rPr>
            <w:rStyle w:val="-"/>
            <w:rFonts w:ascii="Segoe UI" w:hAnsi="Segoe UI" w:cs="Segoe UI"/>
            <w:sz w:val="18"/>
            <w:szCs w:val="18"/>
            <w:lang w:val="el-GR"/>
          </w:rPr>
          <w:t>.</w:t>
        </w:r>
        <w:proofErr w:type="spellStart"/>
        <w:r w:rsidR="00631A63" w:rsidRPr="00631A63">
          <w:rPr>
            <w:rStyle w:val="-"/>
            <w:rFonts w:ascii="Segoe UI" w:hAnsi="Segoe UI" w:cs="Segoe UI"/>
            <w:sz w:val="18"/>
            <w:szCs w:val="18"/>
          </w:rPr>
          <w:t>gr</w:t>
        </w:r>
        <w:proofErr w:type="spellEnd"/>
      </w:hyperlink>
      <w:r w:rsidR="000732B1" w:rsidRPr="00631A63">
        <w:rPr>
          <w:rFonts w:ascii="Segoe UI" w:hAnsi="Segoe UI" w:cs="Segoe UI"/>
          <w:sz w:val="18"/>
          <w:szCs w:val="18"/>
          <w:lang w:val="el-GR"/>
        </w:rPr>
        <w:t xml:space="preserve"> </w:t>
      </w:r>
    </w:p>
    <w:p w:rsidR="00895873" w:rsidRPr="00631A63" w:rsidRDefault="005D1C1E" w:rsidP="006A3D91">
      <w:pPr>
        <w:numPr>
          <w:ilvl w:val="0"/>
          <w:numId w:val="32"/>
        </w:numPr>
        <w:tabs>
          <w:tab w:val="num" w:pos="1980"/>
        </w:tabs>
        <w:spacing w:before="0" w:after="0" w:line="240" w:lineRule="auto"/>
        <w:ind w:left="714" w:hanging="357"/>
        <w:jc w:val="left"/>
        <w:rPr>
          <w:rFonts w:ascii="Segoe UI" w:hAnsi="Segoe UI" w:cs="Segoe UI"/>
          <w:sz w:val="18"/>
          <w:szCs w:val="18"/>
          <w:lang w:val="el-GR"/>
        </w:rPr>
      </w:pPr>
      <w:r w:rsidRPr="00631A63">
        <w:rPr>
          <w:rFonts w:ascii="Segoe UI" w:hAnsi="Segoe UI" w:cs="Segoe UI"/>
          <w:sz w:val="18"/>
          <w:szCs w:val="18"/>
          <w:lang w:val="el-GR"/>
        </w:rPr>
        <w:t>Υπόδειγμα Αίτησης στήριξης / Παράρτημα αίτησης στήριξης</w:t>
      </w:r>
      <w:r w:rsidR="00A97678">
        <w:rPr>
          <w:rFonts w:ascii="Segoe UI" w:hAnsi="Segoe UI" w:cs="Segoe UI"/>
          <w:sz w:val="18"/>
          <w:szCs w:val="18"/>
          <w:lang w:val="el-GR"/>
        </w:rPr>
        <w:t>.</w:t>
      </w:r>
    </w:p>
    <w:p w:rsidR="00FB2424" w:rsidRPr="00631A63" w:rsidRDefault="00895873" w:rsidP="006A3D91">
      <w:pPr>
        <w:pStyle w:val="af2"/>
        <w:numPr>
          <w:ilvl w:val="0"/>
          <w:numId w:val="32"/>
        </w:numPr>
        <w:tabs>
          <w:tab w:val="clear" w:pos="720"/>
          <w:tab w:val="num" w:pos="1980"/>
        </w:tabs>
        <w:spacing w:before="0" w:after="0" w:line="240" w:lineRule="auto"/>
        <w:ind w:left="714" w:hanging="357"/>
        <w:jc w:val="left"/>
        <w:rPr>
          <w:rFonts w:ascii="Segoe UI" w:hAnsi="Segoe UI" w:cs="Segoe UI"/>
          <w:i/>
          <w:sz w:val="18"/>
          <w:szCs w:val="18"/>
          <w:lang w:val="el-GR"/>
        </w:rPr>
      </w:pPr>
      <w:r w:rsidRPr="00631A63">
        <w:rPr>
          <w:rFonts w:ascii="Segoe UI" w:hAnsi="Segoe UI" w:cs="Segoe UI"/>
          <w:sz w:val="18"/>
          <w:szCs w:val="18"/>
          <w:lang w:val="el-GR"/>
        </w:rPr>
        <w:t>Οδηγός Διοικητικού Ελέγχου Αιτήσεων Στήριξης</w:t>
      </w:r>
      <w:r w:rsidR="005F0F81" w:rsidRPr="00631A63">
        <w:rPr>
          <w:rFonts w:ascii="Segoe UI" w:hAnsi="Segoe UI" w:cs="Segoe UI"/>
          <w:sz w:val="18"/>
          <w:szCs w:val="18"/>
          <w:lang w:val="el-GR"/>
        </w:rPr>
        <w:t xml:space="preserve"> </w:t>
      </w:r>
      <w:r w:rsidR="00F9511C" w:rsidRPr="00631A63">
        <w:rPr>
          <w:rFonts w:ascii="Segoe UI" w:hAnsi="Segoe UI" w:cs="Segoe UI"/>
          <w:sz w:val="18"/>
          <w:szCs w:val="18"/>
          <w:lang w:val="el-GR"/>
        </w:rPr>
        <w:t>(Περιέχει μεταξύ άλλων Κριτήρια Επιλεξιμότητας, Κριτήρια Επιλογής, Διευκρινήσεις επί των κριτηρίων, Απαιτούμενα Δικαιολογητικά κτλ)</w:t>
      </w:r>
      <w:r w:rsidR="00A97678">
        <w:rPr>
          <w:rFonts w:ascii="Segoe UI" w:hAnsi="Segoe UI" w:cs="Segoe UI"/>
          <w:sz w:val="18"/>
          <w:szCs w:val="18"/>
          <w:lang w:val="el-GR"/>
        </w:rPr>
        <w:t>.</w:t>
      </w:r>
    </w:p>
    <w:p w:rsidR="00895873" w:rsidRPr="00631A63" w:rsidRDefault="00FB2424" w:rsidP="006A3D91">
      <w:pPr>
        <w:numPr>
          <w:ilvl w:val="0"/>
          <w:numId w:val="32"/>
        </w:numPr>
        <w:tabs>
          <w:tab w:val="num" w:pos="1980"/>
        </w:tabs>
        <w:spacing w:before="0" w:after="0" w:line="240" w:lineRule="auto"/>
        <w:ind w:left="714" w:hanging="357"/>
        <w:jc w:val="left"/>
        <w:rPr>
          <w:rFonts w:ascii="Segoe UI" w:hAnsi="Segoe UI" w:cs="Segoe UI"/>
          <w:i/>
          <w:sz w:val="18"/>
          <w:szCs w:val="18"/>
          <w:lang w:val="el-GR"/>
        </w:rPr>
      </w:pPr>
      <w:r w:rsidRPr="00631A63">
        <w:rPr>
          <w:rFonts w:ascii="Segoe UI" w:hAnsi="Segoe UI" w:cs="Segoe UI"/>
          <w:sz w:val="18"/>
          <w:szCs w:val="18"/>
          <w:lang w:val="el-GR"/>
        </w:rPr>
        <w:t>Υπόδειγμα Σχεδίου Απόφασης Υ</w:t>
      </w:r>
      <w:r w:rsidR="00A97678">
        <w:rPr>
          <w:rFonts w:ascii="Segoe UI" w:hAnsi="Segoe UI" w:cs="Segoe UI"/>
          <w:sz w:val="18"/>
          <w:szCs w:val="18"/>
          <w:lang w:val="el-GR"/>
        </w:rPr>
        <w:t>λοποίησης Υποέργου με Ίδια Μέσα.</w:t>
      </w:r>
    </w:p>
    <w:p w:rsidR="00FB2424" w:rsidRPr="00631A63" w:rsidRDefault="00FB2424" w:rsidP="006A3D91">
      <w:pPr>
        <w:pStyle w:val="af2"/>
        <w:numPr>
          <w:ilvl w:val="0"/>
          <w:numId w:val="32"/>
        </w:numPr>
        <w:spacing w:before="0" w:after="0" w:line="240" w:lineRule="auto"/>
        <w:ind w:left="714" w:hanging="357"/>
        <w:jc w:val="left"/>
        <w:rPr>
          <w:rFonts w:ascii="Segoe UI" w:hAnsi="Segoe UI" w:cs="Segoe UI"/>
          <w:sz w:val="18"/>
          <w:szCs w:val="18"/>
          <w:lang w:val="el-GR"/>
        </w:rPr>
      </w:pPr>
      <w:r w:rsidRPr="00631A63">
        <w:rPr>
          <w:rFonts w:ascii="Segoe UI" w:hAnsi="Segoe UI" w:cs="Segoe UI"/>
          <w:sz w:val="18"/>
          <w:szCs w:val="18"/>
          <w:lang w:val="el-GR"/>
        </w:rPr>
        <w:t>Υπόδειγμα χρηματοοικονομικής ανάλυσης υπολογισμού καθαρών εσόδων και οδηγίες συμπλήρωσης για τα έργα που παράγουν έσοδα</w:t>
      </w:r>
      <w:r w:rsidR="00A97678">
        <w:rPr>
          <w:rFonts w:ascii="Segoe UI" w:hAnsi="Segoe UI" w:cs="Segoe UI"/>
          <w:sz w:val="18"/>
          <w:szCs w:val="18"/>
          <w:lang w:val="el-GR"/>
        </w:rPr>
        <w:t>.</w:t>
      </w:r>
      <w:r w:rsidRPr="00631A63">
        <w:rPr>
          <w:rFonts w:ascii="Segoe UI" w:hAnsi="Segoe UI" w:cs="Segoe UI"/>
          <w:sz w:val="18"/>
          <w:szCs w:val="18"/>
          <w:lang w:val="el-GR"/>
        </w:rPr>
        <w:t xml:space="preserve"> </w:t>
      </w:r>
    </w:p>
    <w:p w:rsidR="00FB2424" w:rsidRPr="00631A63" w:rsidRDefault="00FB2424" w:rsidP="006A3D91">
      <w:pPr>
        <w:numPr>
          <w:ilvl w:val="0"/>
          <w:numId w:val="32"/>
        </w:numPr>
        <w:tabs>
          <w:tab w:val="num" w:pos="1980"/>
        </w:tabs>
        <w:spacing w:before="0" w:after="0" w:line="240" w:lineRule="auto"/>
        <w:ind w:left="714" w:hanging="357"/>
        <w:jc w:val="left"/>
        <w:rPr>
          <w:rFonts w:ascii="Segoe UI" w:hAnsi="Segoe UI" w:cs="Segoe UI"/>
          <w:sz w:val="18"/>
          <w:szCs w:val="18"/>
          <w:lang w:val="el-GR"/>
        </w:rPr>
      </w:pPr>
      <w:r w:rsidRPr="00631A63">
        <w:rPr>
          <w:rFonts w:ascii="Segoe UI" w:hAnsi="Segoe UI" w:cs="Segoe UI"/>
          <w:sz w:val="18"/>
          <w:szCs w:val="18"/>
          <w:lang w:val="el-GR"/>
        </w:rPr>
        <w:t>Οδηγίες συμπλήρωσης Ε.I.1_4 ΥΠΟΛΟΓΙΣΜΟΣ_ΚΑΘΑΡΩΝ_ΕΣΟΔΩΝ_ΠΡΑΞΕΩΝ_300715</w:t>
      </w:r>
      <w:r w:rsidR="00A97678">
        <w:rPr>
          <w:rFonts w:ascii="Segoe UI" w:hAnsi="Segoe UI" w:cs="Segoe UI"/>
          <w:sz w:val="18"/>
          <w:szCs w:val="18"/>
          <w:lang w:val="el-GR"/>
        </w:rPr>
        <w:t>.</w:t>
      </w:r>
    </w:p>
    <w:p w:rsidR="00DE7E8F" w:rsidRPr="00631A63" w:rsidRDefault="00DE7E8F" w:rsidP="006A3D91">
      <w:pPr>
        <w:pStyle w:val="af2"/>
        <w:numPr>
          <w:ilvl w:val="0"/>
          <w:numId w:val="32"/>
        </w:numPr>
        <w:spacing w:before="0" w:after="0" w:line="240" w:lineRule="auto"/>
        <w:ind w:left="714" w:hanging="357"/>
        <w:jc w:val="left"/>
        <w:rPr>
          <w:rFonts w:ascii="Segoe UI" w:hAnsi="Segoe UI" w:cs="Segoe UI"/>
          <w:sz w:val="18"/>
          <w:szCs w:val="18"/>
          <w:lang w:val="el-GR"/>
        </w:rPr>
      </w:pPr>
      <w:r w:rsidRPr="00631A63">
        <w:rPr>
          <w:rFonts w:ascii="Segoe UI" w:hAnsi="Segoe UI" w:cs="Segoe UI"/>
          <w:sz w:val="18"/>
          <w:szCs w:val="18"/>
          <w:lang w:val="el-GR"/>
        </w:rPr>
        <w:t>Οδηγός ΕΣΠΑ 2014-2020 για την αρχική αξιολόγηση της ύπαρξης κρατικής ενίσχυσης στην πράξη (Ο.Ι.1_1_ΠΑΡΑΡΤ_ΙΙΙ_ΚΡΑΤΙΚΕΣ_ΕΝΙΣΧΥΣΕΙΣ_v1_301015)</w:t>
      </w:r>
      <w:r w:rsidR="00A97678">
        <w:rPr>
          <w:rFonts w:ascii="Segoe UI" w:hAnsi="Segoe UI" w:cs="Segoe UI"/>
          <w:sz w:val="18"/>
          <w:szCs w:val="18"/>
          <w:lang w:val="el-GR"/>
        </w:rPr>
        <w:t>.</w:t>
      </w:r>
    </w:p>
    <w:p w:rsidR="005D1C1E" w:rsidRPr="00631A63" w:rsidRDefault="00895873" w:rsidP="006A3D91">
      <w:pPr>
        <w:pStyle w:val="af2"/>
        <w:numPr>
          <w:ilvl w:val="0"/>
          <w:numId w:val="32"/>
        </w:numPr>
        <w:spacing w:before="0" w:after="0" w:line="240" w:lineRule="auto"/>
        <w:ind w:left="714" w:hanging="357"/>
        <w:jc w:val="left"/>
        <w:rPr>
          <w:rFonts w:ascii="Segoe UI" w:hAnsi="Segoe UI" w:cs="Segoe UI"/>
          <w:sz w:val="18"/>
          <w:szCs w:val="18"/>
          <w:lang w:val="el-GR"/>
        </w:rPr>
      </w:pPr>
      <w:r w:rsidRPr="00631A63">
        <w:rPr>
          <w:rFonts w:ascii="Segoe UI" w:hAnsi="Segoe UI" w:cs="Segoe UI"/>
          <w:sz w:val="18"/>
          <w:szCs w:val="18"/>
          <w:lang w:val="el-GR"/>
        </w:rPr>
        <w:t>Οδηγός ΕΣΠΑ 2014-2020: Εξασφάλιση Προσβασιμότητας στα άτομα με αναπηρία (Ο.I.1_1_ΠΑΡΑΡΤ_II_ΠΡΟΣΒΑΣΙΜΟΤΗΤΑ_ΑΜΕΑ_v1_301015)</w:t>
      </w:r>
      <w:r w:rsidR="00A97678">
        <w:rPr>
          <w:rFonts w:ascii="Segoe UI" w:hAnsi="Segoe UI" w:cs="Segoe UI"/>
          <w:sz w:val="18"/>
          <w:szCs w:val="18"/>
          <w:lang w:val="el-GR"/>
        </w:rPr>
        <w:t>.</w:t>
      </w:r>
    </w:p>
    <w:p w:rsidR="005D1C1E" w:rsidRPr="00631A63" w:rsidRDefault="007D002E" w:rsidP="006A3D91">
      <w:pPr>
        <w:pStyle w:val="af2"/>
        <w:numPr>
          <w:ilvl w:val="0"/>
          <w:numId w:val="32"/>
        </w:numPr>
        <w:spacing w:before="0" w:after="0" w:line="240" w:lineRule="auto"/>
        <w:ind w:left="714" w:hanging="357"/>
        <w:jc w:val="left"/>
        <w:rPr>
          <w:rFonts w:ascii="Segoe UI" w:hAnsi="Segoe UI" w:cs="Segoe UI"/>
          <w:sz w:val="18"/>
          <w:szCs w:val="18"/>
          <w:lang w:val="el-GR"/>
        </w:rPr>
      </w:pPr>
      <w:r w:rsidRPr="00631A63">
        <w:rPr>
          <w:rFonts w:ascii="Segoe UI" w:hAnsi="Segoe UI" w:cs="Segoe UI"/>
          <w:sz w:val="18"/>
          <w:szCs w:val="18"/>
          <w:lang w:val="el-GR"/>
        </w:rPr>
        <w:t>Πίνακας Συμμόρφωσης της προτεινόμενης πράξης με τις κατευθύνσεις της ΚΥΑ Έγκρισης της Στρατηγικής Μελέτ</w:t>
      </w:r>
      <w:r w:rsidR="00AB18D2" w:rsidRPr="00631A63">
        <w:rPr>
          <w:rFonts w:ascii="Segoe UI" w:hAnsi="Segoe UI" w:cs="Segoe UI"/>
          <w:sz w:val="18"/>
          <w:szCs w:val="18"/>
          <w:lang w:val="el-GR"/>
        </w:rPr>
        <w:t>ης Επιπτώσεων του ΠΑΑ 2014-2020</w:t>
      </w:r>
      <w:r w:rsidR="00A97678">
        <w:rPr>
          <w:rFonts w:ascii="Segoe UI" w:hAnsi="Segoe UI" w:cs="Segoe UI"/>
          <w:sz w:val="18"/>
          <w:szCs w:val="18"/>
          <w:lang w:val="el-GR"/>
        </w:rPr>
        <w:t>.</w:t>
      </w:r>
    </w:p>
    <w:p w:rsidR="00D32083" w:rsidRPr="00D32083" w:rsidRDefault="00AB18D2" w:rsidP="006A3D91">
      <w:pPr>
        <w:pStyle w:val="af2"/>
        <w:numPr>
          <w:ilvl w:val="0"/>
          <w:numId w:val="32"/>
        </w:numPr>
        <w:spacing w:before="0" w:after="0" w:line="240" w:lineRule="auto"/>
        <w:ind w:left="714" w:hanging="357"/>
        <w:jc w:val="left"/>
        <w:rPr>
          <w:rFonts w:ascii="Segoe UI" w:hAnsi="Segoe UI" w:cs="Segoe UI"/>
          <w:sz w:val="18"/>
          <w:szCs w:val="18"/>
          <w:lang w:val="el-GR"/>
        </w:rPr>
      </w:pPr>
      <w:r w:rsidRPr="00D32083">
        <w:rPr>
          <w:rFonts w:ascii="Segoe UI" w:hAnsi="Segoe UI" w:cs="Segoe UI"/>
          <w:sz w:val="18"/>
          <w:szCs w:val="18"/>
          <w:lang w:val="el-GR"/>
        </w:rPr>
        <w:t>Πίνακας αποτύπωσης αναγκαίων τεχνικών υποστηρικτικών μελετών και της ωρίμανσης της πράξης</w:t>
      </w:r>
      <w:r w:rsidR="00A97678">
        <w:rPr>
          <w:rFonts w:ascii="Segoe UI" w:hAnsi="Segoe UI" w:cs="Segoe UI"/>
          <w:sz w:val="18"/>
          <w:szCs w:val="18"/>
          <w:lang w:val="el-GR"/>
        </w:rPr>
        <w:t>.</w:t>
      </w:r>
      <w:r w:rsidR="00EE62FD" w:rsidRPr="00D32083">
        <w:rPr>
          <w:rFonts w:ascii="Segoe UI" w:hAnsi="Segoe UI" w:cs="Segoe UI"/>
          <w:sz w:val="18"/>
          <w:szCs w:val="18"/>
          <w:lang w:val="el-GR"/>
        </w:rPr>
        <w:t xml:space="preserve"> </w:t>
      </w:r>
    </w:p>
    <w:p w:rsidR="00EE62FD" w:rsidRPr="00D32083" w:rsidRDefault="00AB18D2" w:rsidP="006A3D91">
      <w:pPr>
        <w:pStyle w:val="af2"/>
        <w:numPr>
          <w:ilvl w:val="0"/>
          <w:numId w:val="32"/>
        </w:numPr>
        <w:spacing w:before="0" w:after="0" w:line="240" w:lineRule="auto"/>
        <w:ind w:left="714" w:hanging="357"/>
        <w:jc w:val="left"/>
        <w:rPr>
          <w:rFonts w:ascii="Segoe UI" w:hAnsi="Segoe UI" w:cs="Segoe UI"/>
          <w:sz w:val="18"/>
          <w:szCs w:val="18"/>
          <w:lang w:val="el-GR"/>
        </w:rPr>
      </w:pPr>
      <w:r w:rsidRPr="00D32083">
        <w:rPr>
          <w:rFonts w:ascii="Segoe UI" w:hAnsi="Segoe UI" w:cs="Segoe UI"/>
          <w:sz w:val="18"/>
          <w:szCs w:val="18"/>
          <w:lang w:val="el-GR"/>
        </w:rPr>
        <w:t>Πίνακας αποτύπωσης αδειών και εγκρίσεων της πράξης και του βαθμού προόδου αυτών</w:t>
      </w:r>
      <w:r w:rsidR="00A97678">
        <w:rPr>
          <w:rFonts w:ascii="Segoe UI" w:hAnsi="Segoe UI" w:cs="Segoe UI"/>
          <w:sz w:val="18"/>
          <w:szCs w:val="18"/>
          <w:lang w:val="el-GR"/>
        </w:rPr>
        <w:t>.</w:t>
      </w:r>
      <w:r w:rsidR="00EE62FD" w:rsidRPr="00D32083">
        <w:rPr>
          <w:rFonts w:ascii="Segoe UI" w:hAnsi="Segoe UI" w:cs="Segoe UI"/>
          <w:sz w:val="18"/>
          <w:szCs w:val="18"/>
          <w:lang w:val="el-GR"/>
        </w:rPr>
        <w:t xml:space="preserve"> </w:t>
      </w:r>
    </w:p>
    <w:p w:rsidR="00EE62FD" w:rsidRPr="00631A63" w:rsidRDefault="00EE62FD" w:rsidP="006A3D91">
      <w:pPr>
        <w:pStyle w:val="af2"/>
        <w:numPr>
          <w:ilvl w:val="0"/>
          <w:numId w:val="32"/>
        </w:numPr>
        <w:spacing w:before="0" w:after="0" w:line="240" w:lineRule="auto"/>
        <w:ind w:left="714" w:hanging="357"/>
        <w:jc w:val="left"/>
        <w:rPr>
          <w:rFonts w:ascii="Segoe UI" w:hAnsi="Segoe UI" w:cs="Segoe UI"/>
          <w:sz w:val="18"/>
          <w:szCs w:val="18"/>
          <w:lang w:val="el-GR"/>
        </w:rPr>
      </w:pPr>
      <w:r w:rsidRPr="00631A63">
        <w:rPr>
          <w:rFonts w:ascii="Segoe UI" w:hAnsi="Segoe UI" w:cs="Segoe UI"/>
          <w:sz w:val="18"/>
          <w:szCs w:val="18"/>
          <w:lang w:val="el-GR"/>
        </w:rPr>
        <w:t>Σχέδιο εγγράφου τ</w:t>
      </w:r>
      <w:r w:rsidR="00EC580F" w:rsidRPr="00631A63">
        <w:rPr>
          <w:rFonts w:ascii="Segoe UI" w:hAnsi="Segoe UI" w:cs="Segoe UI"/>
          <w:sz w:val="18"/>
          <w:szCs w:val="18"/>
          <w:lang w:val="el-GR"/>
        </w:rPr>
        <w:t>ης</w:t>
      </w:r>
      <w:r w:rsidRPr="00631A63">
        <w:rPr>
          <w:rFonts w:ascii="Segoe UI" w:hAnsi="Segoe UI" w:cs="Segoe UI"/>
          <w:sz w:val="18"/>
          <w:szCs w:val="18"/>
          <w:lang w:val="el-GR"/>
        </w:rPr>
        <w:t xml:space="preserve"> </w:t>
      </w:r>
      <w:r w:rsidR="00EC580F" w:rsidRPr="00631A63">
        <w:rPr>
          <w:rFonts w:ascii="Segoe UI" w:hAnsi="Segoe UI" w:cs="Segoe UI"/>
          <w:sz w:val="18"/>
          <w:szCs w:val="18"/>
          <w:lang w:val="el-GR"/>
        </w:rPr>
        <w:t>ΟΤΔ</w:t>
      </w:r>
      <w:r w:rsidRPr="00631A63">
        <w:rPr>
          <w:rFonts w:ascii="Segoe UI" w:hAnsi="Segoe UI" w:cs="Segoe UI"/>
          <w:sz w:val="18"/>
          <w:szCs w:val="18"/>
          <w:lang w:val="el-GR"/>
        </w:rPr>
        <w:t xml:space="preserve"> για την υποβολή συμπληρωματικών/διευκρινιστικών στοιχείων</w:t>
      </w:r>
      <w:r w:rsidR="00A97678">
        <w:rPr>
          <w:rFonts w:ascii="Segoe UI" w:hAnsi="Segoe UI" w:cs="Segoe UI"/>
          <w:sz w:val="18"/>
          <w:szCs w:val="18"/>
          <w:lang w:val="el-GR"/>
        </w:rPr>
        <w:t>.</w:t>
      </w:r>
      <w:r w:rsidR="0094251A" w:rsidRPr="00631A63">
        <w:rPr>
          <w:rFonts w:ascii="Segoe UI" w:hAnsi="Segoe UI" w:cs="Segoe UI"/>
          <w:sz w:val="18"/>
          <w:szCs w:val="18"/>
          <w:lang w:val="el-GR"/>
        </w:rPr>
        <w:t xml:space="preserve"> </w:t>
      </w:r>
    </w:p>
    <w:p w:rsidR="00895873" w:rsidRPr="00A97678" w:rsidRDefault="00895873" w:rsidP="006A3D91">
      <w:pPr>
        <w:numPr>
          <w:ilvl w:val="0"/>
          <w:numId w:val="32"/>
        </w:numPr>
        <w:tabs>
          <w:tab w:val="num" w:pos="1980"/>
        </w:tabs>
        <w:spacing w:before="0" w:after="0" w:line="240" w:lineRule="auto"/>
        <w:ind w:left="714" w:hanging="357"/>
        <w:jc w:val="left"/>
        <w:rPr>
          <w:rFonts w:ascii="Segoe UI" w:hAnsi="Segoe UI" w:cs="Segoe UI"/>
          <w:sz w:val="18"/>
          <w:szCs w:val="18"/>
          <w:lang w:val="el-GR"/>
        </w:rPr>
      </w:pPr>
      <w:r w:rsidRPr="00631A63">
        <w:rPr>
          <w:rFonts w:ascii="Segoe UI" w:hAnsi="Segoe UI" w:cs="Segoe UI"/>
          <w:sz w:val="18"/>
          <w:szCs w:val="18"/>
          <w:lang w:val="el-GR"/>
        </w:rPr>
        <w:t>Υπόδειγμα Απόφασης Ένταξης</w:t>
      </w:r>
      <w:r w:rsidR="00A97678">
        <w:rPr>
          <w:rFonts w:ascii="Segoe UI" w:hAnsi="Segoe UI" w:cs="Segoe UI"/>
          <w:sz w:val="18"/>
          <w:szCs w:val="18"/>
          <w:lang w:val="el-GR"/>
        </w:rPr>
        <w:t>.</w:t>
      </w:r>
      <w:r w:rsidRPr="00631A63">
        <w:rPr>
          <w:rFonts w:ascii="Segoe UI" w:hAnsi="Segoe UI" w:cs="Segoe UI"/>
          <w:sz w:val="18"/>
          <w:szCs w:val="18"/>
          <w:lang w:val="el-GR"/>
        </w:rPr>
        <w:t xml:space="preserve"> </w:t>
      </w:r>
    </w:p>
    <w:p w:rsidR="00A97678" w:rsidRPr="00631A63" w:rsidRDefault="00A97678" w:rsidP="006A3D91">
      <w:pPr>
        <w:numPr>
          <w:ilvl w:val="0"/>
          <w:numId w:val="32"/>
        </w:numPr>
        <w:tabs>
          <w:tab w:val="num" w:pos="1980"/>
        </w:tabs>
        <w:spacing w:before="0" w:after="0" w:line="240" w:lineRule="auto"/>
        <w:ind w:left="714" w:hanging="357"/>
        <w:jc w:val="left"/>
        <w:rPr>
          <w:rFonts w:ascii="Segoe UI" w:hAnsi="Segoe UI" w:cs="Segoe UI"/>
          <w:sz w:val="18"/>
          <w:szCs w:val="18"/>
          <w:lang w:val="el-GR"/>
        </w:rPr>
      </w:pPr>
      <w:r>
        <w:rPr>
          <w:rFonts w:ascii="Segoe UI" w:hAnsi="Segoe UI" w:cs="Segoe UI"/>
          <w:sz w:val="18"/>
          <w:szCs w:val="18"/>
          <w:lang w:val="el-GR"/>
        </w:rPr>
        <w:t>Λίστα ελέγχου για ύπαρξη κρατικής ενίσχυσης.</w:t>
      </w:r>
    </w:p>
    <w:p w:rsidR="00EF795D" w:rsidRPr="00631A63" w:rsidRDefault="009A0205" w:rsidP="006A3D91">
      <w:pPr>
        <w:pStyle w:val="af2"/>
        <w:numPr>
          <w:ilvl w:val="0"/>
          <w:numId w:val="32"/>
        </w:numPr>
        <w:spacing w:before="0" w:after="0" w:line="240" w:lineRule="auto"/>
        <w:ind w:left="714" w:hanging="357"/>
        <w:jc w:val="left"/>
        <w:rPr>
          <w:rFonts w:ascii="Segoe UI" w:hAnsi="Segoe UI" w:cs="Segoe UI"/>
          <w:sz w:val="18"/>
          <w:szCs w:val="18"/>
          <w:lang w:val="el-GR"/>
        </w:rPr>
      </w:pPr>
      <w:r w:rsidRPr="00631A63">
        <w:rPr>
          <w:rFonts w:ascii="Segoe UI" w:hAnsi="Segoe UI" w:cs="Segoe UI"/>
          <w:sz w:val="18"/>
          <w:szCs w:val="18"/>
          <w:lang w:val="el-GR"/>
        </w:rPr>
        <w:t>Ερωτηματολόγιο κρατικών ενισχύσεων έργων πολιτισμού</w:t>
      </w:r>
      <w:r w:rsidR="00E2593A" w:rsidRPr="00631A63">
        <w:rPr>
          <w:rFonts w:ascii="Segoe UI" w:hAnsi="Segoe UI" w:cs="Segoe UI"/>
          <w:sz w:val="18"/>
          <w:szCs w:val="18"/>
          <w:lang w:val="el-GR"/>
        </w:rPr>
        <w:t xml:space="preserve"> και σύγχρονου πολιτισμού</w:t>
      </w:r>
      <w:r w:rsidR="00A97678">
        <w:rPr>
          <w:rFonts w:ascii="Segoe UI" w:hAnsi="Segoe UI" w:cs="Segoe UI"/>
          <w:sz w:val="18"/>
          <w:szCs w:val="18"/>
          <w:lang w:val="el-GR"/>
        </w:rPr>
        <w:t>.</w:t>
      </w:r>
    </w:p>
    <w:p w:rsidR="00253FA6" w:rsidRPr="00F30E98" w:rsidRDefault="00EF795D" w:rsidP="00F30E98">
      <w:pPr>
        <w:pStyle w:val="af2"/>
        <w:numPr>
          <w:ilvl w:val="0"/>
          <w:numId w:val="32"/>
        </w:numPr>
        <w:spacing w:before="0" w:after="0" w:line="240" w:lineRule="auto"/>
        <w:ind w:left="714" w:hanging="357"/>
        <w:jc w:val="left"/>
        <w:rPr>
          <w:rFonts w:ascii="Segoe UI" w:hAnsi="Segoe UI" w:cs="Segoe UI"/>
          <w:b/>
          <w:sz w:val="18"/>
          <w:szCs w:val="18"/>
          <w:lang w:val="el-GR"/>
        </w:rPr>
      </w:pPr>
      <w:r w:rsidRPr="00631A63">
        <w:rPr>
          <w:rFonts w:ascii="Segoe UI" w:hAnsi="Segoe UI" w:cs="Segoe UI"/>
          <w:sz w:val="18"/>
          <w:szCs w:val="18"/>
          <w:lang w:val="el-GR"/>
        </w:rPr>
        <w:t>Προδιαγραφές για Μελέτη Συνολικής Θεώρησης Αισθητικής και Λειτουργικής Αναβάθμισης ή Ανάδειξης Οικισμού ή Τμήματος αυτού.</w:t>
      </w:r>
    </w:p>
    <w:p w:rsidR="00F30E98" w:rsidRPr="00060F45" w:rsidRDefault="00F30E98" w:rsidP="00F30E98">
      <w:pPr>
        <w:pStyle w:val="af2"/>
        <w:numPr>
          <w:ilvl w:val="0"/>
          <w:numId w:val="32"/>
        </w:numPr>
        <w:spacing w:before="0" w:after="0" w:line="240" w:lineRule="auto"/>
        <w:ind w:left="714" w:hanging="357"/>
        <w:jc w:val="left"/>
        <w:rPr>
          <w:rFonts w:ascii="Segoe UI" w:hAnsi="Segoe UI" w:cs="Segoe UI"/>
          <w:sz w:val="18"/>
          <w:szCs w:val="18"/>
          <w:lang w:val="el-GR"/>
        </w:rPr>
      </w:pPr>
      <w:r w:rsidRPr="00060F45">
        <w:rPr>
          <w:rFonts w:ascii="Segoe UI" w:hAnsi="Segoe UI" w:cs="Segoe UI"/>
          <w:sz w:val="18"/>
          <w:szCs w:val="18"/>
          <w:lang w:val="el-GR"/>
        </w:rPr>
        <w:t>Υπόδειγμα διαχειριστικής ικανότητα δικαιούχων.</w:t>
      </w:r>
    </w:p>
    <w:p w:rsidR="00F30E98" w:rsidRPr="00060F45" w:rsidRDefault="00F30E98" w:rsidP="00F30E98">
      <w:pPr>
        <w:pStyle w:val="af2"/>
        <w:numPr>
          <w:ilvl w:val="0"/>
          <w:numId w:val="32"/>
        </w:numPr>
        <w:spacing w:before="0" w:after="0" w:line="240" w:lineRule="auto"/>
        <w:ind w:left="714" w:hanging="357"/>
        <w:jc w:val="left"/>
        <w:rPr>
          <w:rFonts w:ascii="Segoe UI" w:hAnsi="Segoe UI" w:cs="Segoe UI"/>
          <w:sz w:val="18"/>
          <w:szCs w:val="18"/>
          <w:lang w:val="el-GR"/>
        </w:rPr>
      </w:pPr>
      <w:r w:rsidRPr="00060F45">
        <w:rPr>
          <w:rFonts w:ascii="Segoe UI" w:hAnsi="Segoe UI" w:cs="Segoe UI"/>
          <w:sz w:val="18"/>
          <w:szCs w:val="18"/>
          <w:lang w:val="el-GR"/>
        </w:rPr>
        <w:t>Οδηγός διαχειριστικής ικανότητας δικαιούχων.</w:t>
      </w:r>
    </w:p>
    <w:p w:rsidR="00F30E98" w:rsidRDefault="00F30E98" w:rsidP="00F30E98">
      <w:pPr>
        <w:spacing w:before="0" w:after="0" w:line="240" w:lineRule="auto"/>
        <w:jc w:val="left"/>
        <w:rPr>
          <w:rFonts w:ascii="Segoe UI" w:hAnsi="Segoe UI" w:cs="Segoe UI"/>
          <w:b/>
          <w:sz w:val="18"/>
          <w:szCs w:val="18"/>
          <w:lang w:val="el-GR"/>
        </w:rPr>
      </w:pPr>
    </w:p>
    <w:p w:rsidR="00F30E98" w:rsidRPr="00631A63" w:rsidRDefault="00F30E98" w:rsidP="00D32083">
      <w:pPr>
        <w:pStyle w:val="af2"/>
        <w:numPr>
          <w:ilvl w:val="0"/>
          <w:numId w:val="32"/>
        </w:numPr>
        <w:spacing w:before="0" w:after="0" w:line="240" w:lineRule="auto"/>
        <w:ind w:left="714" w:hanging="357"/>
        <w:jc w:val="left"/>
        <w:rPr>
          <w:rFonts w:ascii="Segoe UI" w:hAnsi="Segoe UI" w:cs="Segoe UI"/>
          <w:b/>
          <w:sz w:val="18"/>
          <w:szCs w:val="18"/>
          <w:lang w:val="el-GR"/>
        </w:rPr>
        <w:sectPr w:rsidR="00F30E98" w:rsidRPr="00631A63" w:rsidSect="008130B1">
          <w:footerReference w:type="default" r:id="rId29"/>
          <w:pgSz w:w="11906" w:h="16838" w:code="9"/>
          <w:pgMar w:top="1440" w:right="1080" w:bottom="1440" w:left="1080" w:header="709" w:footer="81" w:gutter="0"/>
          <w:cols w:space="708"/>
          <w:docGrid w:linePitch="360"/>
        </w:sectPr>
      </w:pPr>
    </w:p>
    <w:p w:rsidR="004230F8" w:rsidRPr="00631A63" w:rsidRDefault="004230F8" w:rsidP="00ED055C">
      <w:pPr>
        <w:shd w:val="clear" w:color="auto" w:fill="FDE9D9" w:themeFill="accent6" w:themeFillTint="33"/>
        <w:spacing w:before="0" w:after="0" w:line="240" w:lineRule="auto"/>
        <w:jc w:val="left"/>
        <w:rPr>
          <w:rFonts w:ascii="Segoe UI" w:hAnsi="Segoe UI" w:cs="Segoe UI"/>
          <w:b/>
          <w:sz w:val="18"/>
          <w:szCs w:val="18"/>
          <w:lang w:val="el-GR"/>
        </w:rPr>
      </w:pPr>
      <w:r w:rsidRPr="00631A63">
        <w:rPr>
          <w:rFonts w:ascii="Segoe UI" w:hAnsi="Segoe UI" w:cs="Segoe UI"/>
          <w:b/>
          <w:sz w:val="18"/>
          <w:szCs w:val="18"/>
          <w:lang w:val="el-GR"/>
        </w:rPr>
        <w:t xml:space="preserve">ΠΑΡΑΡΤΗΜΑ Ι: ΥΠΟΧΡΕΩΣΕΙΣ ΔΙΚΑΙΟΥΧΩΝ </w:t>
      </w:r>
    </w:p>
    <w:p w:rsidR="004230F8" w:rsidRPr="00631A63" w:rsidRDefault="004230F8" w:rsidP="006A3D91">
      <w:pPr>
        <w:spacing w:before="0" w:after="0" w:line="240" w:lineRule="auto"/>
        <w:jc w:val="left"/>
        <w:rPr>
          <w:rFonts w:ascii="Segoe UI" w:hAnsi="Segoe UI" w:cs="Segoe UI"/>
          <w:sz w:val="18"/>
          <w:szCs w:val="18"/>
          <w:lang w:val="el-GR"/>
        </w:rPr>
      </w:pPr>
    </w:p>
    <w:p w:rsidR="004230F8" w:rsidRDefault="004230F8" w:rsidP="006A3D91">
      <w:pPr>
        <w:spacing w:before="0" w:after="0" w:line="240" w:lineRule="auto"/>
        <w:jc w:val="left"/>
        <w:rPr>
          <w:rFonts w:ascii="Segoe UI" w:hAnsi="Segoe UI" w:cs="Segoe UI"/>
          <w:sz w:val="18"/>
          <w:szCs w:val="18"/>
          <w:lang w:val="el-GR"/>
        </w:rPr>
      </w:pPr>
      <w:r w:rsidRPr="00631A63">
        <w:rPr>
          <w:rFonts w:ascii="Segoe UI" w:hAnsi="Segoe UI" w:cs="Segoe UI"/>
          <w:sz w:val="18"/>
          <w:szCs w:val="18"/>
          <w:lang w:val="el-GR"/>
        </w:rPr>
        <w:t xml:space="preserve">Οι δικαιούχοι πράξεων που θα ενταχθούν στο </w:t>
      </w:r>
      <w:r w:rsidR="00B55CE2" w:rsidRPr="00631A63">
        <w:rPr>
          <w:rFonts w:ascii="Segoe UI" w:hAnsi="Segoe UI" w:cs="Segoe UI"/>
          <w:sz w:val="18"/>
          <w:szCs w:val="18"/>
          <w:lang w:val="el-GR"/>
        </w:rPr>
        <w:t>ΠΑΑ</w:t>
      </w:r>
      <w:r w:rsidR="00690C3F" w:rsidRPr="00631A63">
        <w:rPr>
          <w:rFonts w:ascii="Segoe UI" w:hAnsi="Segoe UI" w:cs="Segoe UI"/>
          <w:sz w:val="18"/>
          <w:szCs w:val="18"/>
          <w:lang w:val="el-GR"/>
        </w:rPr>
        <w:t xml:space="preserve"> 2014-2020</w:t>
      </w:r>
      <w:r w:rsidRPr="00631A63">
        <w:rPr>
          <w:rFonts w:ascii="Segoe UI" w:hAnsi="Segoe UI" w:cs="Segoe UI"/>
          <w:sz w:val="18"/>
          <w:szCs w:val="18"/>
          <w:lang w:val="el-GR"/>
        </w:rPr>
        <w:t xml:space="preserve"> αναλαμβάνουν την τήρηση των παρακάτω υποχρεώσεων :</w:t>
      </w:r>
    </w:p>
    <w:p w:rsidR="00844C3F" w:rsidRPr="00631A63" w:rsidRDefault="00844C3F" w:rsidP="006A3D91">
      <w:pPr>
        <w:spacing w:before="0" w:after="0" w:line="240" w:lineRule="auto"/>
        <w:jc w:val="left"/>
        <w:rPr>
          <w:rFonts w:ascii="Segoe UI" w:hAnsi="Segoe UI" w:cs="Segoe UI"/>
          <w:strike/>
          <w:sz w:val="18"/>
          <w:szCs w:val="18"/>
          <w:lang w:val="el-GR"/>
        </w:rPr>
      </w:pPr>
    </w:p>
    <w:p w:rsidR="004230F8" w:rsidRDefault="004230F8" w:rsidP="006A3D91">
      <w:pPr>
        <w:pStyle w:val="BodyText21"/>
        <w:numPr>
          <w:ilvl w:val="0"/>
          <w:numId w:val="3"/>
        </w:numPr>
        <w:spacing w:line="240" w:lineRule="auto"/>
        <w:ind w:left="284" w:right="28" w:hanging="284"/>
        <w:jc w:val="left"/>
        <w:outlineLvl w:val="0"/>
        <w:rPr>
          <w:rFonts w:ascii="Segoe UI" w:hAnsi="Segoe UI" w:cs="Segoe UI"/>
          <w:b/>
          <w:sz w:val="18"/>
          <w:szCs w:val="18"/>
        </w:rPr>
      </w:pPr>
      <w:r w:rsidRPr="00631A63">
        <w:rPr>
          <w:rFonts w:ascii="Segoe UI" w:hAnsi="Segoe UI" w:cs="Segoe UI"/>
          <w:b/>
          <w:sz w:val="18"/>
          <w:szCs w:val="18"/>
        </w:rPr>
        <w:t xml:space="preserve">ΤΗΡΗΣΗ </w:t>
      </w:r>
      <w:r w:rsidR="00690C3F" w:rsidRPr="00631A63">
        <w:rPr>
          <w:rFonts w:ascii="Segoe UI" w:hAnsi="Segoe UI" w:cs="Segoe UI"/>
          <w:b/>
          <w:sz w:val="18"/>
          <w:szCs w:val="18"/>
        </w:rPr>
        <w:t>ΕΝΩΣΙΑΚΩΝ</w:t>
      </w:r>
      <w:r w:rsidRPr="00631A63">
        <w:rPr>
          <w:rFonts w:ascii="Segoe UI" w:hAnsi="Segoe UI" w:cs="Segoe UI"/>
          <w:b/>
          <w:sz w:val="18"/>
          <w:szCs w:val="18"/>
        </w:rPr>
        <w:t xml:space="preserve"> ΚΑΙ ΕΘΝΙΚΩΝ ΚΑΝΟΝΩΝ </w:t>
      </w:r>
    </w:p>
    <w:p w:rsidR="00844C3F" w:rsidRPr="00631A63" w:rsidRDefault="00844C3F" w:rsidP="006A3D91">
      <w:pPr>
        <w:pStyle w:val="BodyText21"/>
        <w:spacing w:line="240" w:lineRule="auto"/>
        <w:ind w:left="284" w:right="28"/>
        <w:jc w:val="left"/>
        <w:outlineLvl w:val="0"/>
        <w:rPr>
          <w:rFonts w:ascii="Segoe UI" w:hAnsi="Segoe UI" w:cs="Segoe UI"/>
          <w:b/>
          <w:sz w:val="18"/>
          <w:szCs w:val="18"/>
        </w:rPr>
      </w:pPr>
    </w:p>
    <w:p w:rsidR="004230F8" w:rsidRPr="00631A63" w:rsidRDefault="004230F8" w:rsidP="006A3D91">
      <w:pPr>
        <w:pStyle w:val="BodyText21"/>
        <w:numPr>
          <w:ilvl w:val="0"/>
          <w:numId w:val="1"/>
        </w:numPr>
        <w:spacing w:line="240" w:lineRule="auto"/>
        <w:ind w:left="709" w:right="28" w:hanging="425"/>
        <w:jc w:val="left"/>
        <w:outlineLvl w:val="0"/>
        <w:rPr>
          <w:rFonts w:ascii="Segoe UI" w:hAnsi="Segoe UI" w:cs="Segoe UI"/>
          <w:sz w:val="18"/>
          <w:szCs w:val="18"/>
        </w:rPr>
      </w:pPr>
      <w:r w:rsidRPr="00631A63">
        <w:rPr>
          <w:rFonts w:ascii="Segoe UI" w:hAnsi="Segoe UI" w:cs="Segoe UI"/>
          <w:sz w:val="18"/>
          <w:szCs w:val="18"/>
        </w:rPr>
        <w:t xml:space="preserve">Να τηρούν την </w:t>
      </w:r>
      <w:proofErr w:type="spellStart"/>
      <w:r w:rsidR="00690C3F" w:rsidRPr="00631A63">
        <w:rPr>
          <w:rFonts w:ascii="Segoe UI" w:hAnsi="Segoe UI" w:cs="Segoe UI"/>
          <w:sz w:val="18"/>
          <w:szCs w:val="18"/>
        </w:rPr>
        <w:t>Ενωσιακή</w:t>
      </w:r>
      <w:proofErr w:type="spellEnd"/>
      <w:r w:rsidRPr="00631A63">
        <w:rPr>
          <w:rFonts w:ascii="Segoe UI" w:hAnsi="Segoe UI" w:cs="Segoe UI"/>
          <w:sz w:val="18"/>
          <w:szCs w:val="18"/>
        </w:rPr>
        <w:t xml:space="preserve"> και Εθνική Νομοθεσία κατά την εκτέλεση της πράξης και ιδίως όσον αφορά τις δημόσιες συμβάσεις, την αειφόρο ανάπτυξη, τις κρατικές ενισχύσεις, την ισότητα μεταξύ ανδρών και γυναικών, τη μη διάκριση και την προσ</w:t>
      </w:r>
      <w:r w:rsidR="00C254D0" w:rsidRPr="00631A63">
        <w:rPr>
          <w:rFonts w:ascii="Segoe UI" w:hAnsi="Segoe UI" w:cs="Segoe UI"/>
          <w:sz w:val="18"/>
          <w:szCs w:val="18"/>
        </w:rPr>
        <w:t>βασιμότητα Ατόμων με Αναπηρίες.</w:t>
      </w:r>
    </w:p>
    <w:p w:rsidR="00C254D0" w:rsidRDefault="00C254D0" w:rsidP="006A3D91">
      <w:pPr>
        <w:pStyle w:val="BodyText21"/>
        <w:numPr>
          <w:ilvl w:val="0"/>
          <w:numId w:val="1"/>
        </w:numPr>
        <w:spacing w:line="240" w:lineRule="auto"/>
        <w:ind w:left="709" w:right="28" w:hanging="425"/>
        <w:jc w:val="left"/>
        <w:outlineLvl w:val="0"/>
        <w:rPr>
          <w:rFonts w:ascii="Segoe UI" w:hAnsi="Segoe UI" w:cs="Segoe UI"/>
          <w:sz w:val="18"/>
          <w:szCs w:val="18"/>
        </w:rPr>
      </w:pPr>
      <w:r w:rsidRPr="00631A63">
        <w:rPr>
          <w:rFonts w:ascii="Segoe UI" w:hAnsi="Segoe UI" w:cs="Segoe UI"/>
          <w:sz w:val="18"/>
          <w:szCs w:val="18"/>
        </w:rPr>
        <w:t>Να τηρούν τους όρους ή περιορισμούς που τίθενται</w:t>
      </w:r>
      <w:r w:rsidR="000824EA" w:rsidRPr="00631A63">
        <w:rPr>
          <w:rFonts w:ascii="Segoe UI" w:hAnsi="Segoe UI" w:cs="Segoe UI"/>
          <w:sz w:val="18"/>
          <w:szCs w:val="18"/>
        </w:rPr>
        <w:t>,</w:t>
      </w:r>
      <w:r w:rsidRPr="00631A63">
        <w:rPr>
          <w:rFonts w:ascii="Segoe UI" w:hAnsi="Segoe UI" w:cs="Segoe UI"/>
          <w:sz w:val="18"/>
          <w:szCs w:val="18"/>
        </w:rPr>
        <w:t xml:space="preserve"> από το Σύστημα Διαχείρισης και Ελέγχου του ΠΑΑ 2014-2020</w:t>
      </w:r>
      <w:r w:rsidR="000824EA" w:rsidRPr="00631A63">
        <w:rPr>
          <w:rFonts w:ascii="Segoe UI" w:hAnsi="Segoe UI" w:cs="Segoe UI"/>
          <w:sz w:val="18"/>
          <w:szCs w:val="18"/>
        </w:rPr>
        <w:t xml:space="preserve"> όπως ισχύει κάθε φορά</w:t>
      </w:r>
      <w:r w:rsidRPr="00631A63">
        <w:rPr>
          <w:rFonts w:ascii="Segoe UI" w:hAnsi="Segoe UI" w:cs="Segoe UI"/>
          <w:sz w:val="18"/>
          <w:szCs w:val="18"/>
        </w:rPr>
        <w:t xml:space="preserve">, </w:t>
      </w:r>
      <w:r w:rsidR="000824EA" w:rsidRPr="00631A63">
        <w:rPr>
          <w:rFonts w:ascii="Segoe UI" w:hAnsi="Segoe UI" w:cs="Segoe UI"/>
          <w:sz w:val="18"/>
          <w:szCs w:val="18"/>
        </w:rPr>
        <w:t xml:space="preserve">από </w:t>
      </w:r>
      <w:r w:rsidRPr="00631A63">
        <w:rPr>
          <w:rFonts w:ascii="Segoe UI" w:hAnsi="Segoe UI" w:cs="Segoe UI"/>
          <w:sz w:val="18"/>
          <w:szCs w:val="18"/>
        </w:rPr>
        <w:t>το ειδικό θεσμικό πλαίσιο εφαρμογής της πράξης</w:t>
      </w:r>
      <w:r w:rsidR="00BC5880" w:rsidRPr="00631A63">
        <w:rPr>
          <w:rFonts w:ascii="Segoe UI" w:hAnsi="Segoe UI" w:cs="Segoe UI"/>
          <w:sz w:val="18"/>
          <w:szCs w:val="18"/>
        </w:rPr>
        <w:t xml:space="preserve"> όπως ισχύει</w:t>
      </w:r>
      <w:r w:rsidR="000824EA" w:rsidRPr="00631A63">
        <w:rPr>
          <w:rFonts w:ascii="Segoe UI" w:hAnsi="Segoe UI" w:cs="Segoe UI"/>
          <w:sz w:val="18"/>
          <w:szCs w:val="18"/>
        </w:rPr>
        <w:t xml:space="preserve"> </w:t>
      </w:r>
      <w:bookmarkStart w:id="6" w:name="_Hlk126144437"/>
      <w:r w:rsidR="000824EA" w:rsidRPr="00631A63">
        <w:rPr>
          <w:rFonts w:ascii="Segoe UI" w:hAnsi="Segoe UI" w:cs="Segoe UI"/>
          <w:sz w:val="18"/>
          <w:szCs w:val="18"/>
        </w:rPr>
        <w:t>(</w:t>
      </w:r>
      <w:bookmarkStart w:id="7" w:name="_Hlk109824405"/>
      <w:r w:rsidR="00824756" w:rsidRPr="00631A63">
        <w:rPr>
          <w:rFonts w:ascii="Segoe UI" w:hAnsi="Segoe UI" w:cs="Segoe UI"/>
          <w:sz w:val="18"/>
          <w:szCs w:val="18"/>
        </w:rPr>
        <w:t>υπ’ αρ. 1337/4-5-2022 υπουργική απόφαση (Β’ 2310)</w:t>
      </w:r>
      <w:bookmarkEnd w:id="7"/>
      <w:r w:rsidR="000824EA" w:rsidRPr="00631A63">
        <w:rPr>
          <w:rFonts w:ascii="Segoe UI" w:hAnsi="Segoe UI" w:cs="Segoe UI"/>
          <w:sz w:val="18"/>
          <w:szCs w:val="18"/>
        </w:rPr>
        <w:t>)</w:t>
      </w:r>
      <w:r w:rsidRPr="00631A63">
        <w:rPr>
          <w:rFonts w:ascii="Segoe UI" w:hAnsi="Segoe UI" w:cs="Segoe UI"/>
          <w:sz w:val="18"/>
          <w:szCs w:val="18"/>
        </w:rPr>
        <w:t>.</w:t>
      </w:r>
      <w:bookmarkEnd w:id="6"/>
    </w:p>
    <w:p w:rsidR="00844C3F" w:rsidRPr="00631A63" w:rsidRDefault="00844C3F" w:rsidP="006A3D91">
      <w:pPr>
        <w:pStyle w:val="BodyText21"/>
        <w:spacing w:line="240" w:lineRule="auto"/>
        <w:ind w:left="709" w:right="28"/>
        <w:jc w:val="left"/>
        <w:outlineLvl w:val="0"/>
        <w:rPr>
          <w:rFonts w:ascii="Segoe UI" w:hAnsi="Segoe UI" w:cs="Segoe UI"/>
          <w:sz w:val="18"/>
          <w:szCs w:val="18"/>
        </w:rPr>
      </w:pPr>
    </w:p>
    <w:p w:rsidR="004230F8" w:rsidRDefault="004230F8" w:rsidP="006A3D91">
      <w:pPr>
        <w:pStyle w:val="BodyText21"/>
        <w:numPr>
          <w:ilvl w:val="0"/>
          <w:numId w:val="3"/>
        </w:numPr>
        <w:spacing w:line="240" w:lineRule="auto"/>
        <w:ind w:left="284" w:right="28" w:hanging="284"/>
        <w:jc w:val="left"/>
        <w:outlineLvl w:val="0"/>
        <w:rPr>
          <w:rFonts w:ascii="Segoe UI" w:hAnsi="Segoe UI" w:cs="Segoe UI"/>
          <w:b/>
          <w:sz w:val="18"/>
          <w:szCs w:val="18"/>
        </w:rPr>
      </w:pPr>
      <w:r w:rsidRPr="00631A63">
        <w:rPr>
          <w:rFonts w:ascii="Segoe UI" w:hAnsi="Segoe UI" w:cs="Segoe UI"/>
          <w:b/>
          <w:sz w:val="18"/>
          <w:szCs w:val="18"/>
        </w:rPr>
        <w:t xml:space="preserve">ΥΛΟΠΟΙΗΣΗ ΠΡΑΞΗΣ </w:t>
      </w:r>
    </w:p>
    <w:p w:rsidR="00844C3F" w:rsidRPr="00631A63" w:rsidRDefault="00844C3F" w:rsidP="006A3D91">
      <w:pPr>
        <w:pStyle w:val="BodyText21"/>
        <w:spacing w:line="240" w:lineRule="auto"/>
        <w:ind w:left="284" w:right="28"/>
        <w:jc w:val="left"/>
        <w:outlineLvl w:val="0"/>
        <w:rPr>
          <w:rFonts w:ascii="Segoe UI" w:hAnsi="Segoe UI" w:cs="Segoe UI"/>
          <w:b/>
          <w:sz w:val="18"/>
          <w:szCs w:val="18"/>
        </w:rPr>
      </w:pPr>
    </w:p>
    <w:p w:rsidR="000A28ED" w:rsidRPr="00631A63" w:rsidRDefault="000A28ED" w:rsidP="006A3D91">
      <w:pPr>
        <w:pStyle w:val="BodyText21"/>
        <w:numPr>
          <w:ilvl w:val="0"/>
          <w:numId w:val="17"/>
        </w:numPr>
        <w:spacing w:line="240" w:lineRule="auto"/>
        <w:ind w:left="709" w:right="28" w:hanging="429"/>
        <w:jc w:val="left"/>
        <w:outlineLvl w:val="0"/>
        <w:rPr>
          <w:rFonts w:ascii="Segoe UI" w:hAnsi="Segoe UI" w:cs="Segoe UI"/>
          <w:sz w:val="18"/>
          <w:szCs w:val="18"/>
        </w:rPr>
      </w:pPr>
      <w:r w:rsidRPr="00631A63">
        <w:rPr>
          <w:rFonts w:ascii="Segoe UI" w:hAnsi="Segoe UI" w:cs="Segoe UI"/>
          <w:sz w:val="18"/>
          <w:szCs w:val="18"/>
        </w:rPr>
        <w:t xml:space="preserve">Να τηρούν τους όρους της Απόφασης Ένταξης και τις υποχρεώσεις, όπως αυτές απορρέουν από το άρθρο </w:t>
      </w:r>
      <w:r w:rsidR="005801B9" w:rsidRPr="00631A63">
        <w:rPr>
          <w:rFonts w:ascii="Segoe UI" w:hAnsi="Segoe UI" w:cs="Segoe UI"/>
          <w:sz w:val="18"/>
          <w:szCs w:val="18"/>
        </w:rPr>
        <w:t>12</w:t>
      </w:r>
      <w:r w:rsidRPr="00631A63">
        <w:rPr>
          <w:rFonts w:ascii="Segoe UI" w:hAnsi="Segoe UI" w:cs="Segoe UI"/>
          <w:sz w:val="18"/>
          <w:szCs w:val="18"/>
        </w:rPr>
        <w:t xml:space="preserve"> της </w:t>
      </w:r>
      <w:r w:rsidR="005801B9" w:rsidRPr="00631A63">
        <w:rPr>
          <w:rFonts w:ascii="Segoe UI" w:hAnsi="Segoe UI" w:cs="Segoe UI"/>
          <w:sz w:val="18"/>
          <w:szCs w:val="18"/>
        </w:rPr>
        <w:t>υπ’ αρ. 1337/4-5-2022 υπουργικής απόφασης (Β’ 2310)</w:t>
      </w:r>
      <w:r w:rsidR="00F26FFF" w:rsidRPr="00631A63">
        <w:rPr>
          <w:rFonts w:ascii="Segoe UI" w:hAnsi="Segoe UI" w:cs="Segoe UI"/>
          <w:sz w:val="18"/>
          <w:szCs w:val="18"/>
        </w:rPr>
        <w:t>.</w:t>
      </w:r>
    </w:p>
    <w:p w:rsidR="004230F8" w:rsidRPr="00631A63" w:rsidRDefault="004230F8" w:rsidP="006A3D91">
      <w:pPr>
        <w:pStyle w:val="BodyText21"/>
        <w:numPr>
          <w:ilvl w:val="0"/>
          <w:numId w:val="17"/>
        </w:numPr>
        <w:spacing w:line="240" w:lineRule="auto"/>
        <w:ind w:left="709" w:right="28" w:hanging="425"/>
        <w:jc w:val="left"/>
        <w:outlineLvl w:val="0"/>
        <w:rPr>
          <w:rFonts w:ascii="Segoe UI" w:hAnsi="Segoe UI" w:cs="Segoe UI"/>
          <w:sz w:val="18"/>
          <w:szCs w:val="18"/>
        </w:rPr>
      </w:pPr>
      <w:r w:rsidRPr="00631A63">
        <w:rPr>
          <w:rFonts w:ascii="Segoe UI" w:hAnsi="Segoe UI" w:cs="Segoe UI"/>
          <w:sz w:val="18"/>
          <w:szCs w:val="18"/>
        </w:rPr>
        <w:t>Να τηρούν τ</w:t>
      </w:r>
      <w:r w:rsidR="00C56E88" w:rsidRPr="00631A63">
        <w:rPr>
          <w:rFonts w:ascii="Segoe UI" w:hAnsi="Segoe UI" w:cs="Segoe UI"/>
          <w:sz w:val="18"/>
          <w:szCs w:val="18"/>
        </w:rPr>
        <w:t>ο</w:t>
      </w:r>
      <w:r w:rsidRPr="00631A63">
        <w:rPr>
          <w:rFonts w:ascii="Segoe UI" w:hAnsi="Segoe UI" w:cs="Segoe UI"/>
          <w:sz w:val="18"/>
          <w:szCs w:val="18"/>
        </w:rPr>
        <w:t xml:space="preserve"> </w:t>
      </w:r>
      <w:r w:rsidR="00C56E88" w:rsidRPr="00631A63">
        <w:rPr>
          <w:rFonts w:ascii="Segoe UI" w:hAnsi="Segoe UI" w:cs="Segoe UI"/>
          <w:sz w:val="18"/>
          <w:szCs w:val="18"/>
        </w:rPr>
        <w:t>χρονοδιάγραμμα</w:t>
      </w:r>
      <w:r w:rsidRPr="00631A63">
        <w:rPr>
          <w:rFonts w:ascii="Segoe UI" w:hAnsi="Segoe UI" w:cs="Segoe UI"/>
          <w:sz w:val="18"/>
          <w:szCs w:val="18"/>
        </w:rPr>
        <w:t xml:space="preserve"> υλοποίησης της πράξης, όπως αυτ</w:t>
      </w:r>
      <w:r w:rsidR="00C56E88" w:rsidRPr="00631A63">
        <w:rPr>
          <w:rFonts w:ascii="Segoe UI" w:hAnsi="Segoe UI" w:cs="Segoe UI"/>
          <w:sz w:val="18"/>
          <w:szCs w:val="18"/>
        </w:rPr>
        <w:t>ό</w:t>
      </w:r>
      <w:r w:rsidRPr="00631A63">
        <w:rPr>
          <w:rFonts w:ascii="Segoe UI" w:hAnsi="Segoe UI" w:cs="Segoe UI"/>
          <w:sz w:val="18"/>
          <w:szCs w:val="18"/>
        </w:rPr>
        <w:t xml:space="preserve"> αποτυπών</w:t>
      </w:r>
      <w:r w:rsidR="00C56E88" w:rsidRPr="00631A63">
        <w:rPr>
          <w:rFonts w:ascii="Segoe UI" w:hAnsi="Segoe UI" w:cs="Segoe UI"/>
          <w:sz w:val="18"/>
          <w:szCs w:val="18"/>
        </w:rPr>
        <w:t>ε</w:t>
      </w:r>
      <w:r w:rsidRPr="00631A63">
        <w:rPr>
          <w:rFonts w:ascii="Segoe UI" w:hAnsi="Segoe UI" w:cs="Segoe UI"/>
          <w:sz w:val="18"/>
          <w:szCs w:val="18"/>
        </w:rPr>
        <w:t>ται στην απόφαση ένταξης της πράξης.</w:t>
      </w:r>
    </w:p>
    <w:p w:rsidR="005F1934" w:rsidRPr="00631A63" w:rsidRDefault="000B11D5" w:rsidP="006A3D91">
      <w:pPr>
        <w:spacing w:before="0" w:after="0" w:line="240" w:lineRule="auto"/>
        <w:ind w:left="709"/>
        <w:jc w:val="left"/>
        <w:rPr>
          <w:rFonts w:ascii="Segoe UI" w:hAnsi="Segoe UI" w:cs="Segoe UI"/>
          <w:sz w:val="18"/>
          <w:szCs w:val="18"/>
          <w:lang w:val="el-GR"/>
        </w:rPr>
      </w:pPr>
      <w:r w:rsidRPr="00631A63">
        <w:rPr>
          <w:rFonts w:ascii="Segoe UI" w:hAnsi="Segoe UI" w:cs="Segoe UI"/>
          <w:sz w:val="18"/>
          <w:szCs w:val="18"/>
          <w:lang w:val="el-GR"/>
        </w:rPr>
        <w:t xml:space="preserve">Οι δικαιούχοι </w:t>
      </w:r>
      <w:r w:rsidRPr="006A3D91">
        <w:rPr>
          <w:rFonts w:ascii="Segoe UI" w:hAnsi="Segoe UI" w:cs="Segoe UI"/>
          <w:sz w:val="18"/>
          <w:szCs w:val="18"/>
          <w:lang w:val="el-GR"/>
        </w:rPr>
        <w:t>οφείλουν να ολοκληρώσουν το οικονομικό και φυσικό αντικείμενο</w:t>
      </w:r>
      <w:r w:rsidRPr="00631A63">
        <w:rPr>
          <w:rFonts w:ascii="Segoe UI" w:hAnsi="Segoe UI" w:cs="Segoe UI"/>
          <w:sz w:val="18"/>
          <w:szCs w:val="18"/>
          <w:lang w:val="el-GR"/>
        </w:rPr>
        <w:t xml:space="preserve"> της πράξης, εντός του εγκεκριμένου χρονοδιαγράμματός της, όπως δηλώνεται στην αίτηση στήριξης. Σε κάθε περίπτωση μέχρι την 30-06-202</w:t>
      </w:r>
      <w:r w:rsidR="005801B9" w:rsidRPr="00631A63">
        <w:rPr>
          <w:rFonts w:ascii="Segoe UI" w:hAnsi="Segoe UI" w:cs="Segoe UI"/>
          <w:sz w:val="18"/>
          <w:szCs w:val="18"/>
          <w:lang w:val="el-GR"/>
        </w:rPr>
        <w:t>5</w:t>
      </w:r>
      <w:r w:rsidRPr="00631A63">
        <w:rPr>
          <w:rFonts w:ascii="Segoe UI" w:hAnsi="Segoe UI" w:cs="Segoe UI"/>
          <w:sz w:val="18"/>
          <w:szCs w:val="18"/>
          <w:lang w:val="el-GR"/>
        </w:rPr>
        <w:t xml:space="preserve">. </w:t>
      </w:r>
    </w:p>
    <w:p w:rsidR="00FC2FCE" w:rsidRPr="00631A63" w:rsidRDefault="00FC2FCE" w:rsidP="006A3D91">
      <w:pPr>
        <w:pStyle w:val="BodyText21"/>
        <w:spacing w:line="240" w:lineRule="auto"/>
        <w:ind w:left="709" w:right="28"/>
        <w:jc w:val="left"/>
        <w:outlineLvl w:val="0"/>
        <w:rPr>
          <w:rFonts w:ascii="Segoe UI" w:hAnsi="Segoe UI" w:cs="Segoe UI"/>
          <w:sz w:val="18"/>
          <w:szCs w:val="18"/>
          <w:lang w:eastAsia="en-US"/>
        </w:rPr>
      </w:pPr>
      <w:r w:rsidRPr="00631A63">
        <w:rPr>
          <w:rFonts w:ascii="Segoe UI" w:hAnsi="Segoe UI" w:cs="Segoe UI"/>
          <w:sz w:val="18"/>
          <w:szCs w:val="18"/>
          <w:lang w:eastAsia="en-US"/>
        </w:rPr>
        <w:t xml:space="preserve">Σε περιπτώσεις μη υπαιτιότητας του δικαιούχου (π.χ. ιατρικούς λόγους, καθυστερήσεις παραλαβής εξοπλισμού </w:t>
      </w:r>
      <w:proofErr w:type="spellStart"/>
      <w:r w:rsidRPr="00631A63">
        <w:rPr>
          <w:rFonts w:ascii="Segoe UI" w:hAnsi="Segoe UI" w:cs="Segoe UI"/>
          <w:sz w:val="18"/>
          <w:szCs w:val="18"/>
          <w:lang w:eastAsia="en-US"/>
        </w:rPr>
        <w:t>κ.λ.π</w:t>
      </w:r>
      <w:proofErr w:type="spellEnd"/>
      <w:r w:rsidRPr="00631A63">
        <w:rPr>
          <w:rFonts w:ascii="Segoe UI" w:hAnsi="Segoe UI" w:cs="Segoe UI"/>
          <w:sz w:val="18"/>
          <w:szCs w:val="18"/>
          <w:lang w:eastAsia="en-US"/>
        </w:rPr>
        <w:t>.), το εγκεκριμένο χρονοδιάγραμμα ενός ή περισσότερων έργων, μπορεί να παραταθεί πέραν της 30-06-2025, μετά από εισήγηση της αρμόδιας ΟΤΔ και σύμφωνη γνώμη της ΕΥΕ ΠΑΑ.</w:t>
      </w:r>
    </w:p>
    <w:p w:rsidR="004230F8" w:rsidRPr="00631A63" w:rsidRDefault="004230F8" w:rsidP="006A3D91">
      <w:pPr>
        <w:pStyle w:val="BodyText21"/>
        <w:spacing w:line="240" w:lineRule="auto"/>
        <w:ind w:left="709" w:right="28"/>
        <w:jc w:val="left"/>
        <w:outlineLvl w:val="0"/>
        <w:rPr>
          <w:rFonts w:ascii="Segoe UI" w:hAnsi="Segoe UI" w:cs="Segoe UI"/>
          <w:sz w:val="18"/>
          <w:szCs w:val="18"/>
        </w:rPr>
      </w:pPr>
      <w:r w:rsidRPr="00631A63">
        <w:rPr>
          <w:rFonts w:ascii="Segoe UI" w:hAnsi="Segoe UI" w:cs="Segoe UI"/>
          <w:sz w:val="18"/>
          <w:szCs w:val="18"/>
        </w:rPr>
        <w:t xml:space="preserve">Υπερβάσεις του χρονοδιαγράμματος υλοποίησης των έργων δύνανται να επιφέρουν την επιβολή στο δικαιούχο λήψης διορθωτικών μέτρων εντός συγκεκριμένων προθεσμιών, αλλά και την ανάκληση της απόφασης ένταξης της </w:t>
      </w:r>
      <w:r w:rsidR="0094251A" w:rsidRPr="00631A63">
        <w:rPr>
          <w:rFonts w:ascii="Segoe UI" w:hAnsi="Segoe UI" w:cs="Segoe UI"/>
          <w:sz w:val="18"/>
          <w:szCs w:val="18"/>
        </w:rPr>
        <w:t xml:space="preserve">εν λόγω </w:t>
      </w:r>
      <w:r w:rsidRPr="00631A63">
        <w:rPr>
          <w:rFonts w:ascii="Segoe UI" w:hAnsi="Segoe UI" w:cs="Segoe UI"/>
          <w:sz w:val="18"/>
          <w:szCs w:val="18"/>
        </w:rPr>
        <w:t>πράξης</w:t>
      </w:r>
      <w:r w:rsidR="0094251A" w:rsidRPr="00631A63">
        <w:rPr>
          <w:rFonts w:ascii="Segoe UI" w:hAnsi="Segoe UI" w:cs="Segoe UI"/>
          <w:sz w:val="18"/>
          <w:szCs w:val="18"/>
        </w:rPr>
        <w:t xml:space="preserve"> ή τροποποίηση της απόφασης ένταξης στην οποία περιλαμβάνονταν (όταν η απόφαση ένταξης αφορά πολλές πράξεις)</w:t>
      </w:r>
      <w:r w:rsidRPr="00631A63">
        <w:rPr>
          <w:rFonts w:ascii="Segoe UI" w:hAnsi="Segoe UI" w:cs="Segoe UI"/>
          <w:sz w:val="18"/>
          <w:szCs w:val="18"/>
        </w:rPr>
        <w:t xml:space="preserve">. </w:t>
      </w:r>
    </w:p>
    <w:p w:rsidR="004230F8" w:rsidRPr="00631A63" w:rsidRDefault="004230F8" w:rsidP="006A3D91">
      <w:pPr>
        <w:pStyle w:val="af2"/>
        <w:numPr>
          <w:ilvl w:val="0"/>
          <w:numId w:val="17"/>
        </w:numPr>
        <w:spacing w:before="0" w:after="0" w:line="240" w:lineRule="auto"/>
        <w:ind w:left="709" w:hanging="425"/>
        <w:contextualSpacing/>
        <w:jc w:val="left"/>
        <w:rPr>
          <w:rFonts w:ascii="Segoe UI" w:hAnsi="Segoe UI" w:cs="Segoe UI"/>
          <w:sz w:val="18"/>
          <w:szCs w:val="18"/>
          <w:lang w:val="el-GR"/>
        </w:rPr>
      </w:pPr>
      <w:r w:rsidRPr="00631A63">
        <w:rPr>
          <w:rFonts w:ascii="Segoe UI" w:hAnsi="Segoe UI" w:cs="Segoe UI"/>
          <w:sz w:val="18"/>
          <w:szCs w:val="18"/>
          <w:lang w:val="el-GR"/>
        </w:rPr>
        <w:t>Να διασφαλίζουν το λειτουργικό αποτέλεσμα της πράξης, λαμβάνοντας όλα τα απαραίτητα μέτρα για το σκοπό αυτό,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w:t>
      </w:r>
    </w:p>
    <w:p w:rsidR="00583330" w:rsidRPr="00631A63" w:rsidRDefault="00583330" w:rsidP="006A3D91">
      <w:pPr>
        <w:pStyle w:val="BodyText21"/>
        <w:numPr>
          <w:ilvl w:val="0"/>
          <w:numId w:val="17"/>
        </w:numPr>
        <w:spacing w:line="240" w:lineRule="auto"/>
        <w:ind w:left="709" w:right="28" w:hanging="425"/>
        <w:jc w:val="left"/>
        <w:outlineLvl w:val="0"/>
        <w:rPr>
          <w:rFonts w:ascii="Segoe UI" w:hAnsi="Segoe UI" w:cs="Segoe UI"/>
          <w:sz w:val="18"/>
          <w:szCs w:val="18"/>
        </w:rPr>
      </w:pPr>
      <w:r w:rsidRPr="00631A63">
        <w:rPr>
          <w:rFonts w:ascii="Segoe UI" w:hAnsi="Segoe UI" w:cs="Segoe UI"/>
          <w:sz w:val="18"/>
          <w:szCs w:val="18"/>
        </w:rPr>
        <w:t xml:space="preserve">Να λαμβάνουν έγκριση για τις διαδικασίες της </w:t>
      </w:r>
      <w:r w:rsidR="00365E8D" w:rsidRPr="00631A63">
        <w:rPr>
          <w:rFonts w:ascii="Segoe UI" w:hAnsi="Segoe UI" w:cs="Segoe UI"/>
          <w:sz w:val="18"/>
          <w:szCs w:val="18"/>
        </w:rPr>
        <w:t>δημοπράτησης</w:t>
      </w:r>
      <w:r w:rsidRPr="00631A63">
        <w:rPr>
          <w:rFonts w:ascii="Segoe UI" w:hAnsi="Segoe UI" w:cs="Segoe UI"/>
          <w:sz w:val="18"/>
          <w:szCs w:val="18"/>
        </w:rPr>
        <w:t xml:space="preserve">, </w:t>
      </w:r>
      <w:r w:rsidR="00365E8D" w:rsidRPr="00631A63">
        <w:rPr>
          <w:rFonts w:ascii="Segoe UI" w:hAnsi="Segoe UI" w:cs="Segoe UI"/>
          <w:sz w:val="18"/>
          <w:szCs w:val="18"/>
        </w:rPr>
        <w:t xml:space="preserve">ανάληψης και τροποποίησης νομικής δέσμευσης </w:t>
      </w:r>
      <w:r w:rsidRPr="00631A63">
        <w:rPr>
          <w:rFonts w:ascii="Segoe UI" w:hAnsi="Segoe UI" w:cs="Segoe UI"/>
          <w:sz w:val="18"/>
          <w:szCs w:val="18"/>
        </w:rPr>
        <w:t>δημοσίων συμβάσεων</w:t>
      </w:r>
      <w:r w:rsidR="00984CD5" w:rsidRPr="00631A63">
        <w:rPr>
          <w:rFonts w:ascii="Segoe UI" w:hAnsi="Segoe UI" w:cs="Segoe UI"/>
          <w:sz w:val="18"/>
          <w:szCs w:val="18"/>
        </w:rPr>
        <w:t xml:space="preserve"> και τροποποίησης της νομικής δέσμευσης σε έργα που δεν εκτελούνται με δημόσιες συμβάσεις</w:t>
      </w:r>
      <w:r w:rsidR="005E3E68" w:rsidRPr="00631A63">
        <w:rPr>
          <w:rFonts w:ascii="Segoe UI" w:hAnsi="Segoe UI" w:cs="Segoe UI"/>
          <w:sz w:val="18"/>
          <w:szCs w:val="18"/>
        </w:rPr>
        <w:t xml:space="preserve"> (άρθρα 32 και 33 της υπ’ αρ. 1337/4-5-2022 υπουργικής απόφασης (Β’ 2310))</w:t>
      </w:r>
      <w:r w:rsidR="00984CD5" w:rsidRPr="00631A63">
        <w:rPr>
          <w:rFonts w:ascii="Segoe UI" w:hAnsi="Segoe UI" w:cs="Segoe UI"/>
          <w:sz w:val="18"/>
          <w:szCs w:val="18"/>
        </w:rPr>
        <w:t>.</w:t>
      </w:r>
      <w:r w:rsidRPr="00631A63">
        <w:rPr>
          <w:rFonts w:ascii="Segoe UI" w:hAnsi="Segoe UI" w:cs="Segoe UI"/>
          <w:sz w:val="18"/>
          <w:szCs w:val="18"/>
        </w:rPr>
        <w:t xml:space="preserve"> Στις περιπτώσεις πράξεων που εκτελούνται με ίδια μέσα, ο δικαιούχος υποχρεούται να υποβάλλει σχέδιο απόφασης για την εκτέλεση του έργου με ίδια μέσα πριν την υπογραφή του, και να υποβάλλει αίτημα εξέτασης για τροποποιήσεις αυτής. </w:t>
      </w:r>
      <w:r w:rsidR="006D1879" w:rsidRPr="00631A63">
        <w:rPr>
          <w:rFonts w:ascii="Segoe UI" w:hAnsi="Segoe UI" w:cs="Segoe UI"/>
          <w:sz w:val="18"/>
          <w:szCs w:val="18"/>
        </w:rPr>
        <w:t>Στις περιπτώσεις αρχαιολογικών έργων, ο δικαιούχος κοινοποιεί την απόφαση αυτεπιστασίας.</w:t>
      </w:r>
    </w:p>
    <w:p w:rsidR="004230F8" w:rsidRPr="00631A63" w:rsidRDefault="004230F8" w:rsidP="006A3D91">
      <w:pPr>
        <w:pStyle w:val="BodyText21"/>
        <w:numPr>
          <w:ilvl w:val="0"/>
          <w:numId w:val="17"/>
        </w:numPr>
        <w:spacing w:line="240" w:lineRule="auto"/>
        <w:ind w:left="709" w:right="28" w:hanging="425"/>
        <w:jc w:val="left"/>
        <w:outlineLvl w:val="0"/>
        <w:rPr>
          <w:rFonts w:ascii="Segoe UI" w:hAnsi="Segoe UI" w:cs="Segoe UI"/>
          <w:sz w:val="18"/>
          <w:szCs w:val="18"/>
        </w:rPr>
      </w:pPr>
      <w:r w:rsidRPr="00631A63">
        <w:rPr>
          <w:rFonts w:ascii="Segoe UI" w:hAnsi="Segoe UI" w:cs="Segoe UI"/>
          <w:sz w:val="18"/>
          <w:szCs w:val="18"/>
        </w:rPr>
        <w:t xml:space="preserve">Να ενημερώνουν έγκαιρα την </w:t>
      </w:r>
      <w:r w:rsidR="00984CD5" w:rsidRPr="00631A63">
        <w:rPr>
          <w:rFonts w:ascii="Segoe UI" w:hAnsi="Segoe UI" w:cs="Segoe UI"/>
          <w:sz w:val="18"/>
          <w:szCs w:val="18"/>
        </w:rPr>
        <w:t>ΟΤΔ</w:t>
      </w:r>
      <w:r w:rsidRPr="00631A63">
        <w:rPr>
          <w:rFonts w:ascii="Segoe UI" w:hAnsi="Segoe UI" w:cs="Segoe UI"/>
          <w:sz w:val="18"/>
          <w:szCs w:val="18"/>
        </w:rPr>
        <w:t xml:space="preserve"> σχετικά με την εξέλιξη της πράξης, για την υλοποίησή της και να αποστέλλουν όλα τα σχετικά έγγραφα που αφορούν στη φυσική και οικονομική υλοποίηση της πράξης έως και την ολοκλήρωσή της, σύμφωνα με τα οριζόμενα στο θεσμικό πλαίσιο του μέτρου/</w:t>
      </w:r>
      <w:proofErr w:type="spellStart"/>
      <w:r w:rsidRPr="00631A63">
        <w:rPr>
          <w:rFonts w:ascii="Segoe UI" w:hAnsi="Segoe UI" w:cs="Segoe UI"/>
          <w:sz w:val="18"/>
          <w:szCs w:val="18"/>
        </w:rPr>
        <w:t>υπομέτρου</w:t>
      </w:r>
      <w:proofErr w:type="spellEnd"/>
      <w:r w:rsidRPr="00631A63">
        <w:rPr>
          <w:rFonts w:ascii="Segoe UI" w:hAnsi="Segoe UI" w:cs="Segoe UI"/>
          <w:sz w:val="18"/>
          <w:szCs w:val="18"/>
        </w:rPr>
        <w:t xml:space="preserve">/δράσης ή/και τις απαιτήσεις της/ου </w:t>
      </w:r>
      <w:r w:rsidR="009C715B" w:rsidRPr="00631A63">
        <w:rPr>
          <w:rFonts w:ascii="Segoe UI" w:hAnsi="Segoe UI" w:cs="Segoe UI"/>
          <w:sz w:val="18"/>
          <w:szCs w:val="18"/>
        </w:rPr>
        <w:t>ΟΤΔ</w:t>
      </w:r>
      <w:r w:rsidRPr="00631A63">
        <w:rPr>
          <w:rFonts w:ascii="Segoe UI" w:hAnsi="Segoe UI" w:cs="Segoe UI"/>
          <w:sz w:val="18"/>
          <w:szCs w:val="18"/>
        </w:rPr>
        <w:t xml:space="preserve">. </w:t>
      </w:r>
    </w:p>
    <w:p w:rsidR="004230F8" w:rsidRPr="00631A63" w:rsidRDefault="004230F8" w:rsidP="006A3D91">
      <w:pPr>
        <w:pStyle w:val="BodyText21"/>
        <w:numPr>
          <w:ilvl w:val="0"/>
          <w:numId w:val="17"/>
        </w:numPr>
        <w:spacing w:line="240" w:lineRule="auto"/>
        <w:ind w:left="709" w:right="26" w:hanging="425"/>
        <w:jc w:val="left"/>
        <w:outlineLvl w:val="0"/>
        <w:rPr>
          <w:rFonts w:ascii="Segoe UI" w:hAnsi="Segoe UI" w:cs="Segoe UI"/>
          <w:color w:val="000000"/>
          <w:sz w:val="18"/>
          <w:szCs w:val="18"/>
        </w:rPr>
      </w:pPr>
      <w:r w:rsidRPr="00631A63">
        <w:rPr>
          <w:rFonts w:ascii="Segoe UI" w:hAnsi="Segoe UI" w:cs="Segoe UI"/>
          <w:sz w:val="18"/>
          <w:szCs w:val="18"/>
        </w:rPr>
        <w:t xml:space="preserve">Να πραγματοποιούν όλες τις απαραίτητες ενέργειες, </w:t>
      </w:r>
      <w:r w:rsidRPr="00631A63">
        <w:rPr>
          <w:rFonts w:ascii="Segoe UI" w:hAnsi="Segoe UI" w:cs="Segoe UI"/>
          <w:color w:val="000000"/>
          <w:sz w:val="18"/>
          <w:szCs w:val="18"/>
        </w:rPr>
        <w:t>για την ενημέρωση του ΟΠΣ</w:t>
      </w:r>
      <w:r w:rsidRPr="00631A63">
        <w:rPr>
          <w:rFonts w:ascii="Segoe UI" w:hAnsi="Segoe UI" w:cs="Segoe UI"/>
          <w:color w:val="000000"/>
          <w:sz w:val="18"/>
          <w:szCs w:val="18"/>
          <w:lang w:val="en-US"/>
        </w:rPr>
        <w:t>A</w:t>
      </w:r>
      <w:r w:rsidRPr="00631A63">
        <w:rPr>
          <w:rFonts w:ascii="Segoe UI" w:hAnsi="Segoe UI" w:cs="Segoe UI"/>
          <w:color w:val="000000"/>
          <w:sz w:val="18"/>
          <w:szCs w:val="18"/>
        </w:rPr>
        <w:t>Α με τα δεδομένα και έγγραφα των πράξεων που υλοποιούν και ειδικότερα τα δεδομένα και έγγραφα προγραμματισμού και υλοποίησης που απαιτούνται για τη χρηματοοικονομική διαχείριση, την παρακολούθηση του φυσικού και οικονομικού αντικειμένου και των δεικτών.</w:t>
      </w:r>
    </w:p>
    <w:p w:rsidR="004230F8" w:rsidRPr="00631A63" w:rsidRDefault="004230F8" w:rsidP="006A3D91">
      <w:pPr>
        <w:pStyle w:val="BodyText21"/>
        <w:numPr>
          <w:ilvl w:val="0"/>
          <w:numId w:val="17"/>
        </w:numPr>
        <w:spacing w:line="240" w:lineRule="auto"/>
        <w:ind w:left="709" w:right="26" w:hanging="425"/>
        <w:jc w:val="left"/>
        <w:outlineLvl w:val="0"/>
        <w:rPr>
          <w:rFonts w:ascii="Segoe UI" w:hAnsi="Segoe UI" w:cs="Segoe UI"/>
          <w:color w:val="000000"/>
          <w:sz w:val="18"/>
          <w:szCs w:val="18"/>
        </w:rPr>
      </w:pPr>
      <w:r w:rsidRPr="00631A63">
        <w:rPr>
          <w:rFonts w:ascii="Segoe UI" w:hAnsi="Segoe UI" w:cs="Segoe UI"/>
          <w:color w:val="000000"/>
          <w:sz w:val="18"/>
          <w:szCs w:val="18"/>
        </w:rPr>
        <w:t>Να διασφαλίζουν την ακρίβεια, την ποιότητα και πληρότητα των στοιχείων που υποβάλλουν στο ΟΠΣΑΑ, σύμφωνα με το χρονικό πλαίσιο που προβλέπεται στις σχετικές διατάξεις.</w:t>
      </w:r>
    </w:p>
    <w:p w:rsidR="00A213FC" w:rsidRPr="00631A63" w:rsidRDefault="00A213FC" w:rsidP="006A3D91">
      <w:pPr>
        <w:pStyle w:val="af2"/>
        <w:numPr>
          <w:ilvl w:val="0"/>
          <w:numId w:val="17"/>
        </w:numPr>
        <w:spacing w:before="0" w:after="0" w:line="240" w:lineRule="auto"/>
        <w:ind w:left="709" w:hanging="425"/>
        <w:jc w:val="left"/>
        <w:rPr>
          <w:rFonts w:ascii="Segoe UI" w:hAnsi="Segoe UI" w:cs="Segoe UI"/>
          <w:color w:val="000000"/>
          <w:sz w:val="18"/>
          <w:szCs w:val="18"/>
          <w:lang w:val="el-GR" w:eastAsia="el-GR"/>
        </w:rPr>
      </w:pPr>
      <w:r w:rsidRPr="00631A63">
        <w:rPr>
          <w:rFonts w:ascii="Segoe UI" w:hAnsi="Segoe UI" w:cs="Segoe UI"/>
          <w:color w:val="000000"/>
          <w:sz w:val="18"/>
          <w:szCs w:val="18"/>
          <w:lang w:val="el-GR" w:eastAsia="el-GR"/>
        </w:rPr>
        <w:t xml:space="preserve">Να παράσχουν στη διαχειριστική αρχή και/ή στους </w:t>
      </w:r>
      <w:r w:rsidR="0094251A" w:rsidRPr="00631A63">
        <w:rPr>
          <w:rFonts w:ascii="Segoe UI" w:hAnsi="Segoe UI" w:cs="Segoe UI"/>
          <w:color w:val="000000"/>
          <w:sz w:val="18"/>
          <w:szCs w:val="18"/>
          <w:lang w:val="el-GR" w:eastAsia="el-GR"/>
        </w:rPr>
        <w:t>εξωτερικούς</w:t>
      </w:r>
      <w:r w:rsidRPr="00631A63">
        <w:rPr>
          <w:rFonts w:ascii="Segoe UI" w:hAnsi="Segoe UI" w:cs="Segoe UI"/>
          <w:color w:val="000000"/>
          <w:sz w:val="18"/>
          <w:szCs w:val="18"/>
          <w:lang w:val="el-GR" w:eastAsia="el-GR"/>
        </w:rPr>
        <w:t xml:space="preserve"> αξιολογητές </w:t>
      </w:r>
      <w:r w:rsidR="0094251A" w:rsidRPr="00631A63">
        <w:rPr>
          <w:rFonts w:ascii="Segoe UI" w:hAnsi="Segoe UI" w:cs="Segoe UI"/>
          <w:color w:val="000000"/>
          <w:sz w:val="18"/>
          <w:szCs w:val="18"/>
          <w:lang w:val="el-GR" w:eastAsia="el-GR"/>
        </w:rPr>
        <w:t>του ΠΑΑ</w:t>
      </w:r>
      <w:r w:rsidR="00F96DFC" w:rsidRPr="00631A63">
        <w:rPr>
          <w:rFonts w:ascii="Segoe UI" w:hAnsi="Segoe UI" w:cs="Segoe UI"/>
          <w:color w:val="000000"/>
          <w:sz w:val="18"/>
          <w:szCs w:val="18"/>
          <w:lang w:val="el-GR" w:eastAsia="el-GR"/>
        </w:rPr>
        <w:t xml:space="preserve"> 2014-2020</w:t>
      </w:r>
      <w:r w:rsidR="0094251A" w:rsidRPr="00631A63">
        <w:rPr>
          <w:rFonts w:ascii="Segoe UI" w:hAnsi="Segoe UI" w:cs="Segoe UI"/>
          <w:color w:val="000000"/>
          <w:sz w:val="18"/>
          <w:szCs w:val="18"/>
          <w:lang w:val="el-GR" w:eastAsia="el-GR"/>
        </w:rPr>
        <w:t xml:space="preserve"> </w:t>
      </w:r>
      <w:r w:rsidRPr="00631A63">
        <w:rPr>
          <w:rFonts w:ascii="Segoe UI" w:hAnsi="Segoe UI" w:cs="Segoe UI"/>
          <w:color w:val="000000"/>
          <w:sz w:val="18"/>
          <w:szCs w:val="18"/>
          <w:lang w:val="el-GR" w:eastAsia="el-GR"/>
        </w:rPr>
        <w:t>ή άλλους φορείς που έχουν εξουσιοδοτηθεί να εκτελούν καθήκοντα για λογαριασμό της, όλες τις πληροφορίες που είναι αναγκαίες για την παρακολούθηση και αξιολόγηση του προγράμματος, ιδίως σε σχέση με την επίτευξη καθορισμένων στόχων και προτεραιοτήτων.</w:t>
      </w:r>
    </w:p>
    <w:p w:rsidR="001C46A8" w:rsidRDefault="001C46A8" w:rsidP="006A3D91">
      <w:pPr>
        <w:pStyle w:val="af2"/>
        <w:numPr>
          <w:ilvl w:val="0"/>
          <w:numId w:val="17"/>
        </w:numPr>
        <w:spacing w:before="0" w:after="0" w:line="240" w:lineRule="auto"/>
        <w:ind w:left="709" w:hanging="425"/>
        <w:jc w:val="left"/>
        <w:rPr>
          <w:rFonts w:ascii="Segoe UI" w:hAnsi="Segoe UI" w:cs="Segoe UI"/>
          <w:color w:val="000000"/>
          <w:sz w:val="18"/>
          <w:szCs w:val="18"/>
          <w:lang w:val="el-GR" w:eastAsia="el-GR"/>
        </w:rPr>
      </w:pPr>
      <w:r w:rsidRPr="00631A63">
        <w:rPr>
          <w:rFonts w:ascii="Segoe UI" w:hAnsi="Segoe UI" w:cs="Segoe UI"/>
          <w:color w:val="000000"/>
          <w:sz w:val="18"/>
          <w:szCs w:val="18"/>
          <w:lang w:val="el-GR" w:eastAsia="el-GR"/>
        </w:rPr>
        <w:t xml:space="preserve">Για έργα κατασκευής δικτύων </w:t>
      </w:r>
      <w:r w:rsidR="00922A49" w:rsidRPr="00631A63">
        <w:rPr>
          <w:rFonts w:ascii="Segoe UI" w:hAnsi="Segoe UI" w:cs="Segoe UI"/>
          <w:color w:val="000000"/>
          <w:sz w:val="18"/>
          <w:szCs w:val="18"/>
          <w:lang w:val="el-GR" w:eastAsia="el-GR"/>
        </w:rPr>
        <w:t xml:space="preserve">ύδρευσης / </w:t>
      </w:r>
      <w:r w:rsidRPr="00631A63">
        <w:rPr>
          <w:rFonts w:ascii="Segoe UI" w:hAnsi="Segoe UI" w:cs="Segoe UI"/>
          <w:color w:val="000000"/>
          <w:sz w:val="18"/>
          <w:szCs w:val="18"/>
          <w:lang w:val="el-GR" w:eastAsia="el-GR"/>
        </w:rPr>
        <w:t>αποχέτευσης &amp; επεξεργασίας λυμάτων</w:t>
      </w:r>
      <w:r w:rsidR="00192913" w:rsidRPr="00631A63">
        <w:rPr>
          <w:rFonts w:ascii="Segoe UI" w:hAnsi="Segoe UI" w:cs="Segoe UI"/>
          <w:color w:val="000000"/>
          <w:sz w:val="18"/>
          <w:szCs w:val="18"/>
          <w:lang w:val="el-GR" w:eastAsia="el-GR"/>
        </w:rPr>
        <w:t>,</w:t>
      </w:r>
      <w:r w:rsidRPr="00631A63">
        <w:rPr>
          <w:rFonts w:ascii="Segoe UI" w:hAnsi="Segoe UI" w:cs="Segoe UI"/>
          <w:color w:val="000000"/>
          <w:sz w:val="18"/>
          <w:szCs w:val="18"/>
          <w:lang w:val="el-GR" w:eastAsia="el-GR"/>
        </w:rPr>
        <w:t xml:space="preserve"> οι δικαιούχοι των πράξεων που θα ενταχθούν πρέπει να τηρούν ξεχωριστούς λογαριασμούς και να προβαίνουν σε κατάλληλο επιμερισμό των δαπανών και των εσόδων, ώστε να διασφαλιστεί ότι «η δημόσια χρηματοδότηση δεν</w:t>
      </w:r>
      <w:r w:rsidR="00844C3F">
        <w:rPr>
          <w:rFonts w:ascii="Segoe UI" w:hAnsi="Segoe UI" w:cs="Segoe UI"/>
          <w:color w:val="000000"/>
          <w:sz w:val="18"/>
          <w:szCs w:val="18"/>
          <w:lang w:val="el-GR" w:eastAsia="el-GR"/>
        </w:rPr>
        <w:t xml:space="preserve"> στηρίζει άλλες δραστηριότητες»</w:t>
      </w:r>
    </w:p>
    <w:p w:rsidR="00844C3F" w:rsidRPr="00631A63" w:rsidRDefault="00844C3F" w:rsidP="006A3D91">
      <w:pPr>
        <w:pStyle w:val="af2"/>
        <w:spacing w:before="0" w:after="0" w:line="240" w:lineRule="auto"/>
        <w:ind w:left="709"/>
        <w:jc w:val="left"/>
        <w:rPr>
          <w:rFonts w:ascii="Segoe UI" w:hAnsi="Segoe UI" w:cs="Segoe UI"/>
          <w:color w:val="000000"/>
          <w:sz w:val="18"/>
          <w:szCs w:val="18"/>
          <w:lang w:val="el-GR" w:eastAsia="el-GR"/>
        </w:rPr>
      </w:pPr>
    </w:p>
    <w:p w:rsidR="004230F8" w:rsidRDefault="004230F8" w:rsidP="006A3D91">
      <w:pPr>
        <w:pStyle w:val="BodyText21"/>
        <w:numPr>
          <w:ilvl w:val="0"/>
          <w:numId w:val="3"/>
        </w:numPr>
        <w:spacing w:line="240" w:lineRule="auto"/>
        <w:ind w:left="284" w:right="28" w:hanging="284"/>
        <w:jc w:val="left"/>
        <w:outlineLvl w:val="0"/>
        <w:rPr>
          <w:rFonts w:ascii="Segoe UI" w:hAnsi="Segoe UI" w:cs="Segoe UI"/>
          <w:b/>
          <w:sz w:val="18"/>
          <w:szCs w:val="18"/>
        </w:rPr>
      </w:pPr>
      <w:r w:rsidRPr="00631A63">
        <w:rPr>
          <w:rFonts w:ascii="Segoe UI" w:hAnsi="Segoe UI" w:cs="Segoe UI"/>
          <w:b/>
          <w:sz w:val="18"/>
          <w:szCs w:val="18"/>
        </w:rPr>
        <w:t xml:space="preserve">ΧΡΗΜΑΤΟΔΟΤΗΣΗ ΠΡΑΞΗΣ </w:t>
      </w:r>
    </w:p>
    <w:p w:rsidR="00844C3F" w:rsidRPr="00631A63" w:rsidRDefault="00844C3F" w:rsidP="006A3D91">
      <w:pPr>
        <w:pStyle w:val="BodyText21"/>
        <w:spacing w:line="240" w:lineRule="auto"/>
        <w:ind w:left="284" w:right="28"/>
        <w:jc w:val="left"/>
        <w:outlineLvl w:val="0"/>
        <w:rPr>
          <w:rFonts w:ascii="Segoe UI" w:hAnsi="Segoe UI" w:cs="Segoe UI"/>
          <w:b/>
          <w:sz w:val="18"/>
          <w:szCs w:val="18"/>
        </w:rPr>
      </w:pPr>
    </w:p>
    <w:p w:rsidR="004230F8" w:rsidRPr="00631A63" w:rsidRDefault="004230F8" w:rsidP="006A3D91">
      <w:pPr>
        <w:pStyle w:val="BodyText21"/>
        <w:numPr>
          <w:ilvl w:val="0"/>
          <w:numId w:val="16"/>
        </w:numPr>
        <w:tabs>
          <w:tab w:val="clear" w:pos="1800"/>
          <w:tab w:val="num" w:pos="851"/>
        </w:tabs>
        <w:spacing w:line="240" w:lineRule="auto"/>
        <w:ind w:left="709" w:right="28" w:hanging="425"/>
        <w:jc w:val="left"/>
        <w:outlineLvl w:val="0"/>
        <w:rPr>
          <w:rFonts w:ascii="Segoe UI" w:hAnsi="Segoe UI" w:cs="Segoe UI"/>
          <w:sz w:val="18"/>
          <w:szCs w:val="18"/>
        </w:rPr>
      </w:pPr>
      <w:r w:rsidRPr="00631A63">
        <w:rPr>
          <w:rFonts w:ascii="Segoe UI" w:hAnsi="Segoe UI" w:cs="Segoe UI"/>
          <w:sz w:val="18"/>
          <w:szCs w:val="18"/>
        </w:rPr>
        <w:t xml:space="preserve">Να τηρούν ξεχωριστή λογιστική μερίδα για την πράξη στην οποία θα καταχωρούνται όλες οι δαπάνες που αντιστοιχούν πλήρως προς τις δαπάνες που δηλώνονται στην </w:t>
      </w:r>
      <w:r w:rsidR="009C715B" w:rsidRPr="00631A63">
        <w:rPr>
          <w:rFonts w:ascii="Segoe UI" w:hAnsi="Segoe UI" w:cs="Segoe UI"/>
          <w:sz w:val="18"/>
          <w:szCs w:val="18"/>
        </w:rPr>
        <w:t>ΟΤΔ</w:t>
      </w:r>
      <w:r w:rsidRPr="00631A63">
        <w:rPr>
          <w:rFonts w:ascii="Segoe UI" w:hAnsi="Segoe UI" w:cs="Segoe UI"/>
          <w:sz w:val="18"/>
          <w:szCs w:val="18"/>
        </w:rPr>
        <w:t xml:space="preserve"> μέσω των αιτήσεων πληρωμής.</w:t>
      </w:r>
    </w:p>
    <w:p w:rsidR="003F1315" w:rsidRPr="00631A63" w:rsidRDefault="003F1315" w:rsidP="006A3D91">
      <w:pPr>
        <w:pStyle w:val="BodyText21"/>
        <w:numPr>
          <w:ilvl w:val="0"/>
          <w:numId w:val="16"/>
        </w:numPr>
        <w:tabs>
          <w:tab w:val="clear" w:pos="1800"/>
          <w:tab w:val="num" w:pos="851"/>
        </w:tabs>
        <w:spacing w:line="240" w:lineRule="auto"/>
        <w:ind w:left="709" w:right="28" w:hanging="425"/>
        <w:jc w:val="left"/>
        <w:outlineLvl w:val="0"/>
        <w:rPr>
          <w:rFonts w:ascii="Segoe UI" w:hAnsi="Segoe UI" w:cs="Segoe UI"/>
          <w:sz w:val="18"/>
          <w:szCs w:val="18"/>
        </w:rPr>
      </w:pPr>
      <w:r w:rsidRPr="00631A63">
        <w:rPr>
          <w:rFonts w:ascii="Segoe UI" w:hAnsi="Segoe UI" w:cs="Segoe UI"/>
          <w:sz w:val="18"/>
          <w:szCs w:val="18"/>
        </w:rPr>
        <w:t xml:space="preserve">Να υποβάλλουν (εφόσον απαιτείται από τη φύση του έργου) στην </w:t>
      </w:r>
      <w:r w:rsidR="009C715B" w:rsidRPr="00631A63">
        <w:rPr>
          <w:rFonts w:ascii="Segoe UI" w:hAnsi="Segoe UI" w:cs="Segoe UI"/>
          <w:sz w:val="18"/>
          <w:szCs w:val="18"/>
        </w:rPr>
        <w:t>ΟΤΔ</w:t>
      </w:r>
      <w:r w:rsidRPr="00631A63">
        <w:rPr>
          <w:rFonts w:ascii="Segoe UI" w:hAnsi="Segoe UI" w:cs="Segoe UI"/>
          <w:sz w:val="18"/>
          <w:szCs w:val="18"/>
        </w:rPr>
        <w:t>, μετά την ολοκλήρωση της πράξης</w:t>
      </w:r>
      <w:r w:rsidR="009C715B" w:rsidRPr="00631A63">
        <w:rPr>
          <w:rFonts w:ascii="Segoe UI" w:hAnsi="Segoe UI" w:cs="Segoe UI"/>
          <w:sz w:val="18"/>
          <w:szCs w:val="18"/>
        </w:rPr>
        <w:t>:</w:t>
      </w:r>
    </w:p>
    <w:p w:rsidR="003F1315" w:rsidRPr="00631A63" w:rsidRDefault="003F1315" w:rsidP="006A3D91">
      <w:pPr>
        <w:pStyle w:val="BodyText21"/>
        <w:spacing w:line="240" w:lineRule="auto"/>
        <w:ind w:left="993" w:right="28" w:hanging="284"/>
        <w:jc w:val="left"/>
        <w:outlineLvl w:val="0"/>
        <w:rPr>
          <w:rFonts w:ascii="Segoe UI" w:hAnsi="Segoe UI" w:cs="Segoe UI"/>
          <w:sz w:val="18"/>
          <w:szCs w:val="18"/>
        </w:rPr>
      </w:pPr>
      <w:r w:rsidRPr="00631A63">
        <w:rPr>
          <w:rFonts w:ascii="Segoe UI" w:hAnsi="Segoe UI" w:cs="Segoe UI"/>
          <w:sz w:val="18"/>
          <w:szCs w:val="18"/>
        </w:rPr>
        <w:t xml:space="preserve">α) στοιχεία για τους δημιουργούμενους τόκους από τη χρηματοοικονομική διαχείριση των διατιθέμενων πόρων. </w:t>
      </w:r>
    </w:p>
    <w:p w:rsidR="003F1315" w:rsidRPr="00631A63" w:rsidRDefault="003F1315" w:rsidP="006A3D91">
      <w:pPr>
        <w:pStyle w:val="BodyText21"/>
        <w:spacing w:line="240" w:lineRule="auto"/>
        <w:ind w:left="993" w:right="28" w:hanging="284"/>
        <w:jc w:val="left"/>
        <w:outlineLvl w:val="0"/>
        <w:rPr>
          <w:rFonts w:ascii="Segoe UI" w:hAnsi="Segoe UI" w:cs="Segoe UI"/>
          <w:sz w:val="18"/>
          <w:szCs w:val="18"/>
        </w:rPr>
      </w:pPr>
      <w:r w:rsidRPr="00631A63">
        <w:rPr>
          <w:rFonts w:ascii="Segoe UI" w:hAnsi="Segoe UI" w:cs="Segoe UI"/>
          <w:sz w:val="18"/>
          <w:szCs w:val="18"/>
        </w:rPr>
        <w:t xml:space="preserve">β) </w:t>
      </w:r>
      <w:proofErr w:type="spellStart"/>
      <w:r w:rsidRPr="00631A63">
        <w:rPr>
          <w:rFonts w:ascii="Segoe UI" w:hAnsi="Segoe UI" w:cs="Segoe UI"/>
          <w:sz w:val="18"/>
          <w:szCs w:val="18"/>
        </w:rPr>
        <w:t>επικαιροποιημένη</w:t>
      </w:r>
      <w:proofErr w:type="spellEnd"/>
      <w:r w:rsidRPr="00631A63">
        <w:rPr>
          <w:rFonts w:ascii="Segoe UI" w:hAnsi="Segoe UI" w:cs="Segoe UI"/>
          <w:sz w:val="18"/>
          <w:szCs w:val="18"/>
        </w:rPr>
        <w:t xml:space="preserve"> χρηματοοικονομική ανάλυση για τον προσδιορισμό των καθαρών εσόδων για τα έργα που παράγουν έσοδα, εφόσον για τον προσδιορισμό των καθαρών εσόδων εφαρμόζεται η εν λόγω μέθοδος. </w:t>
      </w:r>
    </w:p>
    <w:p w:rsidR="003F1315" w:rsidRPr="00631A63" w:rsidRDefault="003F1315" w:rsidP="006A3D91">
      <w:pPr>
        <w:pStyle w:val="BodyText21"/>
        <w:spacing w:line="240" w:lineRule="auto"/>
        <w:ind w:left="993" w:right="28"/>
        <w:jc w:val="left"/>
        <w:outlineLvl w:val="0"/>
        <w:rPr>
          <w:rFonts w:ascii="Segoe UI" w:hAnsi="Segoe UI" w:cs="Segoe UI"/>
          <w:sz w:val="18"/>
          <w:szCs w:val="18"/>
        </w:rPr>
      </w:pPr>
      <w:r w:rsidRPr="00631A63">
        <w:rPr>
          <w:rFonts w:ascii="Segoe UI" w:hAnsi="Segoe UI" w:cs="Segoe UI"/>
          <w:sz w:val="18"/>
          <w:szCs w:val="18"/>
        </w:rPr>
        <w:t>Στην περίπτωση πράξης / έργου όπου ο υπολογισμός των καθαρών εσόδων του βασίζεται στη μέθοδο του κατ’ αποκοπή ποσοστό (</w:t>
      </w:r>
      <w:r w:rsidRPr="00631A63">
        <w:rPr>
          <w:rFonts w:ascii="Segoe UI" w:hAnsi="Segoe UI" w:cs="Segoe UI"/>
          <w:sz w:val="18"/>
          <w:szCs w:val="18"/>
          <w:lang w:val="en-US"/>
        </w:rPr>
        <w:t>flat</w:t>
      </w:r>
      <w:r w:rsidRPr="00631A63">
        <w:rPr>
          <w:rFonts w:ascii="Segoe UI" w:hAnsi="Segoe UI" w:cs="Segoe UI"/>
          <w:sz w:val="18"/>
          <w:szCs w:val="18"/>
        </w:rPr>
        <w:t xml:space="preserve"> </w:t>
      </w:r>
      <w:r w:rsidRPr="00631A63">
        <w:rPr>
          <w:rFonts w:ascii="Segoe UI" w:hAnsi="Segoe UI" w:cs="Segoe UI"/>
          <w:sz w:val="18"/>
          <w:szCs w:val="18"/>
          <w:lang w:val="en-US"/>
        </w:rPr>
        <w:t>rate</w:t>
      </w:r>
      <w:r w:rsidRPr="00631A63">
        <w:rPr>
          <w:rFonts w:ascii="Segoe UI" w:hAnsi="Segoe UI" w:cs="Segoe UI"/>
          <w:sz w:val="18"/>
          <w:szCs w:val="18"/>
        </w:rPr>
        <w:t xml:space="preserve">) δεν απαιτείται να γίνει κάποια προσαρμογή στο ποσοστό χρηματοδότησης της πράξης στην τελική αίτηση πληρωμής που υποβάλλει ο δικαιούχος. </w:t>
      </w:r>
    </w:p>
    <w:p w:rsidR="003F1315" w:rsidRPr="00631A63" w:rsidRDefault="003F1315" w:rsidP="006A3D91">
      <w:pPr>
        <w:pStyle w:val="BodyText21"/>
        <w:spacing w:line="240" w:lineRule="auto"/>
        <w:ind w:left="993" w:right="28"/>
        <w:jc w:val="left"/>
        <w:outlineLvl w:val="0"/>
        <w:rPr>
          <w:rFonts w:ascii="Segoe UI" w:hAnsi="Segoe UI" w:cs="Segoe UI"/>
          <w:sz w:val="18"/>
          <w:szCs w:val="18"/>
        </w:rPr>
      </w:pPr>
      <w:r w:rsidRPr="00631A63">
        <w:rPr>
          <w:rFonts w:ascii="Segoe UI" w:hAnsi="Segoe UI" w:cs="Segoe UI"/>
          <w:sz w:val="18"/>
          <w:szCs w:val="18"/>
        </w:rPr>
        <w:t>Στην περίπτωση πράξης / έργου που δεν είναι αντικειμενικά δυνατή η εκ των προτέρων εκτίμηση των εσόδων, ο δικαιούχος υποχρεούται να υποβάλλει ετησίως στοιχεία για τα καθαρά έσοδα της πράξης για περίοδο τριών ετών από την ολοκλήρωσή της έως την προθεσμία για την υποβολή της έκθεσης ολοκλήρωσης του ΠΑΑ</w:t>
      </w:r>
      <w:r w:rsidR="00F96DFC" w:rsidRPr="00631A63">
        <w:rPr>
          <w:rFonts w:ascii="Segoe UI" w:hAnsi="Segoe UI" w:cs="Segoe UI"/>
          <w:sz w:val="18"/>
          <w:szCs w:val="18"/>
        </w:rPr>
        <w:t xml:space="preserve"> 2014-2020</w:t>
      </w:r>
      <w:r w:rsidRPr="00631A63">
        <w:rPr>
          <w:rFonts w:ascii="Segoe UI" w:hAnsi="Segoe UI" w:cs="Segoe UI"/>
          <w:sz w:val="18"/>
          <w:szCs w:val="18"/>
        </w:rPr>
        <w:t xml:space="preserve">, αναλόγως με το ποια χρονική στιγμή προηγείται. </w:t>
      </w:r>
    </w:p>
    <w:p w:rsidR="003F1315" w:rsidRPr="00631A63" w:rsidRDefault="003F1315" w:rsidP="006A3D91">
      <w:pPr>
        <w:pStyle w:val="BodyText21"/>
        <w:spacing w:line="240" w:lineRule="auto"/>
        <w:ind w:left="992" w:right="28"/>
        <w:jc w:val="left"/>
        <w:outlineLvl w:val="0"/>
        <w:rPr>
          <w:rFonts w:ascii="Segoe UI" w:hAnsi="Segoe UI" w:cs="Segoe UI"/>
          <w:sz w:val="18"/>
          <w:szCs w:val="18"/>
        </w:rPr>
      </w:pPr>
      <w:r w:rsidRPr="00631A63">
        <w:rPr>
          <w:rFonts w:ascii="Segoe UI" w:hAnsi="Segoe UI" w:cs="Segoe UI"/>
          <w:sz w:val="18"/>
          <w:szCs w:val="18"/>
        </w:rPr>
        <w:t xml:space="preserve">Στην περίπτωση πράξης, η οποία παράγει άμεσα έσοδα μόνο κατά την υλοποίησή της, τα οποία ωστόσο δεν ελήφθησαν υπόψη κατά το χρόνο έγκρισης της πράξης, η επιλέξιμη δαπάνη της πράξης μειώνεται κατά τα καθαρά έσοδα που παρήχθησαν άμεσα κατά τη διάρκεια εκτέλεσής της, το αργότερο κατά την αίτηση τελικής πληρωμής που υποβάλλει ο δικαιούχος. </w:t>
      </w:r>
    </w:p>
    <w:p w:rsidR="009F6BBB" w:rsidRDefault="009F6BBB" w:rsidP="006A3D91">
      <w:pPr>
        <w:pStyle w:val="BodyText21"/>
        <w:numPr>
          <w:ilvl w:val="0"/>
          <w:numId w:val="16"/>
        </w:numPr>
        <w:tabs>
          <w:tab w:val="clear" w:pos="1800"/>
        </w:tabs>
        <w:spacing w:line="240" w:lineRule="auto"/>
        <w:ind w:left="709" w:right="28" w:hanging="425"/>
        <w:jc w:val="left"/>
        <w:outlineLvl w:val="0"/>
        <w:rPr>
          <w:rFonts w:ascii="Segoe UI" w:hAnsi="Segoe UI" w:cs="Segoe UI"/>
          <w:sz w:val="18"/>
          <w:szCs w:val="18"/>
        </w:rPr>
      </w:pPr>
      <w:r w:rsidRPr="00631A63">
        <w:rPr>
          <w:rFonts w:ascii="Segoe UI" w:hAnsi="Segoe UI" w:cs="Segoe UI"/>
          <w:sz w:val="18"/>
          <w:szCs w:val="18"/>
        </w:rPr>
        <w:t xml:space="preserve">Σε περίπτωση που απαιτείται ιδιωτική συμμετοχή του δικαιούχου, σε ότι αφορά τη πράξη, </w:t>
      </w:r>
      <w:r w:rsidR="0047393F" w:rsidRPr="00631A63">
        <w:rPr>
          <w:rFonts w:ascii="Segoe UI" w:hAnsi="Segoe UI" w:cs="Segoe UI"/>
          <w:sz w:val="18"/>
          <w:szCs w:val="18"/>
        </w:rPr>
        <w:t xml:space="preserve">αυτή </w:t>
      </w:r>
      <w:r w:rsidRPr="00631A63">
        <w:rPr>
          <w:rFonts w:ascii="Segoe UI" w:hAnsi="Segoe UI" w:cs="Segoe UI"/>
          <w:sz w:val="18"/>
          <w:szCs w:val="18"/>
        </w:rPr>
        <w:t xml:space="preserve">μπορεί να προέρχεται από ίδια κεφάλαια ή τραπεζικό δανεισμό ή/και συνδυασμό τους. Η απόδειξη της ιδιωτικής συμμετοχής δύναται να τεκμηριώνεται, είτε με υπεύθυνη δήλωση του δικαιούχου, είτε με σχετικό </w:t>
      </w:r>
      <w:r w:rsidR="00472DE1" w:rsidRPr="00631A63">
        <w:rPr>
          <w:rFonts w:ascii="Segoe UI" w:hAnsi="Segoe UI" w:cs="Segoe UI"/>
          <w:sz w:val="18"/>
          <w:szCs w:val="18"/>
        </w:rPr>
        <w:t>αποδεικτικό χρηματοπιστωτικού ιδρύματος, ή άλλο επίσημο έγγραφο που θα αξιολογείται κατά περίπτωση</w:t>
      </w:r>
      <w:r w:rsidRPr="00631A63">
        <w:rPr>
          <w:rFonts w:ascii="Segoe UI" w:hAnsi="Segoe UI" w:cs="Segoe UI"/>
          <w:sz w:val="18"/>
          <w:szCs w:val="18"/>
        </w:rPr>
        <w:t>.</w:t>
      </w:r>
      <w:r w:rsidR="00472DE1" w:rsidRPr="00631A63">
        <w:rPr>
          <w:rFonts w:ascii="Segoe UI" w:eastAsiaTheme="minorEastAsia" w:hAnsi="Segoe UI" w:cs="Segoe UI"/>
          <w:sz w:val="18"/>
          <w:szCs w:val="18"/>
        </w:rPr>
        <w:t xml:space="preserve"> </w:t>
      </w:r>
      <w:r w:rsidR="00472DE1" w:rsidRPr="00631A63">
        <w:rPr>
          <w:rFonts w:ascii="Segoe UI" w:hAnsi="Segoe UI" w:cs="Segoe UI"/>
          <w:sz w:val="18"/>
          <w:szCs w:val="18"/>
        </w:rPr>
        <w:t xml:space="preserve">Το σχετικό αποδεικτικό θα πρέπει να αποδεικνύει την δυνατότητα για την άμεση κάλυψη της </w:t>
      </w:r>
      <w:r w:rsidR="00F96DFC" w:rsidRPr="00631A63">
        <w:rPr>
          <w:rFonts w:ascii="Segoe UI" w:hAnsi="Segoe UI" w:cs="Segoe UI"/>
          <w:sz w:val="18"/>
          <w:szCs w:val="18"/>
        </w:rPr>
        <w:t>ι</w:t>
      </w:r>
      <w:r w:rsidR="00472DE1" w:rsidRPr="00631A63">
        <w:rPr>
          <w:rFonts w:ascii="Segoe UI" w:hAnsi="Segoe UI" w:cs="Segoe UI"/>
          <w:sz w:val="18"/>
          <w:szCs w:val="18"/>
        </w:rPr>
        <w:t xml:space="preserve">διωτικής </w:t>
      </w:r>
      <w:r w:rsidR="00F96DFC" w:rsidRPr="00631A63">
        <w:rPr>
          <w:rFonts w:ascii="Segoe UI" w:hAnsi="Segoe UI" w:cs="Segoe UI"/>
          <w:sz w:val="18"/>
          <w:szCs w:val="18"/>
        </w:rPr>
        <w:t>σ</w:t>
      </w:r>
      <w:r w:rsidR="00472DE1" w:rsidRPr="00631A63">
        <w:rPr>
          <w:rFonts w:ascii="Segoe UI" w:hAnsi="Segoe UI" w:cs="Segoe UI"/>
          <w:sz w:val="18"/>
          <w:szCs w:val="18"/>
        </w:rPr>
        <w:t xml:space="preserve">υμμετοχής, ενώ η προσκόμιση σχετικής </w:t>
      </w:r>
      <w:r w:rsidR="00F96DFC" w:rsidRPr="00631A63">
        <w:rPr>
          <w:rFonts w:ascii="Segoe UI" w:hAnsi="Segoe UI" w:cs="Segoe UI"/>
          <w:sz w:val="18"/>
          <w:szCs w:val="18"/>
        </w:rPr>
        <w:t>υ</w:t>
      </w:r>
      <w:r w:rsidR="00472DE1" w:rsidRPr="00631A63">
        <w:rPr>
          <w:rFonts w:ascii="Segoe UI" w:hAnsi="Segoe UI" w:cs="Segoe UI"/>
          <w:sz w:val="18"/>
          <w:szCs w:val="18"/>
        </w:rPr>
        <w:t xml:space="preserve">πεύθυνης </w:t>
      </w:r>
      <w:r w:rsidR="00F96DFC" w:rsidRPr="00631A63">
        <w:rPr>
          <w:rFonts w:ascii="Segoe UI" w:hAnsi="Segoe UI" w:cs="Segoe UI"/>
          <w:sz w:val="18"/>
          <w:szCs w:val="18"/>
        </w:rPr>
        <w:t>δ</w:t>
      </w:r>
      <w:r w:rsidR="00472DE1" w:rsidRPr="00631A63">
        <w:rPr>
          <w:rFonts w:ascii="Segoe UI" w:hAnsi="Segoe UI" w:cs="Segoe UI"/>
          <w:sz w:val="18"/>
          <w:szCs w:val="18"/>
        </w:rPr>
        <w:t>ήλωσης βαθμολογείται με μηδέν (0).</w:t>
      </w:r>
    </w:p>
    <w:p w:rsidR="00844C3F" w:rsidRPr="00631A63" w:rsidRDefault="00844C3F" w:rsidP="006A3D91">
      <w:pPr>
        <w:pStyle w:val="BodyText21"/>
        <w:spacing w:line="240" w:lineRule="auto"/>
        <w:ind w:left="709" w:right="28"/>
        <w:jc w:val="left"/>
        <w:outlineLvl w:val="0"/>
        <w:rPr>
          <w:rFonts w:ascii="Segoe UI" w:hAnsi="Segoe UI" w:cs="Segoe UI"/>
          <w:sz w:val="18"/>
          <w:szCs w:val="18"/>
        </w:rPr>
      </w:pPr>
    </w:p>
    <w:p w:rsidR="004230F8" w:rsidRDefault="004230F8" w:rsidP="006A3D91">
      <w:pPr>
        <w:pStyle w:val="BodyText21"/>
        <w:numPr>
          <w:ilvl w:val="0"/>
          <w:numId w:val="3"/>
        </w:numPr>
        <w:spacing w:line="240" w:lineRule="auto"/>
        <w:ind w:left="284" w:right="28" w:hanging="284"/>
        <w:jc w:val="left"/>
        <w:outlineLvl w:val="0"/>
        <w:rPr>
          <w:rFonts w:ascii="Segoe UI" w:hAnsi="Segoe UI" w:cs="Segoe UI"/>
          <w:b/>
          <w:sz w:val="18"/>
          <w:szCs w:val="18"/>
        </w:rPr>
      </w:pPr>
      <w:r w:rsidRPr="00631A63">
        <w:rPr>
          <w:rFonts w:ascii="Segoe UI" w:hAnsi="Segoe UI" w:cs="Segoe UI"/>
          <w:b/>
          <w:sz w:val="18"/>
          <w:szCs w:val="18"/>
        </w:rPr>
        <w:t xml:space="preserve">ΕΠΙΣΚΕΨΕΙΣ – ΕΛΕΓΧΟΙ </w:t>
      </w:r>
    </w:p>
    <w:p w:rsidR="00844C3F" w:rsidRPr="00631A63" w:rsidRDefault="00844C3F" w:rsidP="006A3D91">
      <w:pPr>
        <w:pStyle w:val="BodyText21"/>
        <w:spacing w:line="240" w:lineRule="auto"/>
        <w:ind w:left="284" w:right="28"/>
        <w:jc w:val="left"/>
        <w:outlineLvl w:val="0"/>
        <w:rPr>
          <w:rFonts w:ascii="Segoe UI" w:hAnsi="Segoe UI" w:cs="Segoe UI"/>
          <w:b/>
          <w:sz w:val="18"/>
          <w:szCs w:val="18"/>
        </w:rPr>
      </w:pPr>
    </w:p>
    <w:p w:rsidR="004230F8" w:rsidRPr="00631A63" w:rsidRDefault="004230F8" w:rsidP="006A3D91">
      <w:pPr>
        <w:pStyle w:val="BodyText21"/>
        <w:numPr>
          <w:ilvl w:val="0"/>
          <w:numId w:val="4"/>
        </w:numPr>
        <w:tabs>
          <w:tab w:val="clear" w:pos="1800"/>
          <w:tab w:val="num" w:pos="709"/>
        </w:tabs>
        <w:spacing w:line="240" w:lineRule="auto"/>
        <w:ind w:left="709" w:right="28" w:hanging="425"/>
        <w:jc w:val="left"/>
        <w:outlineLvl w:val="0"/>
        <w:rPr>
          <w:rFonts w:ascii="Segoe UI" w:hAnsi="Segoe UI" w:cs="Segoe UI"/>
          <w:sz w:val="18"/>
          <w:szCs w:val="18"/>
        </w:rPr>
      </w:pPr>
      <w:r w:rsidRPr="00631A63">
        <w:rPr>
          <w:rFonts w:ascii="Segoe UI" w:hAnsi="Segoe UI" w:cs="Segoe UI"/>
          <w:sz w:val="18"/>
          <w:szCs w:val="18"/>
        </w:rPr>
        <w:t xml:space="preserve">Να θέτουν στη διάθεση, εφόσον ζητηθούν, καθ’ όλη τη διάρκεια εκτέλεσης των πράξεων και για όσο χρόνο ο δικαιούχος υποχρεούται για την τήρησή τους, όλα τα έγγραφα, δικαιολογητικά και στοιχεία της πράξης, στην </w:t>
      </w:r>
      <w:r w:rsidR="00BD7E57" w:rsidRPr="00631A63">
        <w:rPr>
          <w:rFonts w:ascii="Segoe UI" w:hAnsi="Segoe UI" w:cs="Segoe UI"/>
          <w:sz w:val="18"/>
          <w:szCs w:val="18"/>
        </w:rPr>
        <w:t>ΕΥΔ ΣΣ ΚΑΠ</w:t>
      </w:r>
      <w:r w:rsidRPr="00631A63">
        <w:rPr>
          <w:rFonts w:ascii="Segoe UI" w:hAnsi="Segoe UI" w:cs="Segoe UI"/>
          <w:sz w:val="18"/>
          <w:szCs w:val="18"/>
        </w:rPr>
        <w:t xml:space="preserve">, </w:t>
      </w:r>
      <w:r w:rsidR="00BD7E57" w:rsidRPr="00631A63">
        <w:rPr>
          <w:rFonts w:ascii="Segoe UI" w:hAnsi="Segoe UI" w:cs="Segoe UI"/>
          <w:sz w:val="18"/>
          <w:szCs w:val="18"/>
        </w:rPr>
        <w:t>ΕΥΕ ΠΑΑ</w:t>
      </w:r>
      <w:r w:rsidRPr="00631A63">
        <w:rPr>
          <w:rFonts w:ascii="Segoe UI" w:hAnsi="Segoe UI" w:cs="Segoe UI"/>
          <w:sz w:val="18"/>
          <w:szCs w:val="18"/>
        </w:rPr>
        <w:t>, ΟΠΕΚΕΠΕ, Επιτροπή Παρακολούθησης και σε όλα τα ελεγκτικά όργανα της Ελλάδας και της Ευρωπαϊκής Ένωσης.</w:t>
      </w:r>
    </w:p>
    <w:p w:rsidR="004230F8" w:rsidRPr="00631A63" w:rsidRDefault="004230F8" w:rsidP="006A3D91">
      <w:pPr>
        <w:pStyle w:val="BodyText21"/>
        <w:numPr>
          <w:ilvl w:val="0"/>
          <w:numId w:val="4"/>
        </w:numPr>
        <w:tabs>
          <w:tab w:val="clear" w:pos="1800"/>
          <w:tab w:val="num" w:pos="709"/>
        </w:tabs>
        <w:spacing w:line="240" w:lineRule="auto"/>
        <w:ind w:left="709" w:right="26" w:hanging="425"/>
        <w:jc w:val="left"/>
        <w:outlineLvl w:val="0"/>
        <w:rPr>
          <w:rFonts w:ascii="Segoe UI" w:hAnsi="Segoe UI" w:cs="Segoe UI"/>
          <w:sz w:val="18"/>
          <w:szCs w:val="18"/>
        </w:rPr>
      </w:pPr>
      <w:r w:rsidRPr="00631A63">
        <w:rPr>
          <w:rFonts w:ascii="Segoe UI" w:hAnsi="Segoe UI" w:cs="Segoe UI"/>
          <w:sz w:val="18"/>
          <w:szCs w:val="18"/>
        </w:rPr>
        <w:t xml:space="preserve">Να αποδέχονται </w:t>
      </w:r>
      <w:r w:rsidR="00ED7640" w:rsidRPr="00631A63">
        <w:rPr>
          <w:rFonts w:ascii="Segoe UI" w:hAnsi="Segoe UI" w:cs="Segoe UI"/>
          <w:sz w:val="18"/>
          <w:szCs w:val="18"/>
        </w:rPr>
        <w:t xml:space="preserve">επιτόπιες επισκέψεις από την ΟΤΔ και τους αρμόδιους </w:t>
      </w:r>
      <w:r w:rsidR="00F96DFC" w:rsidRPr="00631A63">
        <w:rPr>
          <w:rFonts w:ascii="Segoe UI" w:hAnsi="Segoe UI" w:cs="Segoe UI"/>
          <w:sz w:val="18"/>
          <w:szCs w:val="18"/>
        </w:rPr>
        <w:t>για</w:t>
      </w:r>
      <w:r w:rsidR="00ED7640" w:rsidRPr="00631A63">
        <w:rPr>
          <w:rFonts w:ascii="Segoe UI" w:hAnsi="Segoe UI" w:cs="Segoe UI"/>
          <w:sz w:val="18"/>
          <w:szCs w:val="18"/>
        </w:rPr>
        <w:t xml:space="preserve"> την υλοποίηση της πράξης φορείς και </w:t>
      </w:r>
      <w:r w:rsidRPr="00631A63">
        <w:rPr>
          <w:rFonts w:ascii="Segoe UI" w:hAnsi="Segoe UI" w:cs="Segoe UI"/>
          <w:sz w:val="18"/>
          <w:szCs w:val="18"/>
        </w:rPr>
        <w:t xml:space="preserve">επιτόπιους ελέγχους </w:t>
      </w:r>
      <w:r w:rsidR="00ED7640" w:rsidRPr="00631A63">
        <w:rPr>
          <w:rFonts w:ascii="Segoe UI" w:hAnsi="Segoe UI" w:cs="Segoe UI"/>
          <w:sz w:val="18"/>
          <w:szCs w:val="18"/>
        </w:rPr>
        <w:t>από</w:t>
      </w:r>
      <w:r w:rsidR="006F04B6" w:rsidRPr="00631A63">
        <w:rPr>
          <w:rFonts w:ascii="Segoe UI" w:hAnsi="Segoe UI" w:cs="Segoe UI"/>
          <w:sz w:val="18"/>
          <w:szCs w:val="18"/>
        </w:rPr>
        <w:t xml:space="preserve"> </w:t>
      </w:r>
      <w:r w:rsidRPr="00631A63">
        <w:rPr>
          <w:rFonts w:ascii="Segoe UI" w:hAnsi="Segoe UI" w:cs="Segoe UI"/>
          <w:sz w:val="18"/>
          <w:szCs w:val="18"/>
        </w:rPr>
        <w:t>όλα τα αρμόδια εθνικά και ευρωπαϊκά ελεγκτικά όργανα, τόσο στην έδρα τους, όσο και στους χώρους υλοποίησης της πράξης, και να διευκολύνουν τον έλεγχο προσκομίζοντας οποιοδήποτε στοιχείο που αφορά την εκτέλεση της πράξης, εφόσον ζητηθούν.</w:t>
      </w:r>
    </w:p>
    <w:p w:rsidR="00F96DFC" w:rsidRPr="00631A63" w:rsidRDefault="00F96DFC" w:rsidP="006A3D91">
      <w:pPr>
        <w:pStyle w:val="BodyText21"/>
        <w:spacing w:line="240" w:lineRule="auto"/>
        <w:ind w:left="709" w:right="26"/>
        <w:jc w:val="left"/>
        <w:outlineLvl w:val="0"/>
        <w:rPr>
          <w:rFonts w:ascii="Segoe UI" w:hAnsi="Segoe UI" w:cs="Segoe UI"/>
          <w:sz w:val="18"/>
          <w:szCs w:val="18"/>
        </w:rPr>
      </w:pPr>
      <w:r w:rsidRPr="00631A63">
        <w:rPr>
          <w:rFonts w:ascii="Segoe UI" w:hAnsi="Segoe UI" w:cs="Segoe UI"/>
          <w:sz w:val="18"/>
          <w:szCs w:val="18"/>
        </w:rPr>
        <w:t xml:space="preserve">Σε περίπτωση άρνησης ελέγχου τότε επιστρέφεται το σύνολο της δημόσιας δαπάνης που καταβλήθηκε, με την διαδικασία των </w:t>
      </w:r>
      <w:proofErr w:type="spellStart"/>
      <w:r w:rsidRPr="00631A63">
        <w:rPr>
          <w:rFonts w:ascii="Segoe UI" w:hAnsi="Segoe UI" w:cs="Segoe UI"/>
          <w:sz w:val="18"/>
          <w:szCs w:val="18"/>
        </w:rPr>
        <w:t>αχρεωστήτως</w:t>
      </w:r>
      <w:proofErr w:type="spellEnd"/>
      <w:r w:rsidRPr="00631A63">
        <w:rPr>
          <w:rFonts w:ascii="Segoe UI" w:hAnsi="Segoe UI" w:cs="Segoe UI"/>
          <w:sz w:val="18"/>
          <w:szCs w:val="18"/>
        </w:rPr>
        <w:t xml:space="preserve"> καταβληθέντων ποσών.</w:t>
      </w:r>
    </w:p>
    <w:p w:rsidR="00C47267" w:rsidRPr="00631A63" w:rsidRDefault="00C47267" w:rsidP="006A3D91">
      <w:pPr>
        <w:pStyle w:val="BodyText21"/>
        <w:numPr>
          <w:ilvl w:val="0"/>
          <w:numId w:val="4"/>
        </w:numPr>
        <w:tabs>
          <w:tab w:val="clear" w:pos="1800"/>
          <w:tab w:val="num" w:pos="709"/>
        </w:tabs>
        <w:spacing w:line="240" w:lineRule="auto"/>
        <w:ind w:left="709" w:right="26" w:hanging="425"/>
        <w:jc w:val="left"/>
        <w:outlineLvl w:val="0"/>
        <w:rPr>
          <w:rFonts w:ascii="Segoe UI" w:hAnsi="Segoe UI" w:cs="Segoe UI"/>
          <w:sz w:val="18"/>
          <w:szCs w:val="18"/>
        </w:rPr>
      </w:pPr>
      <w:r w:rsidRPr="00631A63">
        <w:rPr>
          <w:rFonts w:ascii="Segoe UI" w:hAnsi="Segoe UI" w:cs="Segoe UI"/>
          <w:sz w:val="18"/>
          <w:szCs w:val="18"/>
        </w:rPr>
        <w:t xml:space="preserve">Να τηρούν τις ακόλουθες μακροχρόνιες δεσμεύσεις, προκειμένου οι πράξεις να διατηρήσουν το δικαίωμα της συνεισφοράς των Ταμείων: </w:t>
      </w:r>
    </w:p>
    <w:p w:rsidR="00C47267" w:rsidRPr="00631A63" w:rsidRDefault="00C47267" w:rsidP="006A3D91">
      <w:pPr>
        <w:pStyle w:val="BodyText21"/>
        <w:spacing w:line="240" w:lineRule="auto"/>
        <w:ind w:left="709" w:right="26"/>
        <w:jc w:val="left"/>
        <w:outlineLvl w:val="0"/>
        <w:rPr>
          <w:rFonts w:ascii="Segoe UI" w:hAnsi="Segoe UI" w:cs="Segoe UI"/>
          <w:sz w:val="18"/>
          <w:szCs w:val="18"/>
        </w:rPr>
      </w:pPr>
      <w:r w:rsidRPr="00631A63">
        <w:rPr>
          <w:rFonts w:ascii="Segoe UI" w:hAnsi="Segoe UI" w:cs="Segoe UI"/>
          <w:sz w:val="18"/>
          <w:szCs w:val="18"/>
        </w:rPr>
        <w:t xml:space="preserve">Για </w:t>
      </w:r>
      <w:r w:rsidR="00137B13" w:rsidRPr="00631A63">
        <w:rPr>
          <w:rFonts w:ascii="Segoe UI" w:hAnsi="Segoe UI" w:cs="Segoe UI"/>
          <w:sz w:val="18"/>
          <w:szCs w:val="18"/>
        </w:rPr>
        <w:t xml:space="preserve">όλες τις </w:t>
      </w:r>
      <w:r w:rsidRPr="00631A63">
        <w:rPr>
          <w:rFonts w:ascii="Segoe UI" w:hAnsi="Segoe UI" w:cs="Segoe UI"/>
          <w:sz w:val="18"/>
          <w:szCs w:val="18"/>
        </w:rPr>
        <w:t xml:space="preserve">πράξεις που </w:t>
      </w:r>
      <w:r w:rsidR="00137B13" w:rsidRPr="00631A63">
        <w:rPr>
          <w:rFonts w:ascii="Segoe UI" w:hAnsi="Segoe UI" w:cs="Segoe UI"/>
          <w:sz w:val="18"/>
          <w:szCs w:val="18"/>
        </w:rPr>
        <w:t>υλοποιούνται στα πλαίσια της παρούσας πρόσκλησης</w:t>
      </w:r>
      <w:r w:rsidRPr="00631A63">
        <w:rPr>
          <w:rFonts w:ascii="Segoe UI" w:hAnsi="Segoe UI" w:cs="Segoe UI"/>
          <w:sz w:val="18"/>
          <w:szCs w:val="18"/>
        </w:rPr>
        <w:t xml:space="preserve">, εντός πέντε (5) ετών από την </w:t>
      </w:r>
      <w:r w:rsidR="00BD7E57" w:rsidRPr="00631A63">
        <w:rPr>
          <w:rFonts w:ascii="Segoe UI" w:hAnsi="Segoe UI" w:cs="Segoe UI"/>
          <w:sz w:val="18"/>
          <w:szCs w:val="18"/>
        </w:rPr>
        <w:t xml:space="preserve">τελευταία πληρωμή της πράξης </w:t>
      </w:r>
      <w:r w:rsidRPr="00631A63">
        <w:rPr>
          <w:rFonts w:ascii="Segoe UI" w:hAnsi="Segoe UI" w:cs="Segoe UI"/>
          <w:sz w:val="18"/>
          <w:szCs w:val="18"/>
        </w:rPr>
        <w:t>να μην επέλθει:</w:t>
      </w:r>
    </w:p>
    <w:p w:rsidR="00C47267" w:rsidRPr="00631A63" w:rsidRDefault="00C47267" w:rsidP="006A3D91">
      <w:pPr>
        <w:pStyle w:val="BodyText21"/>
        <w:numPr>
          <w:ilvl w:val="0"/>
          <w:numId w:val="15"/>
        </w:numPr>
        <w:spacing w:line="240" w:lineRule="auto"/>
        <w:ind w:left="1418" w:right="26" w:hanging="425"/>
        <w:jc w:val="left"/>
        <w:outlineLvl w:val="0"/>
        <w:rPr>
          <w:rFonts w:ascii="Segoe UI" w:hAnsi="Segoe UI" w:cs="Segoe UI"/>
          <w:sz w:val="18"/>
          <w:szCs w:val="18"/>
        </w:rPr>
      </w:pPr>
      <w:r w:rsidRPr="00631A63">
        <w:rPr>
          <w:rFonts w:ascii="Segoe UI" w:hAnsi="Segoe UI" w:cs="Segoe UI"/>
          <w:sz w:val="18"/>
          <w:szCs w:val="18"/>
        </w:rPr>
        <w:t xml:space="preserve">παύση ή μετεγκατάσταση </w:t>
      </w:r>
      <w:r w:rsidR="00FA308A" w:rsidRPr="00631A63">
        <w:rPr>
          <w:rFonts w:ascii="Segoe UI" w:hAnsi="Segoe UI" w:cs="Segoe UI"/>
          <w:sz w:val="18"/>
          <w:szCs w:val="18"/>
        </w:rPr>
        <w:t>της</w:t>
      </w:r>
      <w:r w:rsidRPr="00631A63">
        <w:rPr>
          <w:rFonts w:ascii="Segoe UI" w:hAnsi="Segoe UI" w:cs="Segoe UI"/>
          <w:sz w:val="18"/>
          <w:szCs w:val="18"/>
        </w:rPr>
        <w:t xml:space="preserve"> δραστηριότητας εκτός της περιοχής </w:t>
      </w:r>
      <w:r w:rsidR="00FA308A" w:rsidRPr="00631A63">
        <w:rPr>
          <w:rFonts w:ascii="Segoe UI" w:hAnsi="Segoe UI" w:cs="Segoe UI"/>
          <w:sz w:val="18"/>
          <w:szCs w:val="18"/>
        </w:rPr>
        <w:t>του τοπικού</w:t>
      </w:r>
      <w:r w:rsidR="00ED7640" w:rsidRPr="00631A63">
        <w:rPr>
          <w:rFonts w:ascii="Segoe UI" w:hAnsi="Segoe UI" w:cs="Segoe UI"/>
          <w:sz w:val="18"/>
          <w:szCs w:val="18"/>
        </w:rPr>
        <w:t xml:space="preserve"> </w:t>
      </w:r>
      <w:r w:rsidRPr="00631A63">
        <w:rPr>
          <w:rFonts w:ascii="Segoe UI" w:hAnsi="Segoe UI" w:cs="Segoe UI"/>
          <w:sz w:val="18"/>
          <w:szCs w:val="18"/>
        </w:rPr>
        <w:t>προγράμματος</w:t>
      </w:r>
    </w:p>
    <w:p w:rsidR="00C47267" w:rsidRPr="00631A63" w:rsidRDefault="00C47267" w:rsidP="006A3D91">
      <w:pPr>
        <w:pStyle w:val="BodyText21"/>
        <w:numPr>
          <w:ilvl w:val="0"/>
          <w:numId w:val="15"/>
        </w:numPr>
        <w:spacing w:line="240" w:lineRule="auto"/>
        <w:ind w:left="1418" w:right="26" w:hanging="425"/>
        <w:jc w:val="left"/>
        <w:outlineLvl w:val="0"/>
        <w:rPr>
          <w:rFonts w:ascii="Segoe UI" w:hAnsi="Segoe UI" w:cs="Segoe UI"/>
          <w:sz w:val="18"/>
          <w:szCs w:val="18"/>
        </w:rPr>
      </w:pPr>
      <w:r w:rsidRPr="00631A63">
        <w:rPr>
          <w:rFonts w:ascii="Segoe UI" w:hAnsi="Segoe UI" w:cs="Segoe UI"/>
          <w:sz w:val="18"/>
          <w:szCs w:val="18"/>
        </w:rPr>
        <w:t>αλλαγή του ιδιοκτησιακού καθεστώτος ενός στοιχείου υποδομής η οποία παρέχει σε μια εταιρεία ή δημόσιο οργανισμό αδικαιολόγητο πλεονέκτημα</w:t>
      </w:r>
    </w:p>
    <w:p w:rsidR="00C47267" w:rsidRPr="00631A63" w:rsidRDefault="00C47267" w:rsidP="006A3D91">
      <w:pPr>
        <w:pStyle w:val="BodyText21"/>
        <w:numPr>
          <w:ilvl w:val="0"/>
          <w:numId w:val="15"/>
        </w:numPr>
        <w:spacing w:line="240" w:lineRule="auto"/>
        <w:ind w:left="1418" w:right="26" w:hanging="425"/>
        <w:jc w:val="left"/>
        <w:outlineLvl w:val="0"/>
        <w:rPr>
          <w:rFonts w:ascii="Segoe UI" w:hAnsi="Segoe UI" w:cs="Segoe UI"/>
          <w:sz w:val="18"/>
          <w:szCs w:val="18"/>
        </w:rPr>
      </w:pPr>
      <w:r w:rsidRPr="00631A63">
        <w:rPr>
          <w:rFonts w:ascii="Segoe UI" w:hAnsi="Segoe UI" w:cs="Segoe UI"/>
          <w:sz w:val="18"/>
          <w:szCs w:val="18"/>
        </w:rPr>
        <w:t>ουσιαστική μεταβολή που επηρεάζει τη φύση, τους στόχους ή την εφαρμογή των όρων που θα μπορούσαν να υπονομεύσουν τους αρχικούς στόχους</w:t>
      </w:r>
      <w:r w:rsidR="00FA308A" w:rsidRPr="00631A63">
        <w:rPr>
          <w:rFonts w:ascii="Segoe UI" w:hAnsi="Segoe UI" w:cs="Segoe UI"/>
          <w:sz w:val="18"/>
          <w:szCs w:val="18"/>
        </w:rPr>
        <w:t>.</w:t>
      </w:r>
      <w:r w:rsidR="00FA308A" w:rsidRPr="00631A63">
        <w:rPr>
          <w:rFonts w:ascii="Segoe UI" w:eastAsia="Tahoma" w:hAnsi="Segoe UI" w:cs="Segoe UI"/>
          <w:sz w:val="18"/>
          <w:szCs w:val="18"/>
          <w:lang w:eastAsia="en-US"/>
        </w:rPr>
        <w:t xml:space="preserve"> </w:t>
      </w:r>
      <w:r w:rsidR="00FA308A" w:rsidRPr="00631A63">
        <w:rPr>
          <w:rFonts w:ascii="Segoe UI" w:hAnsi="Segoe UI" w:cs="Segoe UI"/>
          <w:sz w:val="18"/>
          <w:szCs w:val="18"/>
        </w:rPr>
        <w:t>Ως ενδεικτική περίπτωση ουσιαστικής μεταβολής αναφέρεται και η διαπίστωση περί πλημμελούς συντήρησης των έργων από τους δικαιούχους, με αποτέλεσμα αυτά να μην είναι πλέον λειτουργικά</w:t>
      </w:r>
      <w:r w:rsidRPr="00631A63">
        <w:rPr>
          <w:rFonts w:ascii="Segoe UI" w:hAnsi="Segoe UI" w:cs="Segoe UI"/>
          <w:sz w:val="18"/>
          <w:szCs w:val="18"/>
        </w:rPr>
        <w:t>.</w:t>
      </w:r>
    </w:p>
    <w:p w:rsidR="00A0791D" w:rsidRPr="00631A63" w:rsidRDefault="00A0791D" w:rsidP="006A3D91">
      <w:pPr>
        <w:pStyle w:val="BodyText21"/>
        <w:spacing w:line="240" w:lineRule="auto"/>
        <w:ind w:left="709" w:right="26"/>
        <w:jc w:val="left"/>
        <w:outlineLvl w:val="0"/>
        <w:rPr>
          <w:rFonts w:ascii="Segoe UI" w:hAnsi="Segoe UI" w:cs="Segoe UI"/>
          <w:sz w:val="18"/>
          <w:szCs w:val="18"/>
        </w:rPr>
      </w:pPr>
      <w:r w:rsidRPr="00631A63">
        <w:rPr>
          <w:rFonts w:ascii="Segoe UI" w:hAnsi="Segoe UI" w:cs="Segoe UI"/>
          <w:sz w:val="18"/>
          <w:szCs w:val="18"/>
        </w:rPr>
        <w:t>Επίσης, οι δικαιούχοι οφείλουν να τηρούν τα κριτήρια επιλογής, για τα οποία βαθμολογήθηκαν κατά την αξιολόγηση της αίτησης στήριξης και αποτελούν μακροχρόνιες υποχρεώσεις,</w:t>
      </w:r>
      <w:r w:rsidR="008F1134" w:rsidRPr="00631A63">
        <w:rPr>
          <w:rFonts w:ascii="Segoe UI" w:hAnsi="Segoe UI" w:cs="Segoe UI"/>
          <w:sz w:val="18"/>
          <w:szCs w:val="18"/>
        </w:rPr>
        <w:t xml:space="preserve"> για πέντε (5) έτη από </w:t>
      </w:r>
      <w:r w:rsidR="00BD7E57" w:rsidRPr="00631A63">
        <w:rPr>
          <w:rFonts w:ascii="Segoe UI" w:hAnsi="Segoe UI" w:cs="Segoe UI"/>
          <w:sz w:val="18"/>
          <w:szCs w:val="18"/>
        </w:rPr>
        <w:t>την τελευταία πληρωμή της πράξης</w:t>
      </w:r>
      <w:r w:rsidR="008F1134" w:rsidRPr="00631A63">
        <w:rPr>
          <w:rFonts w:ascii="Segoe UI" w:hAnsi="Segoe UI" w:cs="Segoe UI"/>
          <w:sz w:val="18"/>
          <w:szCs w:val="18"/>
        </w:rPr>
        <w:t>,</w:t>
      </w:r>
      <w:r w:rsidRPr="00631A63">
        <w:rPr>
          <w:rFonts w:ascii="Segoe UI" w:hAnsi="Segoe UI" w:cs="Segoe UI"/>
          <w:sz w:val="18"/>
          <w:szCs w:val="18"/>
        </w:rPr>
        <w:t xml:space="preserve"> σύμφωνα με τα οριζόμενα </w:t>
      </w:r>
      <w:r w:rsidR="00632B11" w:rsidRPr="00631A63">
        <w:rPr>
          <w:rFonts w:ascii="Segoe UI" w:hAnsi="Segoe UI" w:cs="Segoe UI"/>
          <w:sz w:val="18"/>
          <w:szCs w:val="18"/>
        </w:rPr>
        <w:t xml:space="preserve">στο </w:t>
      </w:r>
      <w:r w:rsidR="00BD7E57" w:rsidRPr="00631A63">
        <w:rPr>
          <w:rFonts w:ascii="Segoe UI" w:hAnsi="Segoe UI" w:cs="Segoe UI"/>
          <w:sz w:val="18"/>
          <w:szCs w:val="18"/>
        </w:rPr>
        <w:t>άρθρο 35</w:t>
      </w:r>
      <w:r w:rsidR="00632B11" w:rsidRPr="00631A63">
        <w:rPr>
          <w:rFonts w:ascii="Segoe UI" w:hAnsi="Segoe UI" w:cs="Segoe UI"/>
          <w:sz w:val="18"/>
          <w:szCs w:val="18"/>
        </w:rPr>
        <w:t xml:space="preserve"> της </w:t>
      </w:r>
      <w:bookmarkStart w:id="8" w:name="_Hlk109824752"/>
      <w:r w:rsidR="00BD7E57" w:rsidRPr="00631A63">
        <w:rPr>
          <w:rFonts w:ascii="Segoe UI" w:hAnsi="Segoe UI" w:cs="Segoe UI"/>
          <w:sz w:val="18"/>
          <w:szCs w:val="18"/>
        </w:rPr>
        <w:t>υπ’ αρ. 1337/4-5-2022 υπουργική απόφαση (Β’ 2310)</w:t>
      </w:r>
      <w:bookmarkEnd w:id="8"/>
      <w:r w:rsidR="005B7AB1" w:rsidRPr="00631A63">
        <w:rPr>
          <w:rFonts w:ascii="Segoe UI" w:hAnsi="Segoe UI" w:cs="Segoe UI"/>
          <w:sz w:val="18"/>
          <w:szCs w:val="18"/>
        </w:rPr>
        <w:t>.</w:t>
      </w:r>
    </w:p>
    <w:p w:rsidR="00137B13" w:rsidRPr="00631A63" w:rsidRDefault="00137B13" w:rsidP="006A3D91">
      <w:pPr>
        <w:pStyle w:val="BodyText21"/>
        <w:spacing w:line="240" w:lineRule="auto"/>
        <w:ind w:left="709" w:right="26"/>
        <w:jc w:val="left"/>
        <w:outlineLvl w:val="0"/>
        <w:rPr>
          <w:rFonts w:ascii="Segoe UI" w:hAnsi="Segoe UI" w:cs="Segoe UI"/>
          <w:sz w:val="18"/>
          <w:szCs w:val="18"/>
        </w:rPr>
      </w:pPr>
      <w:r w:rsidRPr="00631A63">
        <w:rPr>
          <w:rFonts w:ascii="Segoe UI" w:hAnsi="Segoe UI" w:cs="Segoe UI"/>
          <w:sz w:val="18"/>
          <w:szCs w:val="18"/>
        </w:rPr>
        <w:t>Οι δικαιούχοι υποχρεούνται κάθε έτος και στα πλαίσια της διάρκειας των μακροχρονίων υποχρεώσεων τους, να αποστέλλουν ηλεκτρονικά ή εγγράφως στην ΟΤΔ, αποδεικτικά τήρησης των μακροχρονίων υποχρεώσεών τους.</w:t>
      </w:r>
    </w:p>
    <w:p w:rsidR="00C47267" w:rsidRDefault="00C47267" w:rsidP="006A3D91">
      <w:pPr>
        <w:pStyle w:val="BodyText21"/>
        <w:spacing w:line="240" w:lineRule="auto"/>
        <w:ind w:left="709" w:right="26"/>
        <w:jc w:val="left"/>
        <w:outlineLvl w:val="0"/>
        <w:rPr>
          <w:rFonts w:ascii="Segoe UI" w:hAnsi="Segoe UI" w:cs="Segoe UI"/>
          <w:sz w:val="18"/>
          <w:szCs w:val="18"/>
        </w:rPr>
      </w:pPr>
      <w:r w:rsidRPr="00631A63">
        <w:rPr>
          <w:rFonts w:ascii="Segoe UI" w:hAnsi="Segoe UI" w:cs="Segoe UI"/>
          <w:sz w:val="18"/>
          <w:szCs w:val="18"/>
        </w:rPr>
        <w:t xml:space="preserve">Η τήρηση των μακροχρονίων υποχρεώσεων </w:t>
      </w:r>
      <w:r w:rsidR="00137B13" w:rsidRPr="00631A63">
        <w:rPr>
          <w:rFonts w:ascii="Segoe UI" w:hAnsi="Segoe UI" w:cs="Segoe UI"/>
          <w:sz w:val="18"/>
          <w:szCs w:val="18"/>
        </w:rPr>
        <w:t>ελέγχεται</w:t>
      </w:r>
      <w:r w:rsidRPr="00631A63">
        <w:rPr>
          <w:rFonts w:ascii="Segoe UI" w:hAnsi="Segoe UI" w:cs="Segoe UI"/>
          <w:sz w:val="18"/>
          <w:szCs w:val="18"/>
        </w:rPr>
        <w:t xml:space="preserve">, μετά την ολοκλήρωση της πράξης, από </w:t>
      </w:r>
      <w:r w:rsidR="00137B13" w:rsidRPr="00631A63">
        <w:rPr>
          <w:rFonts w:ascii="Segoe UI" w:hAnsi="Segoe UI" w:cs="Segoe UI"/>
          <w:sz w:val="18"/>
          <w:szCs w:val="18"/>
        </w:rPr>
        <w:t>τα αρμόδια ελεγκτικά όργανα της Ελλάδας και της Ευρωπαϊκής Ένωσης.</w:t>
      </w:r>
    </w:p>
    <w:p w:rsidR="006A3D91" w:rsidRPr="00631A63" w:rsidRDefault="006A3D91" w:rsidP="006A3D91">
      <w:pPr>
        <w:pStyle w:val="BodyText21"/>
        <w:spacing w:line="240" w:lineRule="auto"/>
        <w:ind w:right="26"/>
        <w:jc w:val="left"/>
        <w:outlineLvl w:val="0"/>
        <w:rPr>
          <w:rFonts w:ascii="Segoe UI" w:hAnsi="Segoe UI" w:cs="Segoe UI"/>
          <w:sz w:val="18"/>
          <w:szCs w:val="18"/>
        </w:rPr>
      </w:pPr>
    </w:p>
    <w:p w:rsidR="004230F8" w:rsidRDefault="004230F8" w:rsidP="006A3D91">
      <w:pPr>
        <w:pStyle w:val="BodyText21"/>
        <w:numPr>
          <w:ilvl w:val="0"/>
          <w:numId w:val="3"/>
        </w:numPr>
        <w:spacing w:line="240" w:lineRule="auto"/>
        <w:ind w:left="284" w:right="28" w:hanging="284"/>
        <w:jc w:val="left"/>
        <w:outlineLvl w:val="0"/>
        <w:rPr>
          <w:rFonts w:ascii="Segoe UI" w:hAnsi="Segoe UI" w:cs="Segoe UI"/>
          <w:b/>
          <w:sz w:val="18"/>
          <w:szCs w:val="18"/>
        </w:rPr>
      </w:pPr>
      <w:r w:rsidRPr="00631A63">
        <w:rPr>
          <w:rFonts w:ascii="Segoe UI" w:hAnsi="Segoe UI" w:cs="Segoe UI"/>
          <w:b/>
          <w:sz w:val="18"/>
          <w:szCs w:val="18"/>
        </w:rPr>
        <w:t xml:space="preserve">ΔΗΜΟΣΙΟΤΗΤΑ </w:t>
      </w:r>
    </w:p>
    <w:p w:rsidR="006A3D91" w:rsidRPr="00631A63" w:rsidRDefault="006A3D91" w:rsidP="006A3D91">
      <w:pPr>
        <w:pStyle w:val="BodyText21"/>
        <w:spacing w:line="240" w:lineRule="auto"/>
        <w:ind w:left="284" w:right="28"/>
        <w:jc w:val="left"/>
        <w:outlineLvl w:val="0"/>
        <w:rPr>
          <w:rFonts w:ascii="Segoe UI" w:hAnsi="Segoe UI" w:cs="Segoe UI"/>
          <w:b/>
          <w:sz w:val="18"/>
          <w:szCs w:val="18"/>
        </w:rPr>
      </w:pPr>
    </w:p>
    <w:p w:rsidR="004230F8" w:rsidRPr="00631A63" w:rsidRDefault="004230F8" w:rsidP="006A3D91">
      <w:pPr>
        <w:pStyle w:val="BodyText21"/>
        <w:numPr>
          <w:ilvl w:val="0"/>
          <w:numId w:val="5"/>
        </w:numPr>
        <w:spacing w:line="240" w:lineRule="auto"/>
        <w:ind w:right="26"/>
        <w:jc w:val="left"/>
        <w:outlineLvl w:val="0"/>
        <w:rPr>
          <w:rFonts w:ascii="Segoe UI" w:hAnsi="Segoe UI" w:cs="Segoe UI"/>
          <w:sz w:val="18"/>
          <w:szCs w:val="18"/>
        </w:rPr>
      </w:pPr>
      <w:r w:rsidRPr="00631A63">
        <w:rPr>
          <w:rFonts w:ascii="Segoe UI" w:hAnsi="Segoe UI" w:cs="Segoe UI"/>
          <w:sz w:val="18"/>
          <w:szCs w:val="18"/>
        </w:rPr>
        <w:t xml:space="preserve">Να αποδέχονται ότι τα στοιχεία τους θα δημοσιοποιηθούν σύμφωνα με το άρθρο 111 του </w:t>
      </w:r>
      <w:r w:rsidR="0038339A" w:rsidRPr="00631A63">
        <w:rPr>
          <w:rFonts w:ascii="Segoe UI" w:hAnsi="Segoe UI" w:cs="Segoe UI"/>
          <w:sz w:val="18"/>
          <w:szCs w:val="18"/>
        </w:rPr>
        <w:t>Κανονισμού</w:t>
      </w:r>
      <w:r w:rsidRPr="00631A63">
        <w:rPr>
          <w:rFonts w:ascii="Segoe UI" w:hAnsi="Segoe UI" w:cs="Segoe UI"/>
          <w:sz w:val="18"/>
          <w:szCs w:val="18"/>
        </w:rPr>
        <w:t xml:space="preserve"> 1306/2013 και ότι τα στοιχεία ενδέχεται να αποτελέσουν αντικείμενο επεξεργασίας από τις αρχές ελέγχου και διερεύνησης της Ευρωπαϊκής Ένωσης ή της Χώρας. Σε κάθε περίπτωση τηρούνται οι διατάξεις </w:t>
      </w:r>
      <w:r w:rsidR="008F1134" w:rsidRPr="00631A63">
        <w:rPr>
          <w:rFonts w:ascii="Segoe UI" w:hAnsi="Segoe UI" w:cs="Segoe UI"/>
          <w:sz w:val="18"/>
          <w:szCs w:val="18"/>
        </w:rPr>
        <w:t>του Κανονισμού (EΕ)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ΕΕ L 119 της 4-5-2016</w:t>
      </w:r>
      <w:r w:rsidRPr="00631A63">
        <w:rPr>
          <w:rFonts w:ascii="Segoe UI" w:hAnsi="Segoe UI" w:cs="Segoe UI"/>
          <w:sz w:val="18"/>
          <w:szCs w:val="18"/>
        </w:rPr>
        <w:t>.</w:t>
      </w:r>
    </w:p>
    <w:p w:rsidR="006373E3" w:rsidRDefault="004230F8" w:rsidP="006A3D91">
      <w:pPr>
        <w:pStyle w:val="BodyText21"/>
        <w:numPr>
          <w:ilvl w:val="0"/>
          <w:numId w:val="5"/>
        </w:numPr>
        <w:spacing w:line="240" w:lineRule="auto"/>
        <w:ind w:right="26"/>
        <w:jc w:val="left"/>
        <w:outlineLvl w:val="0"/>
        <w:rPr>
          <w:rFonts w:ascii="Segoe UI" w:hAnsi="Segoe UI" w:cs="Segoe UI"/>
          <w:sz w:val="18"/>
          <w:szCs w:val="18"/>
        </w:rPr>
      </w:pPr>
      <w:r w:rsidRPr="00631A63">
        <w:rPr>
          <w:rFonts w:ascii="Segoe UI" w:hAnsi="Segoe UI" w:cs="Segoe UI"/>
          <w:sz w:val="18"/>
          <w:szCs w:val="18"/>
        </w:rPr>
        <w:t>Να λαμβάνουν όλα τα μέτρα πληροφόρησης</w:t>
      </w:r>
      <w:r w:rsidR="00F26FFF" w:rsidRPr="00631A63">
        <w:rPr>
          <w:rFonts w:ascii="Segoe UI" w:hAnsi="Segoe UI" w:cs="Segoe UI"/>
          <w:sz w:val="18"/>
          <w:szCs w:val="18"/>
        </w:rPr>
        <w:t xml:space="preserve">/δημοσιότητας </w:t>
      </w:r>
      <w:r w:rsidRPr="00631A63">
        <w:rPr>
          <w:rFonts w:ascii="Segoe UI" w:hAnsi="Segoe UI" w:cs="Segoe UI"/>
          <w:sz w:val="18"/>
          <w:szCs w:val="18"/>
        </w:rPr>
        <w:t xml:space="preserve">που προβλέπονται στο </w:t>
      </w:r>
      <w:r w:rsidR="00CF2F24" w:rsidRPr="00631A63">
        <w:rPr>
          <w:rFonts w:ascii="Segoe UI" w:hAnsi="Segoe UI" w:cs="Segoe UI"/>
          <w:sz w:val="18"/>
          <w:szCs w:val="18"/>
        </w:rPr>
        <w:t xml:space="preserve">άρθρο </w:t>
      </w:r>
      <w:r w:rsidR="0038339A" w:rsidRPr="00631A63">
        <w:rPr>
          <w:rFonts w:ascii="Segoe UI" w:hAnsi="Segoe UI" w:cs="Segoe UI"/>
          <w:sz w:val="18"/>
          <w:szCs w:val="18"/>
        </w:rPr>
        <w:t>22</w:t>
      </w:r>
      <w:r w:rsidR="00CF2F24" w:rsidRPr="00631A63">
        <w:rPr>
          <w:rFonts w:ascii="Segoe UI" w:hAnsi="Segoe UI" w:cs="Segoe UI"/>
          <w:sz w:val="18"/>
          <w:szCs w:val="18"/>
        </w:rPr>
        <w:t xml:space="preserve"> </w:t>
      </w:r>
      <w:bookmarkStart w:id="9" w:name="_Hlk109824919"/>
      <w:r w:rsidR="00CF2F24" w:rsidRPr="00631A63">
        <w:rPr>
          <w:rFonts w:ascii="Segoe UI" w:hAnsi="Segoe UI" w:cs="Segoe UI"/>
          <w:sz w:val="18"/>
          <w:szCs w:val="18"/>
        </w:rPr>
        <w:t xml:space="preserve">της </w:t>
      </w:r>
      <w:r w:rsidR="0038339A" w:rsidRPr="00631A63">
        <w:rPr>
          <w:rFonts w:ascii="Segoe UI" w:hAnsi="Segoe UI" w:cs="Segoe UI"/>
          <w:sz w:val="18"/>
          <w:szCs w:val="18"/>
        </w:rPr>
        <w:t>υπ’ αρ. 1337/4-5-2022 υπουργικής απόφασης (Β’ 2310)</w:t>
      </w:r>
      <w:bookmarkEnd w:id="9"/>
      <w:r w:rsidR="00CF2F24" w:rsidRPr="00631A63">
        <w:rPr>
          <w:rFonts w:ascii="Segoe UI" w:hAnsi="Segoe UI" w:cs="Segoe UI"/>
          <w:sz w:val="18"/>
          <w:szCs w:val="18"/>
        </w:rPr>
        <w:t xml:space="preserve">, όπως ισχύει </w:t>
      </w:r>
      <w:r w:rsidR="00CD3491" w:rsidRPr="00631A63">
        <w:rPr>
          <w:rFonts w:ascii="Segoe UI" w:hAnsi="Segoe UI" w:cs="Segoe UI"/>
          <w:sz w:val="18"/>
          <w:szCs w:val="18"/>
        </w:rPr>
        <w:t xml:space="preserve">και </w:t>
      </w:r>
      <w:r w:rsidR="006373E3" w:rsidRPr="00631A63">
        <w:rPr>
          <w:rFonts w:ascii="Segoe UI" w:hAnsi="Segoe UI" w:cs="Segoe UI"/>
          <w:sz w:val="18"/>
          <w:szCs w:val="18"/>
        </w:rPr>
        <w:t xml:space="preserve">σύμφωνα με τις κατευθύνσεις της ΕΥΔ </w:t>
      </w:r>
      <w:r w:rsidR="0038339A" w:rsidRPr="00631A63">
        <w:rPr>
          <w:rFonts w:ascii="Segoe UI" w:hAnsi="Segoe UI" w:cs="Segoe UI"/>
          <w:sz w:val="18"/>
          <w:szCs w:val="18"/>
        </w:rPr>
        <w:t>ΣΣ ΚΑΠ</w:t>
      </w:r>
      <w:r w:rsidR="00CD3491" w:rsidRPr="00631A63">
        <w:rPr>
          <w:rFonts w:ascii="Segoe UI" w:hAnsi="Segoe UI" w:cs="Segoe UI"/>
          <w:sz w:val="18"/>
          <w:szCs w:val="18"/>
        </w:rPr>
        <w:t xml:space="preserve"> που αναφέρονται αναλυτικά στην ιστοσελίδα του ΠΑΑ 2014-2020 ή/και </w:t>
      </w:r>
      <w:r w:rsidR="00E25AAE" w:rsidRPr="00631A63">
        <w:rPr>
          <w:rFonts w:ascii="Segoe UI" w:hAnsi="Segoe UI" w:cs="Segoe UI"/>
          <w:sz w:val="18"/>
          <w:szCs w:val="18"/>
        </w:rPr>
        <w:t>της ΟΤΔ</w:t>
      </w:r>
      <w:r w:rsidR="006373E3" w:rsidRPr="00631A63">
        <w:rPr>
          <w:rFonts w:ascii="Segoe UI" w:hAnsi="Segoe UI" w:cs="Segoe UI"/>
          <w:sz w:val="18"/>
          <w:szCs w:val="18"/>
        </w:rPr>
        <w:t xml:space="preserve">. </w:t>
      </w:r>
    </w:p>
    <w:p w:rsidR="006A3D91" w:rsidRPr="00631A63" w:rsidRDefault="006A3D91" w:rsidP="006A3D91">
      <w:pPr>
        <w:pStyle w:val="BodyText21"/>
        <w:spacing w:line="240" w:lineRule="auto"/>
        <w:ind w:left="360" w:right="26"/>
        <w:jc w:val="left"/>
        <w:outlineLvl w:val="0"/>
        <w:rPr>
          <w:rFonts w:ascii="Segoe UI" w:hAnsi="Segoe UI" w:cs="Segoe UI"/>
          <w:sz w:val="18"/>
          <w:szCs w:val="18"/>
        </w:rPr>
      </w:pPr>
    </w:p>
    <w:p w:rsidR="004230F8" w:rsidRDefault="004230F8" w:rsidP="006A3D91">
      <w:pPr>
        <w:pStyle w:val="BodyText21"/>
        <w:numPr>
          <w:ilvl w:val="0"/>
          <w:numId w:val="3"/>
        </w:numPr>
        <w:spacing w:line="240" w:lineRule="auto"/>
        <w:ind w:left="284" w:right="28" w:hanging="284"/>
        <w:jc w:val="left"/>
        <w:outlineLvl w:val="0"/>
        <w:rPr>
          <w:rFonts w:ascii="Segoe UI" w:hAnsi="Segoe UI" w:cs="Segoe UI"/>
          <w:b/>
          <w:sz w:val="18"/>
          <w:szCs w:val="18"/>
        </w:rPr>
      </w:pPr>
      <w:r w:rsidRPr="00631A63">
        <w:rPr>
          <w:rFonts w:ascii="Segoe UI" w:hAnsi="Segoe UI" w:cs="Segoe UI"/>
          <w:b/>
          <w:sz w:val="18"/>
          <w:szCs w:val="18"/>
        </w:rPr>
        <w:t>ΑΠΟΔΟΧΗ ΜΗΝΥΜΑΤΩΝ ΗΛΕΚΤΡΟΝΙΚΟΥ ΤΑΧΥΔΡΟΜΕΙΟΥ</w:t>
      </w:r>
    </w:p>
    <w:p w:rsidR="006A3D91" w:rsidRPr="00631A63" w:rsidRDefault="006A3D91" w:rsidP="006A3D91">
      <w:pPr>
        <w:pStyle w:val="BodyText21"/>
        <w:spacing w:line="240" w:lineRule="auto"/>
        <w:ind w:left="284" w:right="28"/>
        <w:jc w:val="left"/>
        <w:outlineLvl w:val="0"/>
        <w:rPr>
          <w:rFonts w:ascii="Segoe UI" w:hAnsi="Segoe UI" w:cs="Segoe UI"/>
          <w:b/>
          <w:sz w:val="18"/>
          <w:szCs w:val="18"/>
        </w:rPr>
      </w:pPr>
    </w:p>
    <w:p w:rsidR="004230F8" w:rsidRDefault="004230F8" w:rsidP="006A3D91">
      <w:pPr>
        <w:pStyle w:val="BodyText21"/>
        <w:spacing w:line="240" w:lineRule="auto"/>
        <w:ind w:left="709" w:right="28"/>
        <w:jc w:val="left"/>
        <w:outlineLvl w:val="0"/>
        <w:rPr>
          <w:rFonts w:ascii="Segoe UI" w:hAnsi="Segoe UI" w:cs="Segoe UI"/>
          <w:sz w:val="18"/>
          <w:szCs w:val="18"/>
        </w:rPr>
      </w:pPr>
      <w:r w:rsidRPr="00631A63">
        <w:rPr>
          <w:rFonts w:ascii="Segoe UI" w:hAnsi="Segoe UI" w:cs="Segoe UI"/>
          <w:sz w:val="18"/>
          <w:szCs w:val="18"/>
        </w:rPr>
        <w:t>Να αποδέχονται ότι τα μηνύματα που αποστέλλονται μέσω ηλεκτρονικού ταχυδρομείου στη διεύθυνση που έχουν δηλωθεί στην αίτηση στήριξης επέχουν θέση κοινοποίησης και συνεπάγονται την έναρξη όλων των έννομων συνεπειών και προθεσμιών.</w:t>
      </w:r>
    </w:p>
    <w:p w:rsidR="006A3D91" w:rsidRPr="00631A63" w:rsidRDefault="006A3D91" w:rsidP="006A3D91">
      <w:pPr>
        <w:pStyle w:val="BodyText21"/>
        <w:spacing w:line="240" w:lineRule="auto"/>
        <w:ind w:left="709" w:right="28"/>
        <w:jc w:val="left"/>
        <w:outlineLvl w:val="0"/>
        <w:rPr>
          <w:rFonts w:ascii="Segoe UI" w:hAnsi="Segoe UI" w:cs="Segoe UI"/>
          <w:sz w:val="18"/>
          <w:szCs w:val="18"/>
        </w:rPr>
      </w:pPr>
    </w:p>
    <w:p w:rsidR="00A852DA" w:rsidRDefault="00A852DA" w:rsidP="006A3D91">
      <w:pPr>
        <w:pStyle w:val="BodyText21"/>
        <w:numPr>
          <w:ilvl w:val="0"/>
          <w:numId w:val="3"/>
        </w:numPr>
        <w:spacing w:line="240" w:lineRule="auto"/>
        <w:ind w:left="284" w:right="28" w:hanging="284"/>
        <w:jc w:val="left"/>
        <w:outlineLvl w:val="0"/>
        <w:rPr>
          <w:rFonts w:ascii="Segoe UI" w:hAnsi="Segoe UI" w:cs="Segoe UI"/>
          <w:b/>
          <w:sz w:val="18"/>
          <w:szCs w:val="18"/>
        </w:rPr>
      </w:pPr>
      <w:r w:rsidRPr="00631A63">
        <w:rPr>
          <w:rFonts w:ascii="Segoe UI" w:hAnsi="Segoe UI" w:cs="Segoe UI"/>
          <w:b/>
          <w:sz w:val="18"/>
          <w:szCs w:val="18"/>
        </w:rPr>
        <w:t>ΚΥΡΩΣΕΙΣ</w:t>
      </w:r>
    </w:p>
    <w:p w:rsidR="006A3D91" w:rsidRPr="00631A63" w:rsidRDefault="006A3D91" w:rsidP="006A3D91">
      <w:pPr>
        <w:pStyle w:val="BodyText21"/>
        <w:spacing w:line="240" w:lineRule="auto"/>
        <w:ind w:left="284" w:right="28"/>
        <w:jc w:val="left"/>
        <w:outlineLvl w:val="0"/>
        <w:rPr>
          <w:rFonts w:ascii="Segoe UI" w:hAnsi="Segoe UI" w:cs="Segoe UI"/>
          <w:b/>
          <w:sz w:val="18"/>
          <w:szCs w:val="18"/>
        </w:rPr>
      </w:pPr>
    </w:p>
    <w:p w:rsidR="00DA52A4" w:rsidRPr="00631A63" w:rsidRDefault="00DA52A4" w:rsidP="006A3D91">
      <w:pPr>
        <w:pStyle w:val="BodyText21"/>
        <w:spacing w:line="240" w:lineRule="auto"/>
        <w:ind w:left="709" w:right="28"/>
        <w:jc w:val="left"/>
        <w:outlineLvl w:val="0"/>
        <w:rPr>
          <w:rFonts w:ascii="Segoe UI" w:hAnsi="Segoe UI" w:cs="Segoe UI"/>
          <w:sz w:val="18"/>
          <w:szCs w:val="18"/>
        </w:rPr>
      </w:pPr>
      <w:r w:rsidRPr="00631A63">
        <w:rPr>
          <w:rFonts w:ascii="Segoe UI" w:hAnsi="Segoe UI" w:cs="Segoe UI"/>
          <w:sz w:val="18"/>
          <w:szCs w:val="18"/>
        </w:rPr>
        <w:t>Η μη τήρηση των υποχρεώσεων της απόφασ</w:t>
      </w:r>
      <w:r w:rsidR="003F1315" w:rsidRPr="00631A63">
        <w:rPr>
          <w:rFonts w:ascii="Segoe UI" w:hAnsi="Segoe UI" w:cs="Segoe UI"/>
          <w:sz w:val="18"/>
          <w:szCs w:val="18"/>
        </w:rPr>
        <w:t>ης ένταξης, δύναται να επιφέρει</w:t>
      </w:r>
      <w:r w:rsidRPr="00631A63">
        <w:rPr>
          <w:rFonts w:ascii="Segoe UI" w:hAnsi="Segoe UI" w:cs="Segoe UI"/>
          <w:sz w:val="18"/>
          <w:szCs w:val="18"/>
        </w:rPr>
        <w:t xml:space="preserve"> την ανάκληση </w:t>
      </w:r>
      <w:r w:rsidR="005668C7" w:rsidRPr="00631A63">
        <w:rPr>
          <w:rFonts w:ascii="Segoe UI" w:hAnsi="Segoe UI" w:cs="Segoe UI"/>
          <w:sz w:val="18"/>
          <w:szCs w:val="18"/>
        </w:rPr>
        <w:t xml:space="preserve">της απόφασης ένταξης και την επιβολή των διατάξεων για την ανάκτηση των ποσών ως </w:t>
      </w:r>
      <w:proofErr w:type="spellStart"/>
      <w:r w:rsidR="005668C7" w:rsidRPr="00631A63">
        <w:rPr>
          <w:rFonts w:ascii="Segoe UI" w:hAnsi="Segoe UI" w:cs="Segoe UI"/>
          <w:sz w:val="18"/>
          <w:szCs w:val="18"/>
        </w:rPr>
        <w:t>αχρεωστήτως</w:t>
      </w:r>
      <w:proofErr w:type="spellEnd"/>
      <w:r w:rsidR="005668C7" w:rsidRPr="00631A63">
        <w:rPr>
          <w:rFonts w:ascii="Segoe UI" w:hAnsi="Segoe UI" w:cs="Segoe UI"/>
          <w:sz w:val="18"/>
          <w:szCs w:val="18"/>
        </w:rPr>
        <w:t xml:space="preserve"> ή παρανόμως καταβληθέντων. </w:t>
      </w:r>
    </w:p>
    <w:p w:rsidR="00416FCE" w:rsidRPr="00631A63" w:rsidRDefault="00416FCE" w:rsidP="006A3D91">
      <w:pPr>
        <w:spacing w:before="0" w:after="0" w:line="240" w:lineRule="auto"/>
        <w:ind w:left="709"/>
        <w:jc w:val="left"/>
        <w:rPr>
          <w:rFonts w:ascii="Segoe UI" w:hAnsi="Segoe UI" w:cs="Segoe UI"/>
          <w:sz w:val="18"/>
          <w:szCs w:val="18"/>
          <w:lang w:val="el-GR"/>
        </w:rPr>
      </w:pPr>
      <w:r w:rsidRPr="00631A63">
        <w:rPr>
          <w:rFonts w:ascii="Segoe UI" w:hAnsi="Segoe UI" w:cs="Segoe UI"/>
          <w:sz w:val="18"/>
          <w:szCs w:val="18"/>
          <w:lang w:val="el-GR"/>
        </w:rPr>
        <w:t xml:space="preserve">Στις περιπτώσεις που διαπιστώνεται ότι ο δικαιούχος δηλώνει ψευδή στοιχεία προκειμένου να λάβει ενίσχυση ή δεν δηλώνει τα απαραίτητα στοιχεία λόγω αμελείας, η στήριξη δεν καταβάλλεται ή ανακτάται εξ’ ολοκλήρου. </w:t>
      </w:r>
    </w:p>
    <w:p w:rsidR="00416FCE" w:rsidRPr="00631A63" w:rsidRDefault="00416FCE" w:rsidP="006A3D91">
      <w:pPr>
        <w:spacing w:before="0" w:after="0" w:line="240" w:lineRule="auto"/>
        <w:ind w:left="709"/>
        <w:jc w:val="left"/>
        <w:rPr>
          <w:rFonts w:ascii="Segoe UI" w:hAnsi="Segoe UI" w:cs="Segoe UI"/>
          <w:sz w:val="18"/>
          <w:szCs w:val="18"/>
          <w:lang w:val="el-GR"/>
        </w:rPr>
      </w:pPr>
      <w:r w:rsidRPr="00631A63">
        <w:rPr>
          <w:rFonts w:ascii="Segoe UI" w:hAnsi="Segoe UI" w:cs="Segoe UI"/>
          <w:sz w:val="18"/>
          <w:szCs w:val="18"/>
          <w:lang w:val="el-GR"/>
        </w:rPr>
        <w:t xml:space="preserve">Επιπλέον, ο δικαιούχος που δηλώνει ψευδή στοιχεία προκειμένου να λάβει ενίσχυση, αποκλείεται από το </w:t>
      </w:r>
      <w:proofErr w:type="spellStart"/>
      <w:r w:rsidRPr="00631A63">
        <w:rPr>
          <w:rFonts w:ascii="Segoe UI" w:hAnsi="Segoe UI" w:cs="Segoe UI"/>
          <w:sz w:val="18"/>
          <w:szCs w:val="18"/>
          <w:lang w:val="el-GR"/>
        </w:rPr>
        <w:t>υπομέτρο</w:t>
      </w:r>
      <w:proofErr w:type="spellEnd"/>
      <w:r w:rsidRPr="00631A63">
        <w:rPr>
          <w:rFonts w:ascii="Segoe UI" w:hAnsi="Segoe UI" w:cs="Segoe UI"/>
          <w:sz w:val="18"/>
          <w:szCs w:val="18"/>
          <w:lang w:val="el-GR"/>
        </w:rPr>
        <w:t xml:space="preserve"> 19.2 για το ημερολογιακό έτος της διαπίστωσης καθώς και για το επόμενο. </w:t>
      </w:r>
    </w:p>
    <w:p w:rsidR="00416FCE" w:rsidRPr="00631A63" w:rsidRDefault="00416FCE" w:rsidP="006A3D91">
      <w:pPr>
        <w:spacing w:before="0" w:after="0" w:line="240" w:lineRule="auto"/>
        <w:ind w:left="709"/>
        <w:jc w:val="left"/>
        <w:rPr>
          <w:rFonts w:ascii="Segoe UI" w:hAnsi="Segoe UI" w:cs="Segoe UI"/>
          <w:sz w:val="18"/>
          <w:szCs w:val="18"/>
          <w:lang w:val="el-GR"/>
        </w:rPr>
      </w:pPr>
      <w:r w:rsidRPr="00631A63">
        <w:rPr>
          <w:rFonts w:ascii="Segoe UI" w:hAnsi="Segoe UI" w:cs="Segoe UI"/>
          <w:sz w:val="18"/>
          <w:szCs w:val="18"/>
          <w:lang w:val="el-GR"/>
        </w:rPr>
        <w:t xml:space="preserve">Δεν επιβάλλονται διοικητικές κυρώσεις όταν η μη συμμόρφωση οφείλεται σε ανωτέρα βία, σύμφωνα με το άρθρο 4 του </w:t>
      </w:r>
      <w:r w:rsidR="0038339A" w:rsidRPr="00631A63">
        <w:rPr>
          <w:rFonts w:ascii="Segoe UI" w:hAnsi="Segoe UI" w:cs="Segoe UI"/>
          <w:sz w:val="18"/>
          <w:szCs w:val="18"/>
          <w:lang w:val="el-GR"/>
        </w:rPr>
        <w:t>Κανονισμού</w:t>
      </w:r>
      <w:r w:rsidRPr="00631A63">
        <w:rPr>
          <w:rFonts w:ascii="Segoe UI" w:hAnsi="Segoe UI" w:cs="Segoe UI"/>
          <w:sz w:val="18"/>
          <w:szCs w:val="18"/>
          <w:lang w:val="el-GR"/>
        </w:rPr>
        <w:t xml:space="preserve"> (ΕΕ) 640/2014.</w:t>
      </w:r>
    </w:p>
    <w:p w:rsidR="00FA51AB" w:rsidRPr="00631A63" w:rsidRDefault="00FA51AB" w:rsidP="006A3D91">
      <w:pPr>
        <w:spacing w:before="0" w:after="0" w:line="240" w:lineRule="auto"/>
        <w:ind w:left="709"/>
        <w:jc w:val="left"/>
        <w:rPr>
          <w:rFonts w:ascii="Segoe UI" w:hAnsi="Segoe UI" w:cs="Segoe UI"/>
          <w:sz w:val="18"/>
          <w:szCs w:val="18"/>
          <w:lang w:val="el-GR"/>
        </w:rPr>
      </w:pPr>
      <w:r w:rsidRPr="00631A63">
        <w:rPr>
          <w:rFonts w:ascii="Segoe UI" w:hAnsi="Segoe UI" w:cs="Segoe UI"/>
          <w:sz w:val="18"/>
          <w:szCs w:val="18"/>
          <w:lang w:val="el-GR"/>
        </w:rPr>
        <w:t xml:space="preserve">Οι κυρώσεις στους δικαιούχους των πράξεων αναλύονται στο άρθρο 23 της υπ’ αρ. 1337/4-5-2022 υπουργικής απόφασης (Β’ 2310).  </w:t>
      </w:r>
    </w:p>
    <w:p w:rsidR="002A469F" w:rsidRPr="00631A63" w:rsidRDefault="002A469F" w:rsidP="006A3D91">
      <w:pPr>
        <w:spacing w:before="0" w:after="0" w:line="240" w:lineRule="auto"/>
        <w:jc w:val="left"/>
        <w:rPr>
          <w:rFonts w:ascii="Segoe UI" w:hAnsi="Segoe UI" w:cs="Segoe UI"/>
          <w:sz w:val="18"/>
          <w:szCs w:val="18"/>
          <w:lang w:val="el-GR"/>
        </w:rPr>
      </w:pPr>
    </w:p>
    <w:sectPr w:rsidR="002A469F" w:rsidRPr="00631A63" w:rsidSect="00B9445F">
      <w:pgSz w:w="11906" w:h="16838" w:code="9"/>
      <w:pgMar w:top="1276" w:right="1440" w:bottom="1440" w:left="1418" w:header="709" w:footer="81"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B663777" w15:done="0"/>
  <w15:commentEx w15:paraId="5598FE87" w15:paraIdParent="2B663777" w15:done="0"/>
  <w15:commentEx w15:paraId="1BA9F43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760372" w16cex:dateUtc="2023-08-03T07:44:00Z"/>
  <w16cex:commentExtensible w16cex:durableId="28761355" w16cex:dateUtc="2023-08-03T08:51:00Z"/>
  <w16cex:commentExtensible w16cex:durableId="287613B6" w16cex:dateUtc="2023-08-03T08: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B663777" w16cid:durableId="28760372"/>
  <w16cid:commentId w16cid:paraId="5598FE87" w16cid:durableId="28761355"/>
  <w16cid:commentId w16cid:paraId="1BA9F431" w16cid:durableId="287613B6"/>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2383" w:rsidRDefault="00A02383">
      <w:r>
        <w:separator/>
      </w:r>
    </w:p>
  </w:endnote>
  <w:endnote w:type="continuationSeparator" w:id="0">
    <w:p w:rsidR="00A02383" w:rsidRDefault="00A0238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A1"/>
    <w:family w:val="swiss"/>
    <w:pitch w:val="variable"/>
    <w:sig w:usb0="A1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 w:name="Calibri">
    <w:panose1 w:val="020F0502020204030204"/>
    <w:charset w:val="A1"/>
    <w:family w:val="swiss"/>
    <w:pitch w:val="variable"/>
    <w:sig w:usb0="E00002FF" w:usb1="4000ACFF" w:usb2="00000001" w:usb3="00000000" w:csb0="0000019F" w:csb1="00000000"/>
  </w:font>
  <w:font w:name="Arial">
    <w:panose1 w:val="020B0604020202020204"/>
    <w:charset w:val="A1"/>
    <w:family w:val="swiss"/>
    <w:pitch w:val="variable"/>
    <w:sig w:usb0="E0002AFF" w:usb1="C0007843" w:usb2="00000009" w:usb3="00000000" w:csb0="000001FF" w:csb1="00000000"/>
  </w:font>
  <w:font w:name="Segoe UI">
    <w:panose1 w:val="020B0502040204020203"/>
    <w:charset w:val="A1"/>
    <w:family w:val="swiss"/>
    <w:pitch w:val="variable"/>
    <w:sig w:usb0="E10022FF" w:usb1="C000E47F" w:usb2="00000029" w:usb3="00000000" w:csb0="000001D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383" w:rsidRPr="00726183" w:rsidRDefault="00A02383" w:rsidP="002509A0">
    <w:pPr>
      <w:pStyle w:val="a3"/>
      <w:tabs>
        <w:tab w:val="clear" w:pos="8306"/>
        <w:tab w:val="right" w:pos="9356"/>
      </w:tabs>
      <w:ind w:left="1560"/>
      <w:jc w:val="center"/>
      <w:rPr>
        <w:rFonts w:ascii="Calibri" w:hAnsi="Calibri"/>
        <w:sz w:val="18"/>
        <w:szCs w:val="18"/>
      </w:rPr>
    </w:pPr>
    <w:r w:rsidRPr="00726183">
      <w:rPr>
        <w:rStyle w:val="a6"/>
        <w:rFonts w:ascii="Calibri" w:hAnsi="Calibri"/>
        <w:noProof/>
        <w:sz w:val="14"/>
        <w:szCs w:val="14"/>
        <w:lang w:val="el-GR" w:eastAsia="el-GR"/>
      </w:rPr>
      <w:drawing>
        <wp:inline distT="0" distB="0" distL="0" distR="0">
          <wp:extent cx="3857625" cy="600075"/>
          <wp:effectExtent l="0" t="0" r="0" b="0"/>
          <wp:docPr id="20" name="Εικόνα 14" descr="Εικόνα που περιέχει κείμενο&#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Εικόνα 14" descr="Εικόνα που περιέχει κείμενο&#10;&#10;Περιγραφή που δημιουργήθηκε αυτόματα"/>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857625" cy="600075"/>
                  </a:xfrm>
                  <a:prstGeom prst="rect">
                    <a:avLst/>
                  </a:prstGeom>
                  <a:noFill/>
                  <a:ln>
                    <a:noFill/>
                  </a:ln>
                </pic:spPr>
              </pic:pic>
            </a:graphicData>
          </a:graphic>
        </wp:inline>
      </w:drawing>
    </w:r>
    <w:r>
      <w:rPr>
        <w:rStyle w:val="a6"/>
        <w:rFonts w:ascii="Calibri" w:hAnsi="Calibri"/>
        <w:sz w:val="14"/>
        <w:szCs w:val="14"/>
      </w:rPr>
      <w:tab/>
    </w:r>
    <w:r w:rsidR="00476225" w:rsidRPr="00E5366A">
      <w:rPr>
        <w:rStyle w:val="a6"/>
        <w:rFonts w:ascii="Calibri" w:hAnsi="Calibri"/>
        <w:sz w:val="18"/>
        <w:szCs w:val="18"/>
      </w:rPr>
      <w:fldChar w:fldCharType="begin"/>
    </w:r>
    <w:r w:rsidRPr="00E5366A">
      <w:rPr>
        <w:rStyle w:val="a6"/>
        <w:rFonts w:ascii="Calibri" w:hAnsi="Calibri"/>
        <w:sz w:val="18"/>
        <w:szCs w:val="18"/>
      </w:rPr>
      <w:instrText xml:space="preserve"> PAGE </w:instrText>
    </w:r>
    <w:r w:rsidR="00476225" w:rsidRPr="00E5366A">
      <w:rPr>
        <w:rStyle w:val="a6"/>
        <w:rFonts w:ascii="Calibri" w:hAnsi="Calibri"/>
        <w:sz w:val="18"/>
        <w:szCs w:val="18"/>
      </w:rPr>
      <w:fldChar w:fldCharType="separate"/>
    </w:r>
    <w:r w:rsidR="00E60EBD">
      <w:rPr>
        <w:rStyle w:val="a6"/>
        <w:rFonts w:ascii="Calibri" w:hAnsi="Calibri"/>
        <w:noProof/>
        <w:sz w:val="18"/>
        <w:szCs w:val="18"/>
      </w:rPr>
      <w:t>16</w:t>
    </w:r>
    <w:r w:rsidR="00476225" w:rsidRPr="00E5366A">
      <w:rPr>
        <w:rStyle w:val="a6"/>
        <w:rFonts w:ascii="Calibri" w:hAnsi="Calibri"/>
        <w:sz w:val="18"/>
        <w:szCs w:val="18"/>
      </w:rPr>
      <w:fldChar w:fldCharType="end"/>
    </w:r>
  </w:p>
  <w:p w:rsidR="00A02383" w:rsidRPr="007C3386" w:rsidRDefault="00A02383" w:rsidP="007C3386">
    <w:pPr>
      <w:pStyle w:val="a3"/>
      <w:spacing w:before="0" w:after="0" w:line="240" w:lineRule="auto"/>
      <w:ind w:right="360"/>
      <w:rPr>
        <w:rFonts w:ascii="Tahoma" w:hAnsi="Tahoma" w:cs="Tahoma"/>
        <w:sz w:val="16"/>
        <w:szCs w:val="16"/>
        <w:lang w:val="el-GR"/>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2383" w:rsidRDefault="00A02383">
      <w:r>
        <w:separator/>
      </w:r>
    </w:p>
  </w:footnote>
  <w:footnote w:type="continuationSeparator" w:id="0">
    <w:p w:rsidR="00A02383" w:rsidRDefault="00A0238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94C7E"/>
    <w:multiLevelType w:val="multilevel"/>
    <w:tmpl w:val="BF465B1C"/>
    <w:lvl w:ilvl="0">
      <w:start w:val="1"/>
      <w:numFmt w:val="decimal"/>
      <w:lvlText w:val="%1."/>
      <w:lvlJc w:val="left"/>
      <w:pPr>
        <w:ind w:left="72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1">
    <w:nsid w:val="00E501D0"/>
    <w:multiLevelType w:val="hybridMultilevel"/>
    <w:tmpl w:val="09E28402"/>
    <w:lvl w:ilvl="0" w:tplc="C3646900">
      <w:start w:val="3"/>
      <w:numFmt w:val="decimal"/>
      <w:lvlText w:val="%1."/>
      <w:lvlJc w:val="lef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A1E568C"/>
    <w:multiLevelType w:val="multilevel"/>
    <w:tmpl w:val="B35A0ECC"/>
    <w:lvl w:ilvl="0">
      <w:start w:val="7"/>
      <w:numFmt w:val="decimal"/>
      <w:lvlText w:val="%1"/>
      <w:lvlJc w:val="left"/>
      <w:pPr>
        <w:ind w:left="360" w:hanging="360"/>
      </w:pPr>
      <w:rPr>
        <w:rFonts w:hint="default"/>
        <w:i w:val="0"/>
      </w:rPr>
    </w:lvl>
    <w:lvl w:ilvl="1">
      <w:start w:val="1"/>
      <w:numFmt w:val="decimal"/>
      <w:lvlText w:val="%1.%2"/>
      <w:lvlJc w:val="left"/>
      <w:pPr>
        <w:ind w:left="862" w:hanging="360"/>
      </w:pPr>
      <w:rPr>
        <w:rFonts w:hint="default"/>
        <w:b/>
        <w:i w:val="0"/>
      </w:rPr>
    </w:lvl>
    <w:lvl w:ilvl="2">
      <w:start w:val="1"/>
      <w:numFmt w:val="decimal"/>
      <w:lvlText w:val="%1.%2.%3"/>
      <w:lvlJc w:val="left"/>
      <w:pPr>
        <w:ind w:left="1724" w:hanging="720"/>
      </w:pPr>
      <w:rPr>
        <w:rFonts w:hint="default"/>
        <w:i w:val="0"/>
      </w:rPr>
    </w:lvl>
    <w:lvl w:ilvl="3">
      <w:start w:val="1"/>
      <w:numFmt w:val="decimal"/>
      <w:lvlText w:val="%1.%2.%3.%4"/>
      <w:lvlJc w:val="left"/>
      <w:pPr>
        <w:ind w:left="2226" w:hanging="720"/>
      </w:pPr>
      <w:rPr>
        <w:rFonts w:hint="default"/>
        <w:i w:val="0"/>
      </w:rPr>
    </w:lvl>
    <w:lvl w:ilvl="4">
      <w:start w:val="1"/>
      <w:numFmt w:val="decimal"/>
      <w:lvlText w:val="%1.%2.%3.%4.%5"/>
      <w:lvlJc w:val="left"/>
      <w:pPr>
        <w:ind w:left="3088" w:hanging="1080"/>
      </w:pPr>
      <w:rPr>
        <w:rFonts w:hint="default"/>
        <w:i w:val="0"/>
      </w:rPr>
    </w:lvl>
    <w:lvl w:ilvl="5">
      <w:start w:val="1"/>
      <w:numFmt w:val="decimal"/>
      <w:lvlText w:val="%1.%2.%3.%4.%5.%6"/>
      <w:lvlJc w:val="left"/>
      <w:pPr>
        <w:ind w:left="3590" w:hanging="1080"/>
      </w:pPr>
      <w:rPr>
        <w:rFonts w:hint="default"/>
        <w:i w:val="0"/>
      </w:rPr>
    </w:lvl>
    <w:lvl w:ilvl="6">
      <w:start w:val="1"/>
      <w:numFmt w:val="decimal"/>
      <w:lvlText w:val="%1.%2.%3.%4.%5.%6.%7"/>
      <w:lvlJc w:val="left"/>
      <w:pPr>
        <w:ind w:left="4452" w:hanging="1440"/>
      </w:pPr>
      <w:rPr>
        <w:rFonts w:hint="default"/>
        <w:i w:val="0"/>
      </w:rPr>
    </w:lvl>
    <w:lvl w:ilvl="7">
      <w:start w:val="1"/>
      <w:numFmt w:val="decimal"/>
      <w:lvlText w:val="%1.%2.%3.%4.%5.%6.%7.%8"/>
      <w:lvlJc w:val="left"/>
      <w:pPr>
        <w:ind w:left="4954" w:hanging="1440"/>
      </w:pPr>
      <w:rPr>
        <w:rFonts w:hint="default"/>
        <w:i w:val="0"/>
      </w:rPr>
    </w:lvl>
    <w:lvl w:ilvl="8">
      <w:start w:val="1"/>
      <w:numFmt w:val="decimal"/>
      <w:lvlText w:val="%1.%2.%3.%4.%5.%6.%7.%8.%9"/>
      <w:lvlJc w:val="left"/>
      <w:pPr>
        <w:ind w:left="5816" w:hanging="1800"/>
      </w:pPr>
      <w:rPr>
        <w:rFonts w:hint="default"/>
        <w:i w:val="0"/>
      </w:rPr>
    </w:lvl>
  </w:abstractNum>
  <w:abstractNum w:abstractNumId="3">
    <w:nsid w:val="0DEE09A0"/>
    <w:multiLevelType w:val="multilevel"/>
    <w:tmpl w:val="014AE266"/>
    <w:lvl w:ilvl="0">
      <w:start w:val="5"/>
      <w:numFmt w:val="decimal"/>
      <w:lvlText w:val="%1"/>
      <w:lvlJc w:val="left"/>
      <w:pPr>
        <w:ind w:left="360" w:hanging="360"/>
      </w:pPr>
      <w:rPr>
        <w:rFonts w:hint="default"/>
        <w:i w:val="0"/>
      </w:rPr>
    </w:lvl>
    <w:lvl w:ilvl="1">
      <w:start w:val="5"/>
      <w:numFmt w:val="decimal"/>
      <w:lvlText w:val="%2.5"/>
      <w:lvlJc w:val="left"/>
      <w:pPr>
        <w:ind w:left="862" w:hanging="360"/>
      </w:pPr>
      <w:rPr>
        <w:rFonts w:hint="default"/>
        <w:b/>
        <w:i w:val="0"/>
      </w:rPr>
    </w:lvl>
    <w:lvl w:ilvl="2">
      <w:start w:val="1"/>
      <w:numFmt w:val="decimal"/>
      <w:lvlText w:val="%1.%2.%3"/>
      <w:lvlJc w:val="left"/>
      <w:pPr>
        <w:ind w:left="1724" w:hanging="720"/>
      </w:pPr>
      <w:rPr>
        <w:rFonts w:hint="default"/>
        <w:i w:val="0"/>
      </w:rPr>
    </w:lvl>
    <w:lvl w:ilvl="3">
      <w:start w:val="1"/>
      <w:numFmt w:val="decimal"/>
      <w:lvlText w:val="%1.%2.%3.%4"/>
      <w:lvlJc w:val="left"/>
      <w:pPr>
        <w:ind w:left="2226" w:hanging="720"/>
      </w:pPr>
      <w:rPr>
        <w:rFonts w:hint="default"/>
        <w:i w:val="0"/>
      </w:rPr>
    </w:lvl>
    <w:lvl w:ilvl="4">
      <w:start w:val="1"/>
      <w:numFmt w:val="decimal"/>
      <w:lvlText w:val="%1.%2.%3.%4.%5"/>
      <w:lvlJc w:val="left"/>
      <w:pPr>
        <w:ind w:left="3088" w:hanging="1080"/>
      </w:pPr>
      <w:rPr>
        <w:rFonts w:hint="default"/>
        <w:i w:val="0"/>
      </w:rPr>
    </w:lvl>
    <w:lvl w:ilvl="5">
      <w:start w:val="1"/>
      <w:numFmt w:val="decimal"/>
      <w:lvlText w:val="%1.%2.%3.%4.%5.%6"/>
      <w:lvlJc w:val="left"/>
      <w:pPr>
        <w:ind w:left="3590" w:hanging="1080"/>
      </w:pPr>
      <w:rPr>
        <w:rFonts w:hint="default"/>
        <w:i w:val="0"/>
      </w:rPr>
    </w:lvl>
    <w:lvl w:ilvl="6">
      <w:start w:val="1"/>
      <w:numFmt w:val="decimal"/>
      <w:lvlText w:val="%1.%2.%3.%4.%5.%6.%7"/>
      <w:lvlJc w:val="left"/>
      <w:pPr>
        <w:ind w:left="4452" w:hanging="1440"/>
      </w:pPr>
      <w:rPr>
        <w:rFonts w:hint="default"/>
        <w:i w:val="0"/>
      </w:rPr>
    </w:lvl>
    <w:lvl w:ilvl="7">
      <w:start w:val="1"/>
      <w:numFmt w:val="decimal"/>
      <w:lvlText w:val="%1.%2.%3.%4.%5.%6.%7.%8"/>
      <w:lvlJc w:val="left"/>
      <w:pPr>
        <w:ind w:left="4954" w:hanging="1440"/>
      </w:pPr>
      <w:rPr>
        <w:rFonts w:hint="default"/>
        <w:i w:val="0"/>
      </w:rPr>
    </w:lvl>
    <w:lvl w:ilvl="8">
      <w:start w:val="1"/>
      <w:numFmt w:val="decimal"/>
      <w:lvlText w:val="%1.%2.%3.%4.%5.%6.%7.%8.%9"/>
      <w:lvlJc w:val="left"/>
      <w:pPr>
        <w:ind w:left="5816" w:hanging="1800"/>
      </w:pPr>
      <w:rPr>
        <w:rFonts w:hint="default"/>
        <w:i w:val="0"/>
      </w:rPr>
    </w:lvl>
  </w:abstractNum>
  <w:abstractNum w:abstractNumId="4">
    <w:nsid w:val="0E894F03"/>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5">
    <w:nsid w:val="10C04FE0"/>
    <w:multiLevelType w:val="hybridMultilevel"/>
    <w:tmpl w:val="90187D16"/>
    <w:lvl w:ilvl="0" w:tplc="70E2ED9E">
      <w:start w:val="4"/>
      <w:numFmt w:val="decimal"/>
      <w:lvlText w:val="%1."/>
      <w:lvlJc w:val="left"/>
      <w:pPr>
        <w:ind w:left="502" w:hanging="360"/>
      </w:pPr>
      <w:rPr>
        <w:rFonts w:hint="default"/>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6">
    <w:nsid w:val="1210205B"/>
    <w:multiLevelType w:val="hybridMultilevel"/>
    <w:tmpl w:val="D3FADC40"/>
    <w:lvl w:ilvl="0" w:tplc="0408000F">
      <w:start w:val="1"/>
      <w:numFmt w:val="decimal"/>
      <w:lvlText w:val="%1."/>
      <w:lvlJc w:val="left"/>
      <w:pPr>
        <w:ind w:left="1571" w:hanging="360"/>
      </w:pPr>
    </w:lvl>
    <w:lvl w:ilvl="1" w:tplc="04080019" w:tentative="1">
      <w:start w:val="1"/>
      <w:numFmt w:val="lowerLetter"/>
      <w:lvlText w:val="%2."/>
      <w:lvlJc w:val="left"/>
      <w:pPr>
        <w:ind w:left="2291" w:hanging="360"/>
      </w:pPr>
    </w:lvl>
    <w:lvl w:ilvl="2" w:tplc="0408001B" w:tentative="1">
      <w:start w:val="1"/>
      <w:numFmt w:val="lowerRoman"/>
      <w:lvlText w:val="%3."/>
      <w:lvlJc w:val="right"/>
      <w:pPr>
        <w:ind w:left="3011" w:hanging="180"/>
      </w:pPr>
    </w:lvl>
    <w:lvl w:ilvl="3" w:tplc="0408000F" w:tentative="1">
      <w:start w:val="1"/>
      <w:numFmt w:val="decimal"/>
      <w:lvlText w:val="%4."/>
      <w:lvlJc w:val="left"/>
      <w:pPr>
        <w:ind w:left="3731" w:hanging="360"/>
      </w:pPr>
    </w:lvl>
    <w:lvl w:ilvl="4" w:tplc="04080019" w:tentative="1">
      <w:start w:val="1"/>
      <w:numFmt w:val="lowerLetter"/>
      <w:lvlText w:val="%5."/>
      <w:lvlJc w:val="left"/>
      <w:pPr>
        <w:ind w:left="4451" w:hanging="360"/>
      </w:pPr>
    </w:lvl>
    <w:lvl w:ilvl="5" w:tplc="0408001B" w:tentative="1">
      <w:start w:val="1"/>
      <w:numFmt w:val="lowerRoman"/>
      <w:lvlText w:val="%6."/>
      <w:lvlJc w:val="right"/>
      <w:pPr>
        <w:ind w:left="5171" w:hanging="180"/>
      </w:pPr>
    </w:lvl>
    <w:lvl w:ilvl="6" w:tplc="0408000F" w:tentative="1">
      <w:start w:val="1"/>
      <w:numFmt w:val="decimal"/>
      <w:lvlText w:val="%7."/>
      <w:lvlJc w:val="left"/>
      <w:pPr>
        <w:ind w:left="5891" w:hanging="360"/>
      </w:pPr>
    </w:lvl>
    <w:lvl w:ilvl="7" w:tplc="04080019" w:tentative="1">
      <w:start w:val="1"/>
      <w:numFmt w:val="lowerLetter"/>
      <w:lvlText w:val="%8."/>
      <w:lvlJc w:val="left"/>
      <w:pPr>
        <w:ind w:left="6611" w:hanging="360"/>
      </w:pPr>
    </w:lvl>
    <w:lvl w:ilvl="8" w:tplc="0408001B" w:tentative="1">
      <w:start w:val="1"/>
      <w:numFmt w:val="lowerRoman"/>
      <w:lvlText w:val="%9."/>
      <w:lvlJc w:val="right"/>
      <w:pPr>
        <w:ind w:left="7331" w:hanging="180"/>
      </w:pPr>
    </w:lvl>
  </w:abstractNum>
  <w:abstractNum w:abstractNumId="7">
    <w:nsid w:val="1318269D"/>
    <w:multiLevelType w:val="multilevel"/>
    <w:tmpl w:val="9F089F56"/>
    <w:lvl w:ilvl="0">
      <w:start w:val="6"/>
      <w:numFmt w:val="decimal"/>
      <w:lvlText w:val="%1"/>
      <w:lvlJc w:val="left"/>
      <w:pPr>
        <w:ind w:left="360" w:hanging="360"/>
      </w:pPr>
      <w:rPr>
        <w:rFonts w:hint="default"/>
        <w:i w:val="0"/>
      </w:rPr>
    </w:lvl>
    <w:lvl w:ilvl="1">
      <w:start w:val="2"/>
      <w:numFmt w:val="decimal"/>
      <w:lvlText w:val="%1.%2"/>
      <w:lvlJc w:val="left"/>
      <w:pPr>
        <w:ind w:left="862" w:hanging="360"/>
      </w:pPr>
      <w:rPr>
        <w:rFonts w:hint="default"/>
        <w:b/>
        <w:i w:val="0"/>
      </w:rPr>
    </w:lvl>
    <w:lvl w:ilvl="2">
      <w:start w:val="1"/>
      <w:numFmt w:val="decimal"/>
      <w:lvlText w:val="%1.%2.%3"/>
      <w:lvlJc w:val="left"/>
      <w:pPr>
        <w:ind w:left="1724" w:hanging="720"/>
      </w:pPr>
      <w:rPr>
        <w:rFonts w:hint="default"/>
        <w:i w:val="0"/>
      </w:rPr>
    </w:lvl>
    <w:lvl w:ilvl="3">
      <w:start w:val="1"/>
      <w:numFmt w:val="decimal"/>
      <w:lvlText w:val="%1.%2.%3.%4"/>
      <w:lvlJc w:val="left"/>
      <w:pPr>
        <w:ind w:left="2226" w:hanging="720"/>
      </w:pPr>
      <w:rPr>
        <w:rFonts w:hint="default"/>
        <w:i w:val="0"/>
      </w:rPr>
    </w:lvl>
    <w:lvl w:ilvl="4">
      <w:start w:val="1"/>
      <w:numFmt w:val="decimal"/>
      <w:lvlText w:val="%1.%2.%3.%4.%5"/>
      <w:lvlJc w:val="left"/>
      <w:pPr>
        <w:ind w:left="3088" w:hanging="1080"/>
      </w:pPr>
      <w:rPr>
        <w:rFonts w:hint="default"/>
        <w:i w:val="0"/>
      </w:rPr>
    </w:lvl>
    <w:lvl w:ilvl="5">
      <w:start w:val="1"/>
      <w:numFmt w:val="decimal"/>
      <w:lvlText w:val="%1.%2.%3.%4.%5.%6"/>
      <w:lvlJc w:val="left"/>
      <w:pPr>
        <w:ind w:left="3590" w:hanging="1080"/>
      </w:pPr>
      <w:rPr>
        <w:rFonts w:hint="default"/>
        <w:i w:val="0"/>
      </w:rPr>
    </w:lvl>
    <w:lvl w:ilvl="6">
      <w:start w:val="1"/>
      <w:numFmt w:val="decimal"/>
      <w:lvlText w:val="%1.%2.%3.%4.%5.%6.%7"/>
      <w:lvlJc w:val="left"/>
      <w:pPr>
        <w:ind w:left="4452" w:hanging="1440"/>
      </w:pPr>
      <w:rPr>
        <w:rFonts w:hint="default"/>
        <w:i w:val="0"/>
      </w:rPr>
    </w:lvl>
    <w:lvl w:ilvl="7">
      <w:start w:val="1"/>
      <w:numFmt w:val="decimal"/>
      <w:lvlText w:val="%1.%2.%3.%4.%5.%6.%7.%8"/>
      <w:lvlJc w:val="left"/>
      <w:pPr>
        <w:ind w:left="4954" w:hanging="1440"/>
      </w:pPr>
      <w:rPr>
        <w:rFonts w:hint="default"/>
        <w:i w:val="0"/>
      </w:rPr>
    </w:lvl>
    <w:lvl w:ilvl="8">
      <w:start w:val="1"/>
      <w:numFmt w:val="decimal"/>
      <w:lvlText w:val="%1.%2.%3.%4.%5.%6.%7.%8.%9"/>
      <w:lvlJc w:val="left"/>
      <w:pPr>
        <w:ind w:left="5816" w:hanging="1800"/>
      </w:pPr>
      <w:rPr>
        <w:rFonts w:hint="default"/>
        <w:i w:val="0"/>
      </w:rPr>
    </w:lvl>
  </w:abstractNum>
  <w:abstractNum w:abstractNumId="8">
    <w:nsid w:val="13FA03A2"/>
    <w:multiLevelType w:val="multilevel"/>
    <w:tmpl w:val="6EC04BFC"/>
    <w:lvl w:ilvl="0">
      <w:start w:val="3"/>
      <w:numFmt w:val="decimal"/>
      <w:lvlText w:val="%1"/>
      <w:lvlJc w:val="left"/>
      <w:pPr>
        <w:ind w:left="360" w:hanging="360"/>
      </w:pPr>
      <w:rPr>
        <w:rFonts w:hint="default"/>
      </w:rPr>
    </w:lvl>
    <w:lvl w:ilvl="1">
      <w:start w:val="3"/>
      <w:numFmt w:val="decimal"/>
      <w:lvlText w:val="%2.2"/>
      <w:lvlJc w:val="left"/>
      <w:pPr>
        <w:ind w:left="927" w:hanging="360"/>
      </w:pPr>
      <w:rPr>
        <w:rFonts w:hint="default"/>
        <w:b/>
        <w:i w:val="0"/>
      </w:rPr>
    </w:lvl>
    <w:lvl w:ilvl="2">
      <w:start w:val="1"/>
      <w:numFmt w:val="decimal"/>
      <w:lvlText w:val="%1.%2.%3"/>
      <w:lvlJc w:val="left"/>
      <w:pPr>
        <w:ind w:left="1854" w:hanging="720"/>
      </w:pPr>
      <w:rPr>
        <w:rFonts w:hint="default"/>
      </w:rPr>
    </w:lvl>
    <w:lvl w:ilvl="3">
      <w:start w:val="1"/>
      <w:numFmt w:val="decimal"/>
      <w:lvlRestart w:val="2"/>
      <w:lvlText w:val="%1.%3"/>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nsid w:val="17B65A8B"/>
    <w:multiLevelType w:val="hybridMultilevel"/>
    <w:tmpl w:val="9760C0D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1E3E7ABD"/>
    <w:multiLevelType w:val="multilevel"/>
    <w:tmpl w:val="D0A4B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FB77562"/>
    <w:multiLevelType w:val="hybridMultilevel"/>
    <w:tmpl w:val="EB6AE51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1FDE4F81"/>
    <w:multiLevelType w:val="multilevel"/>
    <w:tmpl w:val="35B84764"/>
    <w:lvl w:ilvl="0">
      <w:start w:val="4"/>
      <w:numFmt w:val="decimal"/>
      <w:lvlText w:val="%1"/>
      <w:lvlJc w:val="left"/>
      <w:pPr>
        <w:ind w:left="360" w:hanging="360"/>
      </w:pPr>
      <w:rPr>
        <w:rFonts w:hint="default"/>
      </w:rPr>
    </w:lvl>
    <w:lvl w:ilvl="1">
      <w:start w:val="2"/>
      <w:numFmt w:val="decimal"/>
      <w:lvlText w:val="%1.%2"/>
      <w:lvlJc w:val="left"/>
      <w:pPr>
        <w:ind w:left="927" w:hanging="360"/>
      </w:pPr>
      <w:rPr>
        <w:rFonts w:hint="default"/>
        <w:b/>
        <w:i w:val="0"/>
      </w:rPr>
    </w:lvl>
    <w:lvl w:ilvl="2">
      <w:start w:val="1"/>
      <w:numFmt w:val="decimal"/>
      <w:lvlText w:val="%1.%2.%3"/>
      <w:lvlJc w:val="left"/>
      <w:pPr>
        <w:ind w:left="1854" w:hanging="720"/>
      </w:pPr>
      <w:rPr>
        <w:rFonts w:hint="default"/>
      </w:rPr>
    </w:lvl>
    <w:lvl w:ilvl="3">
      <w:start w:val="1"/>
      <w:numFmt w:val="decimal"/>
      <w:lvlRestart w:val="2"/>
      <w:lvlText w:val="%1.%3"/>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nsid w:val="214749A4"/>
    <w:multiLevelType w:val="hybridMultilevel"/>
    <w:tmpl w:val="CFF8FFE2"/>
    <w:lvl w:ilvl="0" w:tplc="7A3A9F62">
      <w:start w:val="1"/>
      <w:numFmt w:val="lowerRoman"/>
      <w:lvlText w:val="(%1)"/>
      <w:lvlJc w:val="left"/>
      <w:pPr>
        <w:ind w:left="1070" w:hanging="360"/>
      </w:pPr>
      <w:rPr>
        <w:rFonts w:hint="default"/>
      </w:r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14">
    <w:nsid w:val="27372495"/>
    <w:multiLevelType w:val="hybridMultilevel"/>
    <w:tmpl w:val="6872483E"/>
    <w:lvl w:ilvl="0" w:tplc="04080001">
      <w:start w:val="1"/>
      <w:numFmt w:val="bullet"/>
      <w:lvlText w:val=""/>
      <w:lvlJc w:val="left"/>
      <w:pPr>
        <w:ind w:left="1287" w:hanging="360"/>
      </w:pPr>
      <w:rPr>
        <w:rFonts w:ascii="Symbol" w:hAnsi="Symbol"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15">
    <w:nsid w:val="27F46EF5"/>
    <w:multiLevelType w:val="multilevel"/>
    <w:tmpl w:val="0734A312"/>
    <w:lvl w:ilvl="0">
      <w:start w:val="7"/>
      <w:numFmt w:val="decimal"/>
      <w:lvlText w:val="%1"/>
      <w:lvlJc w:val="left"/>
      <w:pPr>
        <w:ind w:left="360" w:hanging="360"/>
      </w:pPr>
      <w:rPr>
        <w:rFonts w:hint="default"/>
        <w:i w:val="0"/>
      </w:rPr>
    </w:lvl>
    <w:lvl w:ilvl="1">
      <w:start w:val="1"/>
      <w:numFmt w:val="bullet"/>
      <w:lvlText w:val=""/>
      <w:lvlJc w:val="left"/>
      <w:pPr>
        <w:ind w:left="862" w:hanging="360"/>
      </w:pPr>
      <w:rPr>
        <w:rFonts w:ascii="Symbol" w:hAnsi="Symbol" w:hint="default"/>
        <w:b/>
        <w:i w:val="0"/>
      </w:rPr>
    </w:lvl>
    <w:lvl w:ilvl="2">
      <w:start w:val="1"/>
      <w:numFmt w:val="decimal"/>
      <w:lvlText w:val="%1.%2.%3"/>
      <w:lvlJc w:val="left"/>
      <w:pPr>
        <w:ind w:left="1724" w:hanging="720"/>
      </w:pPr>
      <w:rPr>
        <w:rFonts w:hint="default"/>
        <w:i w:val="0"/>
      </w:rPr>
    </w:lvl>
    <w:lvl w:ilvl="3">
      <w:start w:val="1"/>
      <w:numFmt w:val="decimal"/>
      <w:lvlText w:val="%1.%2.%3.%4"/>
      <w:lvlJc w:val="left"/>
      <w:pPr>
        <w:ind w:left="2226" w:hanging="720"/>
      </w:pPr>
      <w:rPr>
        <w:rFonts w:hint="default"/>
        <w:i w:val="0"/>
      </w:rPr>
    </w:lvl>
    <w:lvl w:ilvl="4">
      <w:start w:val="1"/>
      <w:numFmt w:val="decimal"/>
      <w:lvlText w:val="%1.%2.%3.%4.%5"/>
      <w:lvlJc w:val="left"/>
      <w:pPr>
        <w:ind w:left="3088" w:hanging="1080"/>
      </w:pPr>
      <w:rPr>
        <w:rFonts w:hint="default"/>
        <w:i w:val="0"/>
      </w:rPr>
    </w:lvl>
    <w:lvl w:ilvl="5">
      <w:start w:val="1"/>
      <w:numFmt w:val="decimal"/>
      <w:lvlText w:val="%1.%2.%3.%4.%5.%6"/>
      <w:lvlJc w:val="left"/>
      <w:pPr>
        <w:ind w:left="3590" w:hanging="1080"/>
      </w:pPr>
      <w:rPr>
        <w:rFonts w:hint="default"/>
        <w:i w:val="0"/>
      </w:rPr>
    </w:lvl>
    <w:lvl w:ilvl="6">
      <w:start w:val="1"/>
      <w:numFmt w:val="decimal"/>
      <w:lvlText w:val="%1.%2.%3.%4.%5.%6.%7"/>
      <w:lvlJc w:val="left"/>
      <w:pPr>
        <w:ind w:left="4452" w:hanging="1440"/>
      </w:pPr>
      <w:rPr>
        <w:rFonts w:hint="default"/>
        <w:i w:val="0"/>
      </w:rPr>
    </w:lvl>
    <w:lvl w:ilvl="7">
      <w:start w:val="1"/>
      <w:numFmt w:val="decimal"/>
      <w:lvlText w:val="%1.%2.%3.%4.%5.%6.%7.%8"/>
      <w:lvlJc w:val="left"/>
      <w:pPr>
        <w:ind w:left="4954" w:hanging="1440"/>
      </w:pPr>
      <w:rPr>
        <w:rFonts w:hint="default"/>
        <w:i w:val="0"/>
      </w:rPr>
    </w:lvl>
    <w:lvl w:ilvl="8">
      <w:start w:val="1"/>
      <w:numFmt w:val="decimal"/>
      <w:lvlText w:val="%1.%2.%3.%4.%5.%6.%7.%8.%9"/>
      <w:lvlJc w:val="left"/>
      <w:pPr>
        <w:ind w:left="5816" w:hanging="1800"/>
      </w:pPr>
      <w:rPr>
        <w:rFonts w:hint="default"/>
        <w:i w:val="0"/>
      </w:rPr>
    </w:lvl>
  </w:abstractNum>
  <w:abstractNum w:abstractNumId="16">
    <w:nsid w:val="2C526F07"/>
    <w:multiLevelType w:val="multilevel"/>
    <w:tmpl w:val="66F09926"/>
    <w:lvl w:ilvl="0">
      <w:start w:val="5"/>
      <w:numFmt w:val="decimal"/>
      <w:lvlText w:val="%1"/>
      <w:lvlJc w:val="left"/>
      <w:pPr>
        <w:ind w:left="360" w:hanging="360"/>
      </w:pPr>
      <w:rPr>
        <w:rFonts w:hint="default"/>
        <w:i w:val="0"/>
      </w:rPr>
    </w:lvl>
    <w:lvl w:ilvl="1">
      <w:start w:val="5"/>
      <w:numFmt w:val="decimal"/>
      <w:lvlText w:val="%2.4"/>
      <w:lvlJc w:val="left"/>
      <w:pPr>
        <w:ind w:left="862" w:hanging="360"/>
      </w:pPr>
      <w:rPr>
        <w:rFonts w:hint="default"/>
        <w:b/>
        <w:i w:val="0"/>
      </w:rPr>
    </w:lvl>
    <w:lvl w:ilvl="2">
      <w:start w:val="1"/>
      <w:numFmt w:val="decimal"/>
      <w:lvlText w:val="%1.%2.%3"/>
      <w:lvlJc w:val="left"/>
      <w:pPr>
        <w:ind w:left="1724" w:hanging="720"/>
      </w:pPr>
      <w:rPr>
        <w:rFonts w:hint="default"/>
        <w:i w:val="0"/>
      </w:rPr>
    </w:lvl>
    <w:lvl w:ilvl="3">
      <w:start w:val="1"/>
      <w:numFmt w:val="decimal"/>
      <w:lvlText w:val="%1.%2.%3.%4"/>
      <w:lvlJc w:val="left"/>
      <w:pPr>
        <w:ind w:left="2226" w:hanging="720"/>
      </w:pPr>
      <w:rPr>
        <w:rFonts w:hint="default"/>
        <w:i w:val="0"/>
      </w:rPr>
    </w:lvl>
    <w:lvl w:ilvl="4">
      <w:start w:val="1"/>
      <w:numFmt w:val="decimal"/>
      <w:lvlText w:val="%1.%2.%3.%4.%5"/>
      <w:lvlJc w:val="left"/>
      <w:pPr>
        <w:ind w:left="3088" w:hanging="1080"/>
      </w:pPr>
      <w:rPr>
        <w:rFonts w:hint="default"/>
        <w:i w:val="0"/>
      </w:rPr>
    </w:lvl>
    <w:lvl w:ilvl="5">
      <w:start w:val="1"/>
      <w:numFmt w:val="decimal"/>
      <w:lvlText w:val="%1.%2.%3.%4.%5.%6"/>
      <w:lvlJc w:val="left"/>
      <w:pPr>
        <w:ind w:left="3590" w:hanging="1080"/>
      </w:pPr>
      <w:rPr>
        <w:rFonts w:hint="default"/>
        <w:i w:val="0"/>
      </w:rPr>
    </w:lvl>
    <w:lvl w:ilvl="6">
      <w:start w:val="1"/>
      <w:numFmt w:val="decimal"/>
      <w:lvlText w:val="%1.%2.%3.%4.%5.%6.%7"/>
      <w:lvlJc w:val="left"/>
      <w:pPr>
        <w:ind w:left="4452" w:hanging="1440"/>
      </w:pPr>
      <w:rPr>
        <w:rFonts w:hint="default"/>
        <w:i w:val="0"/>
      </w:rPr>
    </w:lvl>
    <w:lvl w:ilvl="7">
      <w:start w:val="1"/>
      <w:numFmt w:val="decimal"/>
      <w:lvlText w:val="%1.%2.%3.%4.%5.%6.%7.%8"/>
      <w:lvlJc w:val="left"/>
      <w:pPr>
        <w:ind w:left="4954" w:hanging="1440"/>
      </w:pPr>
      <w:rPr>
        <w:rFonts w:hint="default"/>
        <w:i w:val="0"/>
      </w:rPr>
    </w:lvl>
    <w:lvl w:ilvl="8">
      <w:start w:val="1"/>
      <w:numFmt w:val="decimal"/>
      <w:lvlText w:val="%1.%2.%3.%4.%5.%6.%7.%8.%9"/>
      <w:lvlJc w:val="left"/>
      <w:pPr>
        <w:ind w:left="5816" w:hanging="1800"/>
      </w:pPr>
      <w:rPr>
        <w:rFonts w:hint="default"/>
        <w:i w:val="0"/>
      </w:rPr>
    </w:lvl>
  </w:abstractNum>
  <w:abstractNum w:abstractNumId="17">
    <w:nsid w:val="2FB62228"/>
    <w:multiLevelType w:val="hybridMultilevel"/>
    <w:tmpl w:val="BCF81A2C"/>
    <w:lvl w:ilvl="0" w:tplc="82F2027A">
      <w:start w:val="4"/>
      <w:numFmt w:val="decimal"/>
      <w:lvlText w:val="%1.15"/>
      <w:lvlJc w:val="left"/>
      <w:pPr>
        <w:tabs>
          <w:tab w:val="num" w:pos="720"/>
        </w:tabs>
        <w:ind w:left="720" w:hanging="360"/>
      </w:pPr>
      <w:rPr>
        <w:rFonts w:hint="default"/>
        <w:b/>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2FDA01F0"/>
    <w:multiLevelType w:val="hybridMultilevel"/>
    <w:tmpl w:val="099886F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327609AF"/>
    <w:multiLevelType w:val="hybridMultilevel"/>
    <w:tmpl w:val="5EC0822C"/>
    <w:lvl w:ilvl="0" w:tplc="3C840E1C">
      <w:start w:val="7"/>
      <w:numFmt w:val="decimal"/>
      <w:lvlText w:val="%1."/>
      <w:lvlJc w:val="left"/>
      <w:pPr>
        <w:ind w:left="1571" w:hanging="360"/>
      </w:pPr>
      <w:rPr>
        <w:rFonts w:hint="default"/>
        <w:b/>
        <w:i w:val="0"/>
        <w:sz w:val="20"/>
        <w:szCs w:val="2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36A87DED"/>
    <w:multiLevelType w:val="hybridMultilevel"/>
    <w:tmpl w:val="5A5CD8D0"/>
    <w:lvl w:ilvl="0" w:tplc="0408000D">
      <w:start w:val="1"/>
      <w:numFmt w:val="bullet"/>
      <w:lvlText w:val=""/>
      <w:lvlJc w:val="left"/>
      <w:pPr>
        <w:ind w:left="1004" w:hanging="360"/>
      </w:pPr>
      <w:rPr>
        <w:rFonts w:ascii="Wingdings" w:hAnsi="Wingdings"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21">
    <w:nsid w:val="36BF0BE5"/>
    <w:multiLevelType w:val="hybridMultilevel"/>
    <w:tmpl w:val="FA6479E6"/>
    <w:lvl w:ilvl="0" w:tplc="A84E2980">
      <w:start w:val="1"/>
      <w:numFmt w:val="lowerRoman"/>
      <w:lvlText w:val="(%1)"/>
      <w:lvlJc w:val="left"/>
      <w:pPr>
        <w:tabs>
          <w:tab w:val="num" w:pos="1260"/>
        </w:tabs>
        <w:ind w:left="1260" w:hanging="720"/>
      </w:pPr>
      <w:rPr>
        <w:rFonts w:hint="default"/>
        <w:i w:val="0"/>
      </w:rPr>
    </w:lvl>
    <w:lvl w:ilvl="1" w:tplc="3DF89E22">
      <w:start w:val="1"/>
      <w:numFmt w:val="lowerLetter"/>
      <w:lvlText w:val="%2."/>
      <w:lvlJc w:val="left"/>
      <w:pPr>
        <w:tabs>
          <w:tab w:val="num" w:pos="1440"/>
        </w:tabs>
        <w:ind w:left="1440" w:hanging="360"/>
      </w:pPr>
      <w:rPr>
        <w:lang w:val="el-GR"/>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2">
    <w:nsid w:val="3BD33C16"/>
    <w:multiLevelType w:val="multilevel"/>
    <w:tmpl w:val="1BC00F3C"/>
    <w:lvl w:ilvl="0">
      <w:start w:val="5"/>
      <w:numFmt w:val="decimal"/>
      <w:lvlText w:val="%1"/>
      <w:lvlJc w:val="left"/>
      <w:pPr>
        <w:ind w:left="360" w:hanging="360"/>
      </w:pPr>
      <w:rPr>
        <w:rFonts w:hint="default"/>
        <w:i w:val="0"/>
      </w:rPr>
    </w:lvl>
    <w:lvl w:ilvl="1">
      <w:start w:val="5"/>
      <w:numFmt w:val="decimal"/>
      <w:lvlText w:val="%2.3"/>
      <w:lvlJc w:val="left"/>
      <w:pPr>
        <w:ind w:left="862" w:hanging="360"/>
      </w:pPr>
      <w:rPr>
        <w:rFonts w:hint="default"/>
        <w:b/>
        <w:i w:val="0"/>
      </w:rPr>
    </w:lvl>
    <w:lvl w:ilvl="2">
      <w:start w:val="1"/>
      <w:numFmt w:val="decimal"/>
      <w:lvlText w:val="%1.%2.%3"/>
      <w:lvlJc w:val="left"/>
      <w:pPr>
        <w:ind w:left="1724" w:hanging="720"/>
      </w:pPr>
      <w:rPr>
        <w:rFonts w:hint="default"/>
        <w:i w:val="0"/>
      </w:rPr>
    </w:lvl>
    <w:lvl w:ilvl="3">
      <w:start w:val="1"/>
      <w:numFmt w:val="decimal"/>
      <w:lvlText w:val="%1.%2.%3.%4"/>
      <w:lvlJc w:val="left"/>
      <w:pPr>
        <w:ind w:left="2226" w:hanging="720"/>
      </w:pPr>
      <w:rPr>
        <w:rFonts w:hint="default"/>
        <w:i w:val="0"/>
      </w:rPr>
    </w:lvl>
    <w:lvl w:ilvl="4">
      <w:start w:val="1"/>
      <w:numFmt w:val="decimal"/>
      <w:lvlText w:val="%1.%2.%3.%4.%5"/>
      <w:lvlJc w:val="left"/>
      <w:pPr>
        <w:ind w:left="3088" w:hanging="1080"/>
      </w:pPr>
      <w:rPr>
        <w:rFonts w:hint="default"/>
        <w:i w:val="0"/>
      </w:rPr>
    </w:lvl>
    <w:lvl w:ilvl="5">
      <w:start w:val="1"/>
      <w:numFmt w:val="decimal"/>
      <w:lvlText w:val="%1.%2.%3.%4.%5.%6"/>
      <w:lvlJc w:val="left"/>
      <w:pPr>
        <w:ind w:left="3590" w:hanging="1080"/>
      </w:pPr>
      <w:rPr>
        <w:rFonts w:hint="default"/>
        <w:i w:val="0"/>
      </w:rPr>
    </w:lvl>
    <w:lvl w:ilvl="6">
      <w:start w:val="1"/>
      <w:numFmt w:val="decimal"/>
      <w:lvlText w:val="%1.%2.%3.%4.%5.%6.%7"/>
      <w:lvlJc w:val="left"/>
      <w:pPr>
        <w:ind w:left="4452" w:hanging="1440"/>
      </w:pPr>
      <w:rPr>
        <w:rFonts w:hint="default"/>
        <w:i w:val="0"/>
      </w:rPr>
    </w:lvl>
    <w:lvl w:ilvl="7">
      <w:start w:val="1"/>
      <w:numFmt w:val="decimal"/>
      <w:lvlText w:val="%1.%2.%3.%4.%5.%6.%7.%8"/>
      <w:lvlJc w:val="left"/>
      <w:pPr>
        <w:ind w:left="4954" w:hanging="1440"/>
      </w:pPr>
      <w:rPr>
        <w:rFonts w:hint="default"/>
        <w:i w:val="0"/>
      </w:rPr>
    </w:lvl>
    <w:lvl w:ilvl="8">
      <w:start w:val="1"/>
      <w:numFmt w:val="decimal"/>
      <w:lvlText w:val="%1.%2.%3.%4.%5.%6.%7.%8.%9"/>
      <w:lvlJc w:val="left"/>
      <w:pPr>
        <w:ind w:left="5816" w:hanging="1800"/>
      </w:pPr>
      <w:rPr>
        <w:rFonts w:hint="default"/>
        <w:i w:val="0"/>
      </w:rPr>
    </w:lvl>
  </w:abstractNum>
  <w:abstractNum w:abstractNumId="23">
    <w:nsid w:val="3D0D5FD3"/>
    <w:multiLevelType w:val="hybridMultilevel"/>
    <w:tmpl w:val="C86A1EA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3F2F3EBD"/>
    <w:multiLevelType w:val="hybridMultilevel"/>
    <w:tmpl w:val="BB0A0AF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41B75867"/>
    <w:multiLevelType w:val="multilevel"/>
    <w:tmpl w:val="85404E56"/>
    <w:lvl w:ilvl="0">
      <w:start w:val="5"/>
      <w:numFmt w:val="decimal"/>
      <w:lvlText w:val="%1"/>
      <w:lvlJc w:val="left"/>
      <w:pPr>
        <w:ind w:left="360" w:hanging="360"/>
      </w:pPr>
      <w:rPr>
        <w:rFonts w:hint="default"/>
        <w:i w:val="0"/>
      </w:rPr>
    </w:lvl>
    <w:lvl w:ilvl="1">
      <w:start w:val="5"/>
      <w:numFmt w:val="decimal"/>
      <w:lvlText w:val="%2.1"/>
      <w:lvlJc w:val="left"/>
      <w:pPr>
        <w:ind w:left="862" w:hanging="360"/>
      </w:pPr>
      <w:rPr>
        <w:rFonts w:hint="default"/>
        <w:b/>
        <w:i w:val="0"/>
      </w:rPr>
    </w:lvl>
    <w:lvl w:ilvl="2">
      <w:start w:val="1"/>
      <w:numFmt w:val="decimal"/>
      <w:lvlText w:val="%1.%2.%3"/>
      <w:lvlJc w:val="left"/>
      <w:pPr>
        <w:ind w:left="1724" w:hanging="720"/>
      </w:pPr>
      <w:rPr>
        <w:rFonts w:hint="default"/>
        <w:i w:val="0"/>
      </w:rPr>
    </w:lvl>
    <w:lvl w:ilvl="3">
      <w:start w:val="1"/>
      <w:numFmt w:val="decimal"/>
      <w:lvlText w:val="%1.%2.%3.%4"/>
      <w:lvlJc w:val="left"/>
      <w:pPr>
        <w:ind w:left="2226" w:hanging="720"/>
      </w:pPr>
      <w:rPr>
        <w:rFonts w:hint="default"/>
        <w:i w:val="0"/>
      </w:rPr>
    </w:lvl>
    <w:lvl w:ilvl="4">
      <w:start w:val="1"/>
      <w:numFmt w:val="decimal"/>
      <w:lvlText w:val="%1.%2.%3.%4.%5"/>
      <w:lvlJc w:val="left"/>
      <w:pPr>
        <w:ind w:left="3088" w:hanging="1080"/>
      </w:pPr>
      <w:rPr>
        <w:rFonts w:hint="default"/>
        <w:i w:val="0"/>
      </w:rPr>
    </w:lvl>
    <w:lvl w:ilvl="5">
      <w:start w:val="1"/>
      <w:numFmt w:val="decimal"/>
      <w:lvlText w:val="%1.%2.%3.%4.%5.%6"/>
      <w:lvlJc w:val="left"/>
      <w:pPr>
        <w:ind w:left="3590" w:hanging="1080"/>
      </w:pPr>
      <w:rPr>
        <w:rFonts w:hint="default"/>
        <w:i w:val="0"/>
      </w:rPr>
    </w:lvl>
    <w:lvl w:ilvl="6">
      <w:start w:val="1"/>
      <w:numFmt w:val="decimal"/>
      <w:lvlText w:val="%1.%2.%3.%4.%5.%6.%7"/>
      <w:lvlJc w:val="left"/>
      <w:pPr>
        <w:ind w:left="4452" w:hanging="1440"/>
      </w:pPr>
      <w:rPr>
        <w:rFonts w:hint="default"/>
        <w:i w:val="0"/>
      </w:rPr>
    </w:lvl>
    <w:lvl w:ilvl="7">
      <w:start w:val="1"/>
      <w:numFmt w:val="decimal"/>
      <w:lvlText w:val="%1.%2.%3.%4.%5.%6.%7.%8"/>
      <w:lvlJc w:val="left"/>
      <w:pPr>
        <w:ind w:left="4954" w:hanging="1440"/>
      </w:pPr>
      <w:rPr>
        <w:rFonts w:hint="default"/>
        <w:i w:val="0"/>
      </w:rPr>
    </w:lvl>
    <w:lvl w:ilvl="8">
      <w:start w:val="1"/>
      <w:numFmt w:val="decimal"/>
      <w:lvlText w:val="%1.%2.%3.%4.%5.%6.%7.%8.%9"/>
      <w:lvlJc w:val="left"/>
      <w:pPr>
        <w:ind w:left="5816" w:hanging="1800"/>
      </w:pPr>
      <w:rPr>
        <w:rFonts w:hint="default"/>
        <w:i w:val="0"/>
      </w:rPr>
    </w:lvl>
  </w:abstractNum>
  <w:abstractNum w:abstractNumId="26">
    <w:nsid w:val="42A6216B"/>
    <w:multiLevelType w:val="hybridMultilevel"/>
    <w:tmpl w:val="A134DD26"/>
    <w:lvl w:ilvl="0" w:tplc="0408000D">
      <w:start w:val="1"/>
      <w:numFmt w:val="bullet"/>
      <w:lvlText w:val=""/>
      <w:lvlJc w:val="left"/>
      <w:pPr>
        <w:ind w:left="2138" w:hanging="360"/>
      </w:pPr>
      <w:rPr>
        <w:rFonts w:ascii="Wingdings" w:hAnsi="Wingdings"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abstractNum w:abstractNumId="27">
    <w:nsid w:val="43B5318B"/>
    <w:multiLevelType w:val="hybridMultilevel"/>
    <w:tmpl w:val="B5AC03A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494C3637"/>
    <w:multiLevelType w:val="hybridMultilevel"/>
    <w:tmpl w:val="4EB02DD8"/>
    <w:lvl w:ilvl="0" w:tplc="00BEDD2C">
      <w:start w:val="3"/>
      <w:numFmt w:val="decimal"/>
      <w:lvlText w:val="%1."/>
      <w:lvlJc w:val="left"/>
      <w:pPr>
        <w:ind w:left="78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53B166E2"/>
    <w:multiLevelType w:val="hybridMultilevel"/>
    <w:tmpl w:val="B99070C2"/>
    <w:lvl w:ilvl="0" w:tplc="0408000F">
      <w:start w:val="1"/>
      <w:numFmt w:val="decimal"/>
      <w:lvlText w:val="%1."/>
      <w:lvlJc w:val="left"/>
      <w:pPr>
        <w:ind w:left="780" w:hanging="360"/>
      </w:pPr>
    </w:lvl>
    <w:lvl w:ilvl="1" w:tplc="04080019" w:tentative="1">
      <w:start w:val="1"/>
      <w:numFmt w:val="lowerLetter"/>
      <w:lvlText w:val="%2."/>
      <w:lvlJc w:val="left"/>
      <w:pPr>
        <w:ind w:left="1500" w:hanging="360"/>
      </w:pPr>
    </w:lvl>
    <w:lvl w:ilvl="2" w:tplc="0408001B" w:tentative="1">
      <w:start w:val="1"/>
      <w:numFmt w:val="lowerRoman"/>
      <w:lvlText w:val="%3."/>
      <w:lvlJc w:val="right"/>
      <w:pPr>
        <w:ind w:left="2220" w:hanging="180"/>
      </w:pPr>
    </w:lvl>
    <w:lvl w:ilvl="3" w:tplc="0408000F" w:tentative="1">
      <w:start w:val="1"/>
      <w:numFmt w:val="decimal"/>
      <w:lvlText w:val="%4."/>
      <w:lvlJc w:val="left"/>
      <w:pPr>
        <w:ind w:left="2940" w:hanging="360"/>
      </w:pPr>
    </w:lvl>
    <w:lvl w:ilvl="4" w:tplc="04080019" w:tentative="1">
      <w:start w:val="1"/>
      <w:numFmt w:val="lowerLetter"/>
      <w:lvlText w:val="%5."/>
      <w:lvlJc w:val="left"/>
      <w:pPr>
        <w:ind w:left="3660" w:hanging="360"/>
      </w:pPr>
    </w:lvl>
    <w:lvl w:ilvl="5" w:tplc="0408001B" w:tentative="1">
      <w:start w:val="1"/>
      <w:numFmt w:val="lowerRoman"/>
      <w:lvlText w:val="%6."/>
      <w:lvlJc w:val="right"/>
      <w:pPr>
        <w:ind w:left="4380" w:hanging="180"/>
      </w:pPr>
    </w:lvl>
    <w:lvl w:ilvl="6" w:tplc="0408000F" w:tentative="1">
      <w:start w:val="1"/>
      <w:numFmt w:val="decimal"/>
      <w:lvlText w:val="%7."/>
      <w:lvlJc w:val="left"/>
      <w:pPr>
        <w:ind w:left="5100" w:hanging="360"/>
      </w:pPr>
    </w:lvl>
    <w:lvl w:ilvl="7" w:tplc="04080019" w:tentative="1">
      <w:start w:val="1"/>
      <w:numFmt w:val="lowerLetter"/>
      <w:lvlText w:val="%8."/>
      <w:lvlJc w:val="left"/>
      <w:pPr>
        <w:ind w:left="5820" w:hanging="360"/>
      </w:pPr>
    </w:lvl>
    <w:lvl w:ilvl="8" w:tplc="0408001B" w:tentative="1">
      <w:start w:val="1"/>
      <w:numFmt w:val="lowerRoman"/>
      <w:lvlText w:val="%9."/>
      <w:lvlJc w:val="right"/>
      <w:pPr>
        <w:ind w:left="6540" w:hanging="180"/>
      </w:pPr>
    </w:lvl>
  </w:abstractNum>
  <w:abstractNum w:abstractNumId="30">
    <w:nsid w:val="540B6C79"/>
    <w:multiLevelType w:val="hybridMultilevel"/>
    <w:tmpl w:val="57360E5C"/>
    <w:lvl w:ilvl="0" w:tplc="04080005">
      <w:start w:val="1"/>
      <w:numFmt w:val="bullet"/>
      <w:lvlText w:val=""/>
      <w:lvlJc w:val="left"/>
      <w:pPr>
        <w:ind w:left="1429" w:hanging="360"/>
      </w:pPr>
      <w:rPr>
        <w:rFonts w:ascii="Wingdings" w:hAnsi="Wingdings"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31">
    <w:nsid w:val="549A6EC1"/>
    <w:multiLevelType w:val="multilevel"/>
    <w:tmpl w:val="F3D02798"/>
    <w:lvl w:ilvl="0">
      <w:start w:val="3"/>
      <w:numFmt w:val="decimal"/>
      <w:lvlText w:val="%1"/>
      <w:lvlJc w:val="left"/>
      <w:pPr>
        <w:ind w:left="360" w:hanging="360"/>
      </w:pPr>
      <w:rPr>
        <w:rFonts w:hint="default"/>
      </w:rPr>
    </w:lvl>
    <w:lvl w:ilvl="1">
      <w:start w:val="3"/>
      <w:numFmt w:val="decimal"/>
      <w:lvlText w:val="%2.3"/>
      <w:lvlJc w:val="left"/>
      <w:pPr>
        <w:ind w:left="927" w:hanging="360"/>
      </w:pPr>
      <w:rPr>
        <w:rFonts w:hint="default"/>
        <w:b/>
        <w:i w:val="0"/>
      </w:rPr>
    </w:lvl>
    <w:lvl w:ilvl="2">
      <w:start w:val="1"/>
      <w:numFmt w:val="decimal"/>
      <w:lvlText w:val="%1.%2.%3"/>
      <w:lvlJc w:val="left"/>
      <w:pPr>
        <w:ind w:left="1854" w:hanging="720"/>
      </w:pPr>
      <w:rPr>
        <w:rFonts w:hint="default"/>
      </w:rPr>
    </w:lvl>
    <w:lvl w:ilvl="3">
      <w:start w:val="1"/>
      <w:numFmt w:val="decimal"/>
      <w:lvlRestart w:val="2"/>
      <w:lvlText w:val="%1.%3"/>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2">
    <w:nsid w:val="58644A25"/>
    <w:multiLevelType w:val="multilevel"/>
    <w:tmpl w:val="2CB0C7E8"/>
    <w:lvl w:ilvl="0">
      <w:start w:val="3"/>
      <w:numFmt w:val="decimal"/>
      <w:lvlText w:val="%1"/>
      <w:lvlJc w:val="left"/>
      <w:pPr>
        <w:ind w:left="360" w:hanging="360"/>
      </w:pPr>
      <w:rPr>
        <w:rFonts w:hint="default"/>
      </w:rPr>
    </w:lvl>
    <w:lvl w:ilvl="1">
      <w:start w:val="3"/>
      <w:numFmt w:val="decimal"/>
      <w:lvlText w:val="%2.1"/>
      <w:lvlJc w:val="left"/>
      <w:pPr>
        <w:ind w:left="927" w:hanging="360"/>
      </w:pPr>
      <w:rPr>
        <w:rFonts w:hint="default"/>
        <w:b/>
        <w:i w:val="0"/>
      </w:rPr>
    </w:lvl>
    <w:lvl w:ilvl="2">
      <w:start w:val="1"/>
      <w:numFmt w:val="decimal"/>
      <w:lvlText w:val="%1.%2.%3"/>
      <w:lvlJc w:val="left"/>
      <w:pPr>
        <w:ind w:left="1854" w:hanging="720"/>
      </w:pPr>
      <w:rPr>
        <w:rFonts w:hint="default"/>
      </w:rPr>
    </w:lvl>
    <w:lvl w:ilvl="3">
      <w:start w:val="1"/>
      <w:numFmt w:val="decimal"/>
      <w:lvlRestart w:val="2"/>
      <w:lvlText w:val="%1.%3"/>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nsid w:val="59E626B3"/>
    <w:multiLevelType w:val="multilevel"/>
    <w:tmpl w:val="0DAA812C"/>
    <w:lvl w:ilvl="0">
      <w:start w:val="1"/>
      <w:numFmt w:val="decimal"/>
      <w:lvlText w:val="%1."/>
      <w:lvlJc w:val="left"/>
      <w:pPr>
        <w:ind w:left="360" w:hanging="360"/>
      </w:pPr>
      <w:rPr>
        <w:rFonts w:hint="default"/>
      </w:rPr>
    </w:lvl>
    <w:lvl w:ilvl="1">
      <w:start w:val="1"/>
      <w:numFmt w:val="bullet"/>
      <w:lvlText w:val="o"/>
      <w:lvlJc w:val="left"/>
      <w:pPr>
        <w:ind w:left="720" w:hanging="360"/>
      </w:pPr>
      <w:rPr>
        <w:rFonts w:ascii="Courier New" w:hAnsi="Courier New" w:cs="Courier New" w:hint="default"/>
      </w:rPr>
    </w:lvl>
    <w:lvl w:ilvl="2">
      <w:start w:val="1"/>
      <w:numFmt w:val="bullet"/>
      <w:lvlText w:val="o"/>
      <w:lvlJc w:val="left"/>
      <w:pPr>
        <w:ind w:left="1080" w:hanging="360"/>
      </w:pPr>
      <w:rPr>
        <w:rFonts w:ascii="Courier New" w:hAnsi="Courier New" w:cs="Courier New" w:hint="default"/>
      </w:rPr>
    </w:lvl>
    <w:lvl w:ilvl="3">
      <w:start w:val="1"/>
      <w:numFmt w:val="bullet"/>
      <w:lvlText w:val="o"/>
      <w:lvlJc w:val="left"/>
      <w:pPr>
        <w:ind w:left="1440" w:hanging="360"/>
      </w:pPr>
      <w:rPr>
        <w:rFonts w:ascii="Courier New" w:hAnsi="Courier New" w:cs="Courier New"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nsid w:val="5A8C741D"/>
    <w:multiLevelType w:val="hybridMultilevel"/>
    <w:tmpl w:val="937C6A76"/>
    <w:lvl w:ilvl="0" w:tplc="A84CE834">
      <w:start w:val="1"/>
      <w:numFmt w:val="decimal"/>
      <w:lvlText w:val="%1."/>
      <w:lvlJc w:val="left"/>
      <w:pPr>
        <w:tabs>
          <w:tab w:val="num" w:pos="720"/>
        </w:tabs>
        <w:ind w:left="720" w:hanging="360"/>
      </w:pPr>
      <w:rPr>
        <w:rFonts w:hint="default"/>
        <w:b w:val="0"/>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5BBE4199"/>
    <w:multiLevelType w:val="hybridMultilevel"/>
    <w:tmpl w:val="9072E08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5D9A303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37">
    <w:nsid w:val="5DFC58B9"/>
    <w:multiLevelType w:val="hybridMultilevel"/>
    <w:tmpl w:val="AFB66E56"/>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38">
    <w:nsid w:val="5FE10043"/>
    <w:multiLevelType w:val="hybridMultilevel"/>
    <w:tmpl w:val="17D6CFCE"/>
    <w:lvl w:ilvl="0" w:tplc="003E89B2">
      <w:start w:val="1"/>
      <w:numFmt w:val="decimal"/>
      <w:lvlText w:val="%1."/>
      <w:lvlJc w:val="left"/>
      <w:pPr>
        <w:tabs>
          <w:tab w:val="num" w:pos="360"/>
        </w:tabs>
        <w:ind w:left="360" w:hanging="360"/>
      </w:pPr>
      <w:rPr>
        <w:rFonts w:hint="default"/>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start w:val="1"/>
      <w:numFmt w:val="decimal"/>
      <w:lvlText w:val="%4."/>
      <w:lvlJc w:val="left"/>
      <w:pPr>
        <w:tabs>
          <w:tab w:val="num" w:pos="2520"/>
        </w:tabs>
        <w:ind w:left="2520" w:hanging="360"/>
      </w:pPr>
      <w:rPr>
        <w:rFonts w:hint="default"/>
      </w:rPr>
    </w:lvl>
    <w:lvl w:ilvl="4" w:tplc="04080019">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39">
    <w:nsid w:val="62CD23AF"/>
    <w:multiLevelType w:val="multilevel"/>
    <w:tmpl w:val="B2D6405A"/>
    <w:lvl w:ilvl="0">
      <w:start w:val="2"/>
      <w:numFmt w:val="decimal"/>
      <w:lvlText w:val="%1."/>
      <w:lvlJc w:val="left"/>
      <w:pPr>
        <w:tabs>
          <w:tab w:val="num" w:pos="502"/>
        </w:tabs>
        <w:ind w:left="502" w:hanging="360"/>
      </w:pPr>
      <w:rPr>
        <w:rFonts w:hint="default"/>
      </w:rPr>
    </w:lvl>
    <w:lvl w:ilvl="1">
      <w:start w:val="1"/>
      <w:numFmt w:val="decimal"/>
      <w:lvlText w:val="%1.%2"/>
      <w:lvlJc w:val="left"/>
      <w:pPr>
        <w:tabs>
          <w:tab w:val="num" w:pos="1287"/>
        </w:tabs>
        <w:ind w:left="1287" w:hanging="720"/>
      </w:pPr>
      <w:rPr>
        <w:rFonts w:hint="default"/>
        <w:b/>
        <w:i w:val="0"/>
      </w:rPr>
    </w:lvl>
    <w:lvl w:ilvl="2">
      <w:start w:val="1"/>
      <w:numFmt w:val="decimal"/>
      <w:lvlText w:val="%2.2"/>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040"/>
        </w:tabs>
        <w:ind w:left="5040" w:hanging="2160"/>
      </w:pPr>
      <w:rPr>
        <w:rFonts w:hint="default"/>
      </w:rPr>
    </w:lvl>
  </w:abstractNum>
  <w:abstractNum w:abstractNumId="40">
    <w:nsid w:val="67D6512C"/>
    <w:multiLevelType w:val="multilevel"/>
    <w:tmpl w:val="344C935C"/>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b/>
        <w:i w:val="0"/>
      </w:rPr>
    </w:lvl>
    <w:lvl w:ilvl="2">
      <w:start w:val="1"/>
      <w:numFmt w:val="decimal"/>
      <w:lvlText w:val="%1.%2.%3"/>
      <w:lvlJc w:val="left"/>
      <w:pPr>
        <w:ind w:left="1854" w:hanging="720"/>
      </w:pPr>
      <w:rPr>
        <w:rFonts w:hint="default"/>
      </w:rPr>
    </w:lvl>
    <w:lvl w:ilvl="3">
      <w:start w:val="1"/>
      <w:numFmt w:val="decimal"/>
      <w:lvlRestart w:val="2"/>
      <w:lvlText w:val="%1.%3"/>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1">
    <w:nsid w:val="695A6381"/>
    <w:multiLevelType w:val="hybridMultilevel"/>
    <w:tmpl w:val="37E84DA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2">
    <w:nsid w:val="6A3E1B24"/>
    <w:multiLevelType w:val="multilevel"/>
    <w:tmpl w:val="85C8E848"/>
    <w:lvl w:ilvl="0">
      <w:start w:val="6"/>
      <w:numFmt w:val="decimal"/>
      <w:lvlText w:val="%1"/>
      <w:lvlJc w:val="left"/>
      <w:pPr>
        <w:ind w:left="360" w:hanging="360"/>
      </w:pPr>
      <w:rPr>
        <w:rFonts w:hint="default"/>
        <w:i w:val="0"/>
      </w:rPr>
    </w:lvl>
    <w:lvl w:ilvl="1">
      <w:start w:val="4"/>
      <w:numFmt w:val="decimal"/>
      <w:lvlText w:val="%1.%2"/>
      <w:lvlJc w:val="left"/>
      <w:pPr>
        <w:ind w:left="862" w:hanging="360"/>
      </w:pPr>
      <w:rPr>
        <w:rFonts w:hint="default"/>
        <w:b/>
        <w:i w:val="0"/>
      </w:rPr>
    </w:lvl>
    <w:lvl w:ilvl="2">
      <w:start w:val="1"/>
      <w:numFmt w:val="decimal"/>
      <w:lvlText w:val="%1.%2.%3"/>
      <w:lvlJc w:val="left"/>
      <w:pPr>
        <w:ind w:left="1724" w:hanging="720"/>
      </w:pPr>
      <w:rPr>
        <w:rFonts w:hint="default"/>
        <w:i w:val="0"/>
      </w:rPr>
    </w:lvl>
    <w:lvl w:ilvl="3">
      <w:start w:val="1"/>
      <w:numFmt w:val="decimal"/>
      <w:lvlText w:val="%1.%2.%3.%4"/>
      <w:lvlJc w:val="left"/>
      <w:pPr>
        <w:ind w:left="2226" w:hanging="720"/>
      </w:pPr>
      <w:rPr>
        <w:rFonts w:hint="default"/>
        <w:i w:val="0"/>
      </w:rPr>
    </w:lvl>
    <w:lvl w:ilvl="4">
      <w:start w:val="1"/>
      <w:numFmt w:val="decimal"/>
      <w:lvlText w:val="%1.%2.%3.%4.%5"/>
      <w:lvlJc w:val="left"/>
      <w:pPr>
        <w:ind w:left="3088" w:hanging="1080"/>
      </w:pPr>
      <w:rPr>
        <w:rFonts w:hint="default"/>
        <w:i w:val="0"/>
      </w:rPr>
    </w:lvl>
    <w:lvl w:ilvl="5">
      <w:start w:val="1"/>
      <w:numFmt w:val="decimal"/>
      <w:lvlText w:val="%1.%2.%3.%4.%5.%6"/>
      <w:lvlJc w:val="left"/>
      <w:pPr>
        <w:ind w:left="3590" w:hanging="1080"/>
      </w:pPr>
      <w:rPr>
        <w:rFonts w:hint="default"/>
        <w:i w:val="0"/>
      </w:rPr>
    </w:lvl>
    <w:lvl w:ilvl="6">
      <w:start w:val="1"/>
      <w:numFmt w:val="decimal"/>
      <w:lvlText w:val="%1.%2.%3.%4.%5.%6.%7"/>
      <w:lvlJc w:val="left"/>
      <w:pPr>
        <w:ind w:left="4452" w:hanging="1440"/>
      </w:pPr>
      <w:rPr>
        <w:rFonts w:hint="default"/>
        <w:i w:val="0"/>
      </w:rPr>
    </w:lvl>
    <w:lvl w:ilvl="7">
      <w:start w:val="1"/>
      <w:numFmt w:val="decimal"/>
      <w:lvlText w:val="%1.%2.%3.%4.%5.%6.%7.%8"/>
      <w:lvlJc w:val="left"/>
      <w:pPr>
        <w:ind w:left="4954" w:hanging="1440"/>
      </w:pPr>
      <w:rPr>
        <w:rFonts w:hint="default"/>
        <w:i w:val="0"/>
      </w:rPr>
    </w:lvl>
    <w:lvl w:ilvl="8">
      <w:start w:val="1"/>
      <w:numFmt w:val="decimal"/>
      <w:lvlText w:val="%1.%2.%3.%4.%5.%6.%7.%8.%9"/>
      <w:lvlJc w:val="left"/>
      <w:pPr>
        <w:ind w:left="5816" w:hanging="1800"/>
      </w:pPr>
      <w:rPr>
        <w:rFonts w:hint="default"/>
        <w:i w:val="0"/>
      </w:rPr>
    </w:lvl>
  </w:abstractNum>
  <w:abstractNum w:abstractNumId="43">
    <w:nsid w:val="72742ABB"/>
    <w:multiLevelType w:val="multilevel"/>
    <w:tmpl w:val="B470C734"/>
    <w:lvl w:ilvl="0">
      <w:start w:val="5"/>
      <w:numFmt w:val="decimal"/>
      <w:lvlText w:val="%1"/>
      <w:lvlJc w:val="left"/>
      <w:pPr>
        <w:ind w:left="360" w:hanging="360"/>
      </w:pPr>
      <w:rPr>
        <w:rFonts w:hint="default"/>
        <w:i w:val="0"/>
      </w:rPr>
    </w:lvl>
    <w:lvl w:ilvl="1">
      <w:start w:val="5"/>
      <w:numFmt w:val="decimal"/>
      <w:lvlText w:val="%2.2"/>
      <w:lvlJc w:val="left"/>
      <w:pPr>
        <w:ind w:left="862" w:hanging="360"/>
      </w:pPr>
      <w:rPr>
        <w:rFonts w:hint="default"/>
        <w:b/>
        <w:i w:val="0"/>
      </w:rPr>
    </w:lvl>
    <w:lvl w:ilvl="2">
      <w:start w:val="1"/>
      <w:numFmt w:val="decimal"/>
      <w:lvlText w:val="%1.%2.%3"/>
      <w:lvlJc w:val="left"/>
      <w:pPr>
        <w:ind w:left="1724" w:hanging="720"/>
      </w:pPr>
      <w:rPr>
        <w:rFonts w:hint="default"/>
        <w:i w:val="0"/>
      </w:rPr>
    </w:lvl>
    <w:lvl w:ilvl="3">
      <w:start w:val="1"/>
      <w:numFmt w:val="decimal"/>
      <w:lvlText w:val="%1.%2.%3.%4"/>
      <w:lvlJc w:val="left"/>
      <w:pPr>
        <w:ind w:left="2226" w:hanging="720"/>
      </w:pPr>
      <w:rPr>
        <w:rFonts w:hint="default"/>
        <w:i w:val="0"/>
      </w:rPr>
    </w:lvl>
    <w:lvl w:ilvl="4">
      <w:start w:val="1"/>
      <w:numFmt w:val="decimal"/>
      <w:lvlText w:val="%1.%2.%3.%4.%5"/>
      <w:lvlJc w:val="left"/>
      <w:pPr>
        <w:ind w:left="3088" w:hanging="1080"/>
      </w:pPr>
      <w:rPr>
        <w:rFonts w:hint="default"/>
        <w:i w:val="0"/>
      </w:rPr>
    </w:lvl>
    <w:lvl w:ilvl="5">
      <w:start w:val="1"/>
      <w:numFmt w:val="decimal"/>
      <w:lvlText w:val="%1.%2.%3.%4.%5.%6"/>
      <w:lvlJc w:val="left"/>
      <w:pPr>
        <w:ind w:left="3590" w:hanging="1080"/>
      </w:pPr>
      <w:rPr>
        <w:rFonts w:hint="default"/>
        <w:i w:val="0"/>
      </w:rPr>
    </w:lvl>
    <w:lvl w:ilvl="6">
      <w:start w:val="1"/>
      <w:numFmt w:val="decimal"/>
      <w:lvlText w:val="%1.%2.%3.%4.%5.%6.%7"/>
      <w:lvlJc w:val="left"/>
      <w:pPr>
        <w:ind w:left="4452" w:hanging="1440"/>
      </w:pPr>
      <w:rPr>
        <w:rFonts w:hint="default"/>
        <w:i w:val="0"/>
      </w:rPr>
    </w:lvl>
    <w:lvl w:ilvl="7">
      <w:start w:val="1"/>
      <w:numFmt w:val="decimal"/>
      <w:lvlText w:val="%1.%2.%3.%4.%5.%6.%7.%8"/>
      <w:lvlJc w:val="left"/>
      <w:pPr>
        <w:ind w:left="4954" w:hanging="1440"/>
      </w:pPr>
      <w:rPr>
        <w:rFonts w:hint="default"/>
        <w:i w:val="0"/>
      </w:rPr>
    </w:lvl>
    <w:lvl w:ilvl="8">
      <w:start w:val="1"/>
      <w:numFmt w:val="decimal"/>
      <w:lvlText w:val="%1.%2.%3.%4.%5.%6.%7.%8.%9"/>
      <w:lvlJc w:val="left"/>
      <w:pPr>
        <w:ind w:left="5816" w:hanging="1800"/>
      </w:pPr>
      <w:rPr>
        <w:rFonts w:hint="default"/>
        <w:i w:val="0"/>
      </w:rPr>
    </w:lvl>
  </w:abstractNum>
  <w:abstractNum w:abstractNumId="44">
    <w:nsid w:val="72D76B41"/>
    <w:multiLevelType w:val="multilevel"/>
    <w:tmpl w:val="899EE16A"/>
    <w:lvl w:ilvl="0">
      <w:start w:val="6"/>
      <w:numFmt w:val="decimal"/>
      <w:lvlText w:val="%1"/>
      <w:lvlJc w:val="left"/>
      <w:pPr>
        <w:ind w:left="360" w:hanging="360"/>
      </w:pPr>
      <w:rPr>
        <w:rFonts w:hint="default"/>
        <w:i w:val="0"/>
      </w:rPr>
    </w:lvl>
    <w:lvl w:ilvl="1">
      <w:start w:val="1"/>
      <w:numFmt w:val="decimal"/>
      <w:lvlText w:val="%1.%2"/>
      <w:lvlJc w:val="left"/>
      <w:pPr>
        <w:ind w:left="862" w:hanging="360"/>
      </w:pPr>
      <w:rPr>
        <w:rFonts w:hint="default"/>
        <w:b/>
        <w:i w:val="0"/>
      </w:rPr>
    </w:lvl>
    <w:lvl w:ilvl="2">
      <w:start w:val="1"/>
      <w:numFmt w:val="decimal"/>
      <w:lvlText w:val="%1.%2.%3"/>
      <w:lvlJc w:val="left"/>
      <w:pPr>
        <w:ind w:left="1724" w:hanging="720"/>
      </w:pPr>
      <w:rPr>
        <w:rFonts w:hint="default"/>
        <w:i w:val="0"/>
      </w:rPr>
    </w:lvl>
    <w:lvl w:ilvl="3">
      <w:start w:val="1"/>
      <w:numFmt w:val="decimal"/>
      <w:lvlText w:val="%1.%2.%3.%4"/>
      <w:lvlJc w:val="left"/>
      <w:pPr>
        <w:ind w:left="2226" w:hanging="720"/>
      </w:pPr>
      <w:rPr>
        <w:rFonts w:hint="default"/>
        <w:i w:val="0"/>
      </w:rPr>
    </w:lvl>
    <w:lvl w:ilvl="4">
      <w:start w:val="1"/>
      <w:numFmt w:val="decimal"/>
      <w:lvlText w:val="%1.%2.%3.%4.%5"/>
      <w:lvlJc w:val="left"/>
      <w:pPr>
        <w:ind w:left="3088" w:hanging="1080"/>
      </w:pPr>
      <w:rPr>
        <w:rFonts w:hint="default"/>
        <w:i w:val="0"/>
      </w:rPr>
    </w:lvl>
    <w:lvl w:ilvl="5">
      <w:start w:val="1"/>
      <w:numFmt w:val="decimal"/>
      <w:lvlText w:val="%1.%2.%3.%4.%5.%6"/>
      <w:lvlJc w:val="left"/>
      <w:pPr>
        <w:ind w:left="3590" w:hanging="1080"/>
      </w:pPr>
      <w:rPr>
        <w:rFonts w:hint="default"/>
        <w:i w:val="0"/>
      </w:rPr>
    </w:lvl>
    <w:lvl w:ilvl="6">
      <w:start w:val="1"/>
      <w:numFmt w:val="decimal"/>
      <w:lvlText w:val="%1.%2.%3.%4.%5.%6.%7"/>
      <w:lvlJc w:val="left"/>
      <w:pPr>
        <w:ind w:left="4452" w:hanging="1440"/>
      </w:pPr>
      <w:rPr>
        <w:rFonts w:hint="default"/>
        <w:i w:val="0"/>
      </w:rPr>
    </w:lvl>
    <w:lvl w:ilvl="7">
      <w:start w:val="1"/>
      <w:numFmt w:val="decimal"/>
      <w:lvlText w:val="%1.%2.%3.%4.%5.%6.%7.%8"/>
      <w:lvlJc w:val="left"/>
      <w:pPr>
        <w:ind w:left="4954" w:hanging="1440"/>
      </w:pPr>
      <w:rPr>
        <w:rFonts w:hint="default"/>
        <w:i w:val="0"/>
      </w:rPr>
    </w:lvl>
    <w:lvl w:ilvl="8">
      <w:start w:val="1"/>
      <w:numFmt w:val="decimal"/>
      <w:lvlText w:val="%1.%2.%3.%4.%5.%6.%7.%8.%9"/>
      <w:lvlJc w:val="left"/>
      <w:pPr>
        <w:ind w:left="5816" w:hanging="1800"/>
      </w:pPr>
      <w:rPr>
        <w:rFonts w:hint="default"/>
        <w:i w:val="0"/>
      </w:rPr>
    </w:lvl>
  </w:abstractNum>
  <w:abstractNum w:abstractNumId="45">
    <w:nsid w:val="752608D9"/>
    <w:multiLevelType w:val="hybridMultilevel"/>
    <w:tmpl w:val="22FEAFAA"/>
    <w:lvl w:ilvl="0" w:tplc="C436F02E">
      <w:start w:val="3"/>
      <w:numFmt w:val="decimal"/>
      <w:lvlText w:val="%1."/>
      <w:lvlJc w:val="left"/>
      <w:pPr>
        <w:tabs>
          <w:tab w:val="num" w:pos="360"/>
        </w:tabs>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6">
    <w:nsid w:val="7739073E"/>
    <w:multiLevelType w:val="hybridMultilevel"/>
    <w:tmpl w:val="2392DE20"/>
    <w:lvl w:ilvl="0" w:tplc="4978E67E">
      <w:start w:val="4"/>
      <w:numFmt w:val="decimal"/>
      <w:lvlText w:val="%1.16"/>
      <w:lvlJc w:val="left"/>
      <w:pPr>
        <w:ind w:left="709"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7">
    <w:nsid w:val="7FC46406"/>
    <w:multiLevelType w:val="hybridMultilevel"/>
    <w:tmpl w:val="02908FD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4"/>
  </w:num>
  <w:num w:numId="2">
    <w:abstractNumId w:val="0"/>
  </w:num>
  <w:num w:numId="3">
    <w:abstractNumId w:val="35"/>
  </w:num>
  <w:num w:numId="4">
    <w:abstractNumId w:val="36"/>
  </w:num>
  <w:num w:numId="5">
    <w:abstractNumId w:val="23"/>
  </w:num>
  <w:num w:numId="6">
    <w:abstractNumId w:val="32"/>
  </w:num>
  <w:num w:numId="7">
    <w:abstractNumId w:val="25"/>
  </w:num>
  <w:num w:numId="8">
    <w:abstractNumId w:val="44"/>
  </w:num>
  <w:num w:numId="9">
    <w:abstractNumId w:val="2"/>
  </w:num>
  <w:num w:numId="10">
    <w:abstractNumId w:val="38"/>
  </w:num>
  <w:num w:numId="11">
    <w:abstractNumId w:val="39"/>
  </w:num>
  <w:num w:numId="12">
    <w:abstractNumId w:val="9"/>
  </w:num>
  <w:num w:numId="13">
    <w:abstractNumId w:val="20"/>
  </w:num>
  <w:num w:numId="14">
    <w:abstractNumId w:val="14"/>
  </w:num>
  <w:num w:numId="15">
    <w:abstractNumId w:val="26"/>
  </w:num>
  <w:num w:numId="16">
    <w:abstractNumId w:val="37"/>
  </w:num>
  <w:num w:numId="17">
    <w:abstractNumId w:val="13"/>
  </w:num>
  <w:num w:numId="18">
    <w:abstractNumId w:val="15"/>
  </w:num>
  <w:num w:numId="19">
    <w:abstractNumId w:val="25"/>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num>
  <w:num w:numId="22">
    <w:abstractNumId w:val="24"/>
  </w:num>
  <w:num w:numId="23">
    <w:abstractNumId w:val="11"/>
  </w:num>
  <w:num w:numId="24">
    <w:abstractNumId w:val="41"/>
  </w:num>
  <w:num w:numId="25">
    <w:abstractNumId w:val="18"/>
  </w:num>
  <w:num w:numId="26">
    <w:abstractNumId w:val="6"/>
  </w:num>
  <w:num w:numId="27">
    <w:abstractNumId w:val="33"/>
  </w:num>
  <w:num w:numId="28">
    <w:abstractNumId w:val="29"/>
  </w:num>
  <w:num w:numId="29">
    <w:abstractNumId w:val="40"/>
  </w:num>
  <w:num w:numId="30">
    <w:abstractNumId w:val="7"/>
  </w:num>
  <w:num w:numId="31">
    <w:abstractNumId w:val="42"/>
  </w:num>
  <w:num w:numId="32">
    <w:abstractNumId w:val="34"/>
  </w:num>
  <w:num w:numId="33">
    <w:abstractNumId w:val="46"/>
  </w:num>
  <w:num w:numId="34">
    <w:abstractNumId w:val="43"/>
  </w:num>
  <w:num w:numId="35">
    <w:abstractNumId w:val="22"/>
  </w:num>
  <w:num w:numId="36">
    <w:abstractNumId w:val="16"/>
  </w:num>
  <w:num w:numId="37">
    <w:abstractNumId w:val="3"/>
  </w:num>
  <w:num w:numId="38">
    <w:abstractNumId w:val="19"/>
  </w:num>
  <w:num w:numId="39">
    <w:abstractNumId w:val="17"/>
  </w:num>
  <w:num w:numId="40">
    <w:abstractNumId w:val="12"/>
  </w:num>
  <w:num w:numId="41">
    <w:abstractNumId w:val="8"/>
  </w:num>
  <w:num w:numId="42">
    <w:abstractNumId w:val="31"/>
  </w:num>
  <w:num w:numId="43">
    <w:abstractNumId w:val="10"/>
  </w:num>
  <w:num w:numId="44">
    <w:abstractNumId w:val="30"/>
  </w:num>
  <w:num w:numId="45">
    <w:abstractNumId w:val="28"/>
  </w:num>
  <w:num w:numId="46">
    <w:abstractNumId w:val="45"/>
  </w:num>
  <w:num w:numId="47">
    <w:abstractNumId w:val="47"/>
  </w:num>
  <w:num w:numId="48">
    <w:abstractNumId w:val="1"/>
  </w:num>
  <w:num w:numId="49">
    <w:abstractNumId w:val="5"/>
  </w:num>
  <w:numIdMacAtCleanup w:val="4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ΡΑΚΙΤΖΗ ΔΕΣΠΟΙΝΑ">
    <w15:presenceInfo w15:providerId="AD" w15:userId="S::drakitzi@mou.gr::a3771287-e87a-4752-84cb-5f53acd3c78d"/>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2"/>
  <w:proofState w:spelling="clean" w:grammar="clean"/>
  <w:stylePaneFormatFilter w:val="3F01"/>
  <w:doNotTrackFormatting/>
  <w:defaultTabStop w:val="720"/>
  <w:drawingGridHorizontalSpacing w:val="100"/>
  <w:displayHorizontalDrawingGridEvery w:val="2"/>
  <w:characterSpacingControl w:val="doNotCompress"/>
  <w:hdrShapeDefaults>
    <o:shapedefaults v:ext="edit" spidmax="2052"/>
  </w:hdrShapeDefaults>
  <w:footnotePr>
    <w:footnote w:id="-1"/>
    <w:footnote w:id="0"/>
  </w:footnotePr>
  <w:endnotePr>
    <w:endnote w:id="-1"/>
    <w:endnote w:id="0"/>
  </w:endnotePr>
  <w:compat/>
  <w:rsids>
    <w:rsidRoot w:val="00FB1072"/>
    <w:rsid w:val="000007E8"/>
    <w:rsid w:val="00002924"/>
    <w:rsid w:val="000034F9"/>
    <w:rsid w:val="00003624"/>
    <w:rsid w:val="00004CE2"/>
    <w:rsid w:val="00004EC1"/>
    <w:rsid w:val="000052E8"/>
    <w:rsid w:val="000056A9"/>
    <w:rsid w:val="00005A5A"/>
    <w:rsid w:val="00007563"/>
    <w:rsid w:val="0001056B"/>
    <w:rsid w:val="000105D0"/>
    <w:rsid w:val="00010A01"/>
    <w:rsid w:val="00011AF4"/>
    <w:rsid w:val="00012022"/>
    <w:rsid w:val="000123C8"/>
    <w:rsid w:val="00012A7B"/>
    <w:rsid w:val="000137B8"/>
    <w:rsid w:val="0001414E"/>
    <w:rsid w:val="00014FD1"/>
    <w:rsid w:val="0001566C"/>
    <w:rsid w:val="00015B7A"/>
    <w:rsid w:val="00015CB6"/>
    <w:rsid w:val="000162CE"/>
    <w:rsid w:val="000163DB"/>
    <w:rsid w:val="000202AD"/>
    <w:rsid w:val="000206CD"/>
    <w:rsid w:val="00020920"/>
    <w:rsid w:val="00021EA5"/>
    <w:rsid w:val="00022C16"/>
    <w:rsid w:val="00023972"/>
    <w:rsid w:val="00024E84"/>
    <w:rsid w:val="000258A4"/>
    <w:rsid w:val="000258D8"/>
    <w:rsid w:val="0002654E"/>
    <w:rsid w:val="00027763"/>
    <w:rsid w:val="00030484"/>
    <w:rsid w:val="00030887"/>
    <w:rsid w:val="00030A81"/>
    <w:rsid w:val="000310B8"/>
    <w:rsid w:val="00031CF8"/>
    <w:rsid w:val="00032E82"/>
    <w:rsid w:val="000342D1"/>
    <w:rsid w:val="00034A91"/>
    <w:rsid w:val="00034B82"/>
    <w:rsid w:val="0003740B"/>
    <w:rsid w:val="000376CF"/>
    <w:rsid w:val="00040E6C"/>
    <w:rsid w:val="00041B71"/>
    <w:rsid w:val="00041E21"/>
    <w:rsid w:val="00041EA4"/>
    <w:rsid w:val="00042A7C"/>
    <w:rsid w:val="00043348"/>
    <w:rsid w:val="000433A0"/>
    <w:rsid w:val="000438AE"/>
    <w:rsid w:val="00046B43"/>
    <w:rsid w:val="00046D14"/>
    <w:rsid w:val="00046E88"/>
    <w:rsid w:val="00051E30"/>
    <w:rsid w:val="000522F4"/>
    <w:rsid w:val="000528B8"/>
    <w:rsid w:val="00052BC6"/>
    <w:rsid w:val="00052EC6"/>
    <w:rsid w:val="00053CDB"/>
    <w:rsid w:val="00054531"/>
    <w:rsid w:val="000548AD"/>
    <w:rsid w:val="00054D43"/>
    <w:rsid w:val="00055549"/>
    <w:rsid w:val="00056279"/>
    <w:rsid w:val="0005628A"/>
    <w:rsid w:val="00056B58"/>
    <w:rsid w:val="00057DC7"/>
    <w:rsid w:val="0006005B"/>
    <w:rsid w:val="00060238"/>
    <w:rsid w:val="00060695"/>
    <w:rsid w:val="0006125E"/>
    <w:rsid w:val="00061843"/>
    <w:rsid w:val="00061C6C"/>
    <w:rsid w:val="00062595"/>
    <w:rsid w:val="000627F8"/>
    <w:rsid w:val="000632F6"/>
    <w:rsid w:val="0006390F"/>
    <w:rsid w:val="000642DF"/>
    <w:rsid w:val="000644BA"/>
    <w:rsid w:val="00064A14"/>
    <w:rsid w:val="000650B9"/>
    <w:rsid w:val="00066880"/>
    <w:rsid w:val="00067542"/>
    <w:rsid w:val="00067950"/>
    <w:rsid w:val="00070285"/>
    <w:rsid w:val="00070B8E"/>
    <w:rsid w:val="00070C4E"/>
    <w:rsid w:val="000718A4"/>
    <w:rsid w:val="0007192A"/>
    <w:rsid w:val="0007211B"/>
    <w:rsid w:val="00072BE4"/>
    <w:rsid w:val="00072BF9"/>
    <w:rsid w:val="00072DE0"/>
    <w:rsid w:val="00072E18"/>
    <w:rsid w:val="000732B1"/>
    <w:rsid w:val="000733D6"/>
    <w:rsid w:val="00073A12"/>
    <w:rsid w:val="00074DF9"/>
    <w:rsid w:val="00074FF2"/>
    <w:rsid w:val="000752D8"/>
    <w:rsid w:val="00075AA5"/>
    <w:rsid w:val="0007619E"/>
    <w:rsid w:val="00076719"/>
    <w:rsid w:val="00077085"/>
    <w:rsid w:val="00081405"/>
    <w:rsid w:val="0008172D"/>
    <w:rsid w:val="00081EA9"/>
    <w:rsid w:val="000824EA"/>
    <w:rsid w:val="0008261F"/>
    <w:rsid w:val="000835D7"/>
    <w:rsid w:val="000836F7"/>
    <w:rsid w:val="00083813"/>
    <w:rsid w:val="000842AF"/>
    <w:rsid w:val="00084FE3"/>
    <w:rsid w:val="00086931"/>
    <w:rsid w:val="00086A69"/>
    <w:rsid w:val="00087466"/>
    <w:rsid w:val="00090015"/>
    <w:rsid w:val="0009095B"/>
    <w:rsid w:val="0009259B"/>
    <w:rsid w:val="00092CBB"/>
    <w:rsid w:val="000938A5"/>
    <w:rsid w:val="00094328"/>
    <w:rsid w:val="00094578"/>
    <w:rsid w:val="00094599"/>
    <w:rsid w:val="00094738"/>
    <w:rsid w:val="00094CB3"/>
    <w:rsid w:val="000952B2"/>
    <w:rsid w:val="00095F8F"/>
    <w:rsid w:val="000968CE"/>
    <w:rsid w:val="0009698C"/>
    <w:rsid w:val="00096B0B"/>
    <w:rsid w:val="000973FA"/>
    <w:rsid w:val="000974C2"/>
    <w:rsid w:val="000A0405"/>
    <w:rsid w:val="000A1342"/>
    <w:rsid w:val="000A1AD6"/>
    <w:rsid w:val="000A22F8"/>
    <w:rsid w:val="000A28ED"/>
    <w:rsid w:val="000A337D"/>
    <w:rsid w:val="000A3E32"/>
    <w:rsid w:val="000A4314"/>
    <w:rsid w:val="000A580A"/>
    <w:rsid w:val="000A655E"/>
    <w:rsid w:val="000A6AEC"/>
    <w:rsid w:val="000B0385"/>
    <w:rsid w:val="000B11D5"/>
    <w:rsid w:val="000B1D58"/>
    <w:rsid w:val="000B1EF2"/>
    <w:rsid w:val="000B1F1D"/>
    <w:rsid w:val="000B37C2"/>
    <w:rsid w:val="000B3AF6"/>
    <w:rsid w:val="000B463A"/>
    <w:rsid w:val="000B4750"/>
    <w:rsid w:val="000B4C98"/>
    <w:rsid w:val="000B5456"/>
    <w:rsid w:val="000B5F7B"/>
    <w:rsid w:val="000B6481"/>
    <w:rsid w:val="000B6817"/>
    <w:rsid w:val="000B6C04"/>
    <w:rsid w:val="000B6D1D"/>
    <w:rsid w:val="000B7571"/>
    <w:rsid w:val="000B7C5D"/>
    <w:rsid w:val="000C0183"/>
    <w:rsid w:val="000C01B3"/>
    <w:rsid w:val="000C0741"/>
    <w:rsid w:val="000C126C"/>
    <w:rsid w:val="000C1954"/>
    <w:rsid w:val="000C1D1A"/>
    <w:rsid w:val="000C2A8C"/>
    <w:rsid w:val="000C2BE8"/>
    <w:rsid w:val="000C3B36"/>
    <w:rsid w:val="000C4221"/>
    <w:rsid w:val="000C4E7B"/>
    <w:rsid w:val="000C5101"/>
    <w:rsid w:val="000C5525"/>
    <w:rsid w:val="000C622F"/>
    <w:rsid w:val="000C663B"/>
    <w:rsid w:val="000C6A7C"/>
    <w:rsid w:val="000C6A95"/>
    <w:rsid w:val="000C6FD7"/>
    <w:rsid w:val="000C7657"/>
    <w:rsid w:val="000C7C70"/>
    <w:rsid w:val="000D0622"/>
    <w:rsid w:val="000D0CE2"/>
    <w:rsid w:val="000D0EAA"/>
    <w:rsid w:val="000D2453"/>
    <w:rsid w:val="000D29D2"/>
    <w:rsid w:val="000D3249"/>
    <w:rsid w:val="000D33BD"/>
    <w:rsid w:val="000D37A6"/>
    <w:rsid w:val="000D37C8"/>
    <w:rsid w:val="000E01B7"/>
    <w:rsid w:val="000E0C61"/>
    <w:rsid w:val="000E12E6"/>
    <w:rsid w:val="000E1686"/>
    <w:rsid w:val="000E194B"/>
    <w:rsid w:val="000E1E25"/>
    <w:rsid w:val="000E27F3"/>
    <w:rsid w:val="000E28A0"/>
    <w:rsid w:val="000E3E18"/>
    <w:rsid w:val="000E49BD"/>
    <w:rsid w:val="000E56F7"/>
    <w:rsid w:val="000E577F"/>
    <w:rsid w:val="000E57FA"/>
    <w:rsid w:val="000E6E9F"/>
    <w:rsid w:val="000E6FB7"/>
    <w:rsid w:val="000E7440"/>
    <w:rsid w:val="000E7A20"/>
    <w:rsid w:val="000F0607"/>
    <w:rsid w:val="000F0AB6"/>
    <w:rsid w:val="000F2193"/>
    <w:rsid w:val="000F2E25"/>
    <w:rsid w:val="000F41CF"/>
    <w:rsid w:val="000F4DAF"/>
    <w:rsid w:val="000F625E"/>
    <w:rsid w:val="000F70CD"/>
    <w:rsid w:val="001003AF"/>
    <w:rsid w:val="00100837"/>
    <w:rsid w:val="00100AA0"/>
    <w:rsid w:val="0010100F"/>
    <w:rsid w:val="00101E4C"/>
    <w:rsid w:val="00102756"/>
    <w:rsid w:val="00103A7F"/>
    <w:rsid w:val="00104632"/>
    <w:rsid w:val="001059EC"/>
    <w:rsid w:val="00105CAF"/>
    <w:rsid w:val="001061E3"/>
    <w:rsid w:val="00107708"/>
    <w:rsid w:val="0011206C"/>
    <w:rsid w:val="001122E6"/>
    <w:rsid w:val="0011237D"/>
    <w:rsid w:val="00112B77"/>
    <w:rsid w:val="00112F96"/>
    <w:rsid w:val="001131DB"/>
    <w:rsid w:val="00113CB0"/>
    <w:rsid w:val="00114442"/>
    <w:rsid w:val="00114CC0"/>
    <w:rsid w:val="00115084"/>
    <w:rsid w:val="001158B0"/>
    <w:rsid w:val="0011672A"/>
    <w:rsid w:val="0011707D"/>
    <w:rsid w:val="001170C3"/>
    <w:rsid w:val="0011744A"/>
    <w:rsid w:val="001175E5"/>
    <w:rsid w:val="00120066"/>
    <w:rsid w:val="0012052F"/>
    <w:rsid w:val="00120791"/>
    <w:rsid w:val="0012081F"/>
    <w:rsid w:val="00120A17"/>
    <w:rsid w:val="00120F85"/>
    <w:rsid w:val="00121185"/>
    <w:rsid w:val="00121DD2"/>
    <w:rsid w:val="00121E69"/>
    <w:rsid w:val="00122055"/>
    <w:rsid w:val="00124044"/>
    <w:rsid w:val="00124085"/>
    <w:rsid w:val="00124770"/>
    <w:rsid w:val="00124E9A"/>
    <w:rsid w:val="00125390"/>
    <w:rsid w:val="001277DA"/>
    <w:rsid w:val="00127A72"/>
    <w:rsid w:val="001301BE"/>
    <w:rsid w:val="00130CB5"/>
    <w:rsid w:val="001328FC"/>
    <w:rsid w:val="00132F59"/>
    <w:rsid w:val="00133685"/>
    <w:rsid w:val="0013432B"/>
    <w:rsid w:val="00134DAD"/>
    <w:rsid w:val="001365CB"/>
    <w:rsid w:val="00136809"/>
    <w:rsid w:val="00136918"/>
    <w:rsid w:val="00136F16"/>
    <w:rsid w:val="00137AC0"/>
    <w:rsid w:val="00137B13"/>
    <w:rsid w:val="00142C34"/>
    <w:rsid w:val="00143C29"/>
    <w:rsid w:val="0014483A"/>
    <w:rsid w:val="00145265"/>
    <w:rsid w:val="00145443"/>
    <w:rsid w:val="00145EA7"/>
    <w:rsid w:val="001465CE"/>
    <w:rsid w:val="00147768"/>
    <w:rsid w:val="00147E06"/>
    <w:rsid w:val="001504ED"/>
    <w:rsid w:val="001532AB"/>
    <w:rsid w:val="00153B84"/>
    <w:rsid w:val="0015421C"/>
    <w:rsid w:val="00154BB4"/>
    <w:rsid w:val="00154F6E"/>
    <w:rsid w:val="00155EF7"/>
    <w:rsid w:val="001561B7"/>
    <w:rsid w:val="0015653A"/>
    <w:rsid w:val="00156756"/>
    <w:rsid w:val="00156ACC"/>
    <w:rsid w:val="00156F4D"/>
    <w:rsid w:val="0015757D"/>
    <w:rsid w:val="00157C54"/>
    <w:rsid w:val="00157DFF"/>
    <w:rsid w:val="00160545"/>
    <w:rsid w:val="00160E01"/>
    <w:rsid w:val="001612FE"/>
    <w:rsid w:val="0016174E"/>
    <w:rsid w:val="00162F80"/>
    <w:rsid w:val="0016351F"/>
    <w:rsid w:val="0016372E"/>
    <w:rsid w:val="001646D8"/>
    <w:rsid w:val="00165135"/>
    <w:rsid w:val="0016527D"/>
    <w:rsid w:val="00165BBD"/>
    <w:rsid w:val="00166488"/>
    <w:rsid w:val="001666AC"/>
    <w:rsid w:val="001667AA"/>
    <w:rsid w:val="001708ED"/>
    <w:rsid w:val="00171140"/>
    <w:rsid w:val="00171BE6"/>
    <w:rsid w:val="00171EA4"/>
    <w:rsid w:val="00172B05"/>
    <w:rsid w:val="00173057"/>
    <w:rsid w:val="001737E7"/>
    <w:rsid w:val="00173AA9"/>
    <w:rsid w:val="00174450"/>
    <w:rsid w:val="00177B91"/>
    <w:rsid w:val="0018045A"/>
    <w:rsid w:val="0018159C"/>
    <w:rsid w:val="00181914"/>
    <w:rsid w:val="00181B31"/>
    <w:rsid w:val="00181E39"/>
    <w:rsid w:val="00182734"/>
    <w:rsid w:val="001829B9"/>
    <w:rsid w:val="00182E86"/>
    <w:rsid w:val="00183578"/>
    <w:rsid w:val="00184145"/>
    <w:rsid w:val="00184155"/>
    <w:rsid w:val="00184331"/>
    <w:rsid w:val="0018435F"/>
    <w:rsid w:val="00185349"/>
    <w:rsid w:val="0018539F"/>
    <w:rsid w:val="001859DF"/>
    <w:rsid w:val="00185DD7"/>
    <w:rsid w:val="00185F90"/>
    <w:rsid w:val="00187126"/>
    <w:rsid w:val="001914FA"/>
    <w:rsid w:val="001917AF"/>
    <w:rsid w:val="00191F2F"/>
    <w:rsid w:val="0019234D"/>
    <w:rsid w:val="00192458"/>
    <w:rsid w:val="00192913"/>
    <w:rsid w:val="00192AF0"/>
    <w:rsid w:val="00192D67"/>
    <w:rsid w:val="00193539"/>
    <w:rsid w:val="00193BE7"/>
    <w:rsid w:val="0019490D"/>
    <w:rsid w:val="00194D0C"/>
    <w:rsid w:val="001952CC"/>
    <w:rsid w:val="00195516"/>
    <w:rsid w:val="001956D8"/>
    <w:rsid w:val="001965CD"/>
    <w:rsid w:val="00196955"/>
    <w:rsid w:val="00197123"/>
    <w:rsid w:val="00197404"/>
    <w:rsid w:val="00197866"/>
    <w:rsid w:val="00197A50"/>
    <w:rsid w:val="001A0FDA"/>
    <w:rsid w:val="001A197F"/>
    <w:rsid w:val="001A3AB1"/>
    <w:rsid w:val="001A4691"/>
    <w:rsid w:val="001A5F17"/>
    <w:rsid w:val="001A6D1F"/>
    <w:rsid w:val="001B0BED"/>
    <w:rsid w:val="001B107D"/>
    <w:rsid w:val="001B127E"/>
    <w:rsid w:val="001B4D42"/>
    <w:rsid w:val="001B4DDB"/>
    <w:rsid w:val="001B4E5C"/>
    <w:rsid w:val="001B5229"/>
    <w:rsid w:val="001B7342"/>
    <w:rsid w:val="001B7D7C"/>
    <w:rsid w:val="001C12C2"/>
    <w:rsid w:val="001C2162"/>
    <w:rsid w:val="001C2F7C"/>
    <w:rsid w:val="001C3409"/>
    <w:rsid w:val="001C46A8"/>
    <w:rsid w:val="001C49D9"/>
    <w:rsid w:val="001C4C97"/>
    <w:rsid w:val="001C5681"/>
    <w:rsid w:val="001C650E"/>
    <w:rsid w:val="001D0686"/>
    <w:rsid w:val="001D10B7"/>
    <w:rsid w:val="001D1505"/>
    <w:rsid w:val="001D29B4"/>
    <w:rsid w:val="001D2A98"/>
    <w:rsid w:val="001D30B8"/>
    <w:rsid w:val="001D30CC"/>
    <w:rsid w:val="001D331B"/>
    <w:rsid w:val="001D531A"/>
    <w:rsid w:val="001D546D"/>
    <w:rsid w:val="001D75DC"/>
    <w:rsid w:val="001D7793"/>
    <w:rsid w:val="001E008A"/>
    <w:rsid w:val="001E0C01"/>
    <w:rsid w:val="001E19F4"/>
    <w:rsid w:val="001E24AA"/>
    <w:rsid w:val="001E283E"/>
    <w:rsid w:val="001E2ABE"/>
    <w:rsid w:val="001E2C2C"/>
    <w:rsid w:val="001E3DAE"/>
    <w:rsid w:val="001E402A"/>
    <w:rsid w:val="001E4DC2"/>
    <w:rsid w:val="001E5699"/>
    <w:rsid w:val="001E5B49"/>
    <w:rsid w:val="001E5F79"/>
    <w:rsid w:val="001E7150"/>
    <w:rsid w:val="001E749D"/>
    <w:rsid w:val="001E79F1"/>
    <w:rsid w:val="001E7B2A"/>
    <w:rsid w:val="001F25B0"/>
    <w:rsid w:val="001F2864"/>
    <w:rsid w:val="001F3402"/>
    <w:rsid w:val="001F39F7"/>
    <w:rsid w:val="001F4683"/>
    <w:rsid w:val="001F4E2C"/>
    <w:rsid w:val="001F64E2"/>
    <w:rsid w:val="001F6B8B"/>
    <w:rsid w:val="0020099B"/>
    <w:rsid w:val="00200EBA"/>
    <w:rsid w:val="0020134F"/>
    <w:rsid w:val="00201D72"/>
    <w:rsid w:val="00201E7C"/>
    <w:rsid w:val="00202ECD"/>
    <w:rsid w:val="00203665"/>
    <w:rsid w:val="00203792"/>
    <w:rsid w:val="002043D1"/>
    <w:rsid w:val="00204CB4"/>
    <w:rsid w:val="00205335"/>
    <w:rsid w:val="00205963"/>
    <w:rsid w:val="00206878"/>
    <w:rsid w:val="00210175"/>
    <w:rsid w:val="00210AB2"/>
    <w:rsid w:val="00211EC1"/>
    <w:rsid w:val="0021209B"/>
    <w:rsid w:val="00212841"/>
    <w:rsid w:val="00212A8C"/>
    <w:rsid w:val="00212BB8"/>
    <w:rsid w:val="00213D93"/>
    <w:rsid w:val="002144D3"/>
    <w:rsid w:val="00214739"/>
    <w:rsid w:val="00214BE7"/>
    <w:rsid w:val="00214D22"/>
    <w:rsid w:val="00215454"/>
    <w:rsid w:val="00215885"/>
    <w:rsid w:val="00215AA1"/>
    <w:rsid w:val="00217B0D"/>
    <w:rsid w:val="00217DFF"/>
    <w:rsid w:val="0022002C"/>
    <w:rsid w:val="0022023B"/>
    <w:rsid w:val="00220DDA"/>
    <w:rsid w:val="00221086"/>
    <w:rsid w:val="00221AF8"/>
    <w:rsid w:val="0022230D"/>
    <w:rsid w:val="00222B03"/>
    <w:rsid w:val="00223E4C"/>
    <w:rsid w:val="00225D48"/>
    <w:rsid w:val="0022647F"/>
    <w:rsid w:val="00226828"/>
    <w:rsid w:val="002270F6"/>
    <w:rsid w:val="00227634"/>
    <w:rsid w:val="00227DAC"/>
    <w:rsid w:val="002301B0"/>
    <w:rsid w:val="002304EC"/>
    <w:rsid w:val="002309C9"/>
    <w:rsid w:val="00230DA2"/>
    <w:rsid w:val="002327AD"/>
    <w:rsid w:val="00232899"/>
    <w:rsid w:val="00233C23"/>
    <w:rsid w:val="00233CD7"/>
    <w:rsid w:val="00234880"/>
    <w:rsid w:val="0023496D"/>
    <w:rsid w:val="00235646"/>
    <w:rsid w:val="00235773"/>
    <w:rsid w:val="002362AF"/>
    <w:rsid w:val="002369F8"/>
    <w:rsid w:val="00236CBF"/>
    <w:rsid w:val="0023746E"/>
    <w:rsid w:val="002375C8"/>
    <w:rsid w:val="00237756"/>
    <w:rsid w:val="00237E94"/>
    <w:rsid w:val="00237F4B"/>
    <w:rsid w:val="0024204B"/>
    <w:rsid w:val="00242D2C"/>
    <w:rsid w:val="002431B5"/>
    <w:rsid w:val="00243870"/>
    <w:rsid w:val="00243F79"/>
    <w:rsid w:val="0024444B"/>
    <w:rsid w:val="0024620D"/>
    <w:rsid w:val="0024659B"/>
    <w:rsid w:val="00247990"/>
    <w:rsid w:val="00247A4C"/>
    <w:rsid w:val="00247F5F"/>
    <w:rsid w:val="002509A0"/>
    <w:rsid w:val="00250FA4"/>
    <w:rsid w:val="0025149E"/>
    <w:rsid w:val="0025252E"/>
    <w:rsid w:val="002531C0"/>
    <w:rsid w:val="0025323D"/>
    <w:rsid w:val="00253870"/>
    <w:rsid w:val="00253ABB"/>
    <w:rsid w:val="00253FA6"/>
    <w:rsid w:val="0025474F"/>
    <w:rsid w:val="002551C2"/>
    <w:rsid w:val="002562BC"/>
    <w:rsid w:val="00256B1A"/>
    <w:rsid w:val="002576A1"/>
    <w:rsid w:val="00260602"/>
    <w:rsid w:val="00260C12"/>
    <w:rsid w:val="00260EE6"/>
    <w:rsid w:val="002611E7"/>
    <w:rsid w:val="00261E4B"/>
    <w:rsid w:val="002629E2"/>
    <w:rsid w:val="00262B58"/>
    <w:rsid w:val="002636FA"/>
    <w:rsid w:val="00264C97"/>
    <w:rsid w:val="0026580E"/>
    <w:rsid w:val="00267E9D"/>
    <w:rsid w:val="00270598"/>
    <w:rsid w:val="002706A9"/>
    <w:rsid w:val="0027072B"/>
    <w:rsid w:val="002714E4"/>
    <w:rsid w:val="002723CC"/>
    <w:rsid w:val="00273636"/>
    <w:rsid w:val="00273946"/>
    <w:rsid w:val="002739F0"/>
    <w:rsid w:val="00273A8B"/>
    <w:rsid w:val="00273CFE"/>
    <w:rsid w:val="00274746"/>
    <w:rsid w:val="00274DA7"/>
    <w:rsid w:val="002752B6"/>
    <w:rsid w:val="00275B22"/>
    <w:rsid w:val="002764A7"/>
    <w:rsid w:val="00277C06"/>
    <w:rsid w:val="00280698"/>
    <w:rsid w:val="00280994"/>
    <w:rsid w:val="00281B3C"/>
    <w:rsid w:val="00281D7A"/>
    <w:rsid w:val="00281EF0"/>
    <w:rsid w:val="00281EF5"/>
    <w:rsid w:val="00282366"/>
    <w:rsid w:val="00282D5C"/>
    <w:rsid w:val="0028393B"/>
    <w:rsid w:val="00283EAA"/>
    <w:rsid w:val="00285150"/>
    <w:rsid w:val="0028525A"/>
    <w:rsid w:val="002857A9"/>
    <w:rsid w:val="00286E35"/>
    <w:rsid w:val="00287E87"/>
    <w:rsid w:val="0029007F"/>
    <w:rsid w:val="002918AF"/>
    <w:rsid w:val="00292718"/>
    <w:rsid w:val="00293C1C"/>
    <w:rsid w:val="002958CD"/>
    <w:rsid w:val="00295CD3"/>
    <w:rsid w:val="00295D1C"/>
    <w:rsid w:val="00296382"/>
    <w:rsid w:val="00296388"/>
    <w:rsid w:val="002A07AB"/>
    <w:rsid w:val="002A172E"/>
    <w:rsid w:val="002A1AFF"/>
    <w:rsid w:val="002A1D66"/>
    <w:rsid w:val="002A31F5"/>
    <w:rsid w:val="002A36A8"/>
    <w:rsid w:val="002A417A"/>
    <w:rsid w:val="002A4372"/>
    <w:rsid w:val="002A4530"/>
    <w:rsid w:val="002A469F"/>
    <w:rsid w:val="002A4804"/>
    <w:rsid w:val="002A58A7"/>
    <w:rsid w:val="002A7542"/>
    <w:rsid w:val="002B0B93"/>
    <w:rsid w:val="002B145D"/>
    <w:rsid w:val="002B23FE"/>
    <w:rsid w:val="002B2D52"/>
    <w:rsid w:val="002B3937"/>
    <w:rsid w:val="002B3A32"/>
    <w:rsid w:val="002B3F1A"/>
    <w:rsid w:val="002B4696"/>
    <w:rsid w:val="002B4E4E"/>
    <w:rsid w:val="002B65BD"/>
    <w:rsid w:val="002B6674"/>
    <w:rsid w:val="002B6998"/>
    <w:rsid w:val="002B6AC3"/>
    <w:rsid w:val="002B7B66"/>
    <w:rsid w:val="002B7FAA"/>
    <w:rsid w:val="002C1306"/>
    <w:rsid w:val="002C1678"/>
    <w:rsid w:val="002C2A65"/>
    <w:rsid w:val="002C2CE4"/>
    <w:rsid w:val="002C60F5"/>
    <w:rsid w:val="002C655E"/>
    <w:rsid w:val="002C6AED"/>
    <w:rsid w:val="002C6D22"/>
    <w:rsid w:val="002C6D53"/>
    <w:rsid w:val="002C7B61"/>
    <w:rsid w:val="002D05ED"/>
    <w:rsid w:val="002D0EE8"/>
    <w:rsid w:val="002D1F54"/>
    <w:rsid w:val="002D2125"/>
    <w:rsid w:val="002D25D8"/>
    <w:rsid w:val="002D27AF"/>
    <w:rsid w:val="002D3F4B"/>
    <w:rsid w:val="002D4EEB"/>
    <w:rsid w:val="002D4F1C"/>
    <w:rsid w:val="002D5703"/>
    <w:rsid w:val="002D60F4"/>
    <w:rsid w:val="002D611D"/>
    <w:rsid w:val="002D68CD"/>
    <w:rsid w:val="002D7194"/>
    <w:rsid w:val="002D7C8A"/>
    <w:rsid w:val="002D7F25"/>
    <w:rsid w:val="002E0167"/>
    <w:rsid w:val="002E1995"/>
    <w:rsid w:val="002E2A2B"/>
    <w:rsid w:val="002E366A"/>
    <w:rsid w:val="002E3BCC"/>
    <w:rsid w:val="002E3FE6"/>
    <w:rsid w:val="002E4197"/>
    <w:rsid w:val="002E5673"/>
    <w:rsid w:val="002E59FC"/>
    <w:rsid w:val="002F10AD"/>
    <w:rsid w:val="002F1641"/>
    <w:rsid w:val="002F1927"/>
    <w:rsid w:val="002F1A8A"/>
    <w:rsid w:val="002F22F1"/>
    <w:rsid w:val="002F2724"/>
    <w:rsid w:val="002F3106"/>
    <w:rsid w:val="002F3BE4"/>
    <w:rsid w:val="002F3EC0"/>
    <w:rsid w:val="002F41DE"/>
    <w:rsid w:val="002F7392"/>
    <w:rsid w:val="002F73BA"/>
    <w:rsid w:val="002F7E53"/>
    <w:rsid w:val="003006EA"/>
    <w:rsid w:val="003014A6"/>
    <w:rsid w:val="003014E8"/>
    <w:rsid w:val="00301701"/>
    <w:rsid w:val="003021D1"/>
    <w:rsid w:val="003023E1"/>
    <w:rsid w:val="00302581"/>
    <w:rsid w:val="0030295A"/>
    <w:rsid w:val="00303CAE"/>
    <w:rsid w:val="00303F86"/>
    <w:rsid w:val="003047B2"/>
    <w:rsid w:val="00304AC6"/>
    <w:rsid w:val="00304E03"/>
    <w:rsid w:val="00305290"/>
    <w:rsid w:val="00305867"/>
    <w:rsid w:val="00306F6A"/>
    <w:rsid w:val="00310B83"/>
    <w:rsid w:val="00311702"/>
    <w:rsid w:val="00312536"/>
    <w:rsid w:val="00312562"/>
    <w:rsid w:val="00312821"/>
    <w:rsid w:val="00312F78"/>
    <w:rsid w:val="00314A78"/>
    <w:rsid w:val="00314DD2"/>
    <w:rsid w:val="00316431"/>
    <w:rsid w:val="003167FF"/>
    <w:rsid w:val="00316981"/>
    <w:rsid w:val="00316EE6"/>
    <w:rsid w:val="00317C39"/>
    <w:rsid w:val="003206B2"/>
    <w:rsid w:val="0032082A"/>
    <w:rsid w:val="00320B19"/>
    <w:rsid w:val="00321A5A"/>
    <w:rsid w:val="00321AED"/>
    <w:rsid w:val="00322689"/>
    <w:rsid w:val="00325780"/>
    <w:rsid w:val="003267E0"/>
    <w:rsid w:val="00327401"/>
    <w:rsid w:val="003275A9"/>
    <w:rsid w:val="003277E3"/>
    <w:rsid w:val="00327D29"/>
    <w:rsid w:val="00327F92"/>
    <w:rsid w:val="00330841"/>
    <w:rsid w:val="003316D2"/>
    <w:rsid w:val="00331C76"/>
    <w:rsid w:val="00332A60"/>
    <w:rsid w:val="00332C9A"/>
    <w:rsid w:val="00332E8C"/>
    <w:rsid w:val="00333001"/>
    <w:rsid w:val="00333030"/>
    <w:rsid w:val="00333758"/>
    <w:rsid w:val="00333B53"/>
    <w:rsid w:val="0033413C"/>
    <w:rsid w:val="0033462B"/>
    <w:rsid w:val="00335307"/>
    <w:rsid w:val="0033548E"/>
    <w:rsid w:val="00335DC4"/>
    <w:rsid w:val="00335E24"/>
    <w:rsid w:val="0033601D"/>
    <w:rsid w:val="00337290"/>
    <w:rsid w:val="00337598"/>
    <w:rsid w:val="0033766D"/>
    <w:rsid w:val="00337CAD"/>
    <w:rsid w:val="00340920"/>
    <w:rsid w:val="0034110D"/>
    <w:rsid w:val="00341576"/>
    <w:rsid w:val="0034157D"/>
    <w:rsid w:val="003416A5"/>
    <w:rsid w:val="003431E3"/>
    <w:rsid w:val="003435F4"/>
    <w:rsid w:val="00343B4A"/>
    <w:rsid w:val="00343B7C"/>
    <w:rsid w:val="0034410F"/>
    <w:rsid w:val="0034516F"/>
    <w:rsid w:val="003459D1"/>
    <w:rsid w:val="00345A4B"/>
    <w:rsid w:val="00345B81"/>
    <w:rsid w:val="00345C22"/>
    <w:rsid w:val="00346265"/>
    <w:rsid w:val="00346D84"/>
    <w:rsid w:val="00347293"/>
    <w:rsid w:val="003475E3"/>
    <w:rsid w:val="003478A5"/>
    <w:rsid w:val="003519E5"/>
    <w:rsid w:val="003523C6"/>
    <w:rsid w:val="0035278B"/>
    <w:rsid w:val="003534F3"/>
    <w:rsid w:val="00355104"/>
    <w:rsid w:val="00355AE0"/>
    <w:rsid w:val="00355CE0"/>
    <w:rsid w:val="00355EF9"/>
    <w:rsid w:val="00356A82"/>
    <w:rsid w:val="00356F9B"/>
    <w:rsid w:val="00357BA4"/>
    <w:rsid w:val="0036040C"/>
    <w:rsid w:val="0036093A"/>
    <w:rsid w:val="00360B84"/>
    <w:rsid w:val="003614EA"/>
    <w:rsid w:val="00362B6D"/>
    <w:rsid w:val="00363EDA"/>
    <w:rsid w:val="0036458D"/>
    <w:rsid w:val="0036490D"/>
    <w:rsid w:val="00364BCE"/>
    <w:rsid w:val="003651ED"/>
    <w:rsid w:val="003653D4"/>
    <w:rsid w:val="00365E8D"/>
    <w:rsid w:val="00366231"/>
    <w:rsid w:val="003663D8"/>
    <w:rsid w:val="00366BDD"/>
    <w:rsid w:val="00366FE6"/>
    <w:rsid w:val="00371206"/>
    <w:rsid w:val="00371CBC"/>
    <w:rsid w:val="0037219D"/>
    <w:rsid w:val="00373690"/>
    <w:rsid w:val="003746E6"/>
    <w:rsid w:val="00375153"/>
    <w:rsid w:val="0037529B"/>
    <w:rsid w:val="00375502"/>
    <w:rsid w:val="00375D26"/>
    <w:rsid w:val="00375D3F"/>
    <w:rsid w:val="0037655E"/>
    <w:rsid w:val="0037673C"/>
    <w:rsid w:val="00376888"/>
    <w:rsid w:val="00376BE8"/>
    <w:rsid w:val="00376E9C"/>
    <w:rsid w:val="00377CE6"/>
    <w:rsid w:val="003803C3"/>
    <w:rsid w:val="00380CA7"/>
    <w:rsid w:val="003811EC"/>
    <w:rsid w:val="003819C3"/>
    <w:rsid w:val="00381C80"/>
    <w:rsid w:val="00382141"/>
    <w:rsid w:val="003822E5"/>
    <w:rsid w:val="003830D2"/>
    <w:rsid w:val="0038332B"/>
    <w:rsid w:val="0038339A"/>
    <w:rsid w:val="0038491D"/>
    <w:rsid w:val="00384FE1"/>
    <w:rsid w:val="00385EA4"/>
    <w:rsid w:val="00386793"/>
    <w:rsid w:val="00386A8F"/>
    <w:rsid w:val="00386EE7"/>
    <w:rsid w:val="00387120"/>
    <w:rsid w:val="00387699"/>
    <w:rsid w:val="003876D2"/>
    <w:rsid w:val="00387921"/>
    <w:rsid w:val="0039038F"/>
    <w:rsid w:val="00390EF6"/>
    <w:rsid w:val="00391A7F"/>
    <w:rsid w:val="003949A8"/>
    <w:rsid w:val="0039588D"/>
    <w:rsid w:val="00395909"/>
    <w:rsid w:val="0039620E"/>
    <w:rsid w:val="00397B4C"/>
    <w:rsid w:val="003A0730"/>
    <w:rsid w:val="003A0D44"/>
    <w:rsid w:val="003A131B"/>
    <w:rsid w:val="003A1544"/>
    <w:rsid w:val="003A1BFE"/>
    <w:rsid w:val="003A25CA"/>
    <w:rsid w:val="003A2631"/>
    <w:rsid w:val="003A2ABC"/>
    <w:rsid w:val="003A3D9E"/>
    <w:rsid w:val="003A3EEF"/>
    <w:rsid w:val="003A408F"/>
    <w:rsid w:val="003A5031"/>
    <w:rsid w:val="003A51F4"/>
    <w:rsid w:val="003A6E1D"/>
    <w:rsid w:val="003A7973"/>
    <w:rsid w:val="003A7ADF"/>
    <w:rsid w:val="003A7DAB"/>
    <w:rsid w:val="003B09CB"/>
    <w:rsid w:val="003B0DA6"/>
    <w:rsid w:val="003B17A3"/>
    <w:rsid w:val="003B1EC3"/>
    <w:rsid w:val="003B26CB"/>
    <w:rsid w:val="003B33E4"/>
    <w:rsid w:val="003B4339"/>
    <w:rsid w:val="003B4368"/>
    <w:rsid w:val="003B4DB0"/>
    <w:rsid w:val="003B56CF"/>
    <w:rsid w:val="003B5E13"/>
    <w:rsid w:val="003B64DB"/>
    <w:rsid w:val="003C01AD"/>
    <w:rsid w:val="003C1E75"/>
    <w:rsid w:val="003C2B36"/>
    <w:rsid w:val="003C429D"/>
    <w:rsid w:val="003C4DFE"/>
    <w:rsid w:val="003C63A8"/>
    <w:rsid w:val="003C6D88"/>
    <w:rsid w:val="003C78F6"/>
    <w:rsid w:val="003C7FBD"/>
    <w:rsid w:val="003D07E8"/>
    <w:rsid w:val="003D106E"/>
    <w:rsid w:val="003D1A39"/>
    <w:rsid w:val="003D2D60"/>
    <w:rsid w:val="003D36C8"/>
    <w:rsid w:val="003D5A9E"/>
    <w:rsid w:val="003D5C47"/>
    <w:rsid w:val="003D72B5"/>
    <w:rsid w:val="003D7469"/>
    <w:rsid w:val="003D7B19"/>
    <w:rsid w:val="003E0A3C"/>
    <w:rsid w:val="003E0EE2"/>
    <w:rsid w:val="003E1643"/>
    <w:rsid w:val="003E177B"/>
    <w:rsid w:val="003E1A23"/>
    <w:rsid w:val="003E2706"/>
    <w:rsid w:val="003E2C9E"/>
    <w:rsid w:val="003E3BB8"/>
    <w:rsid w:val="003E575A"/>
    <w:rsid w:val="003E6BA0"/>
    <w:rsid w:val="003E7DC9"/>
    <w:rsid w:val="003F1315"/>
    <w:rsid w:val="003F1337"/>
    <w:rsid w:val="003F2010"/>
    <w:rsid w:val="003F23E3"/>
    <w:rsid w:val="003F24C0"/>
    <w:rsid w:val="003F3A76"/>
    <w:rsid w:val="003F3AE7"/>
    <w:rsid w:val="003F3CE8"/>
    <w:rsid w:val="003F4C88"/>
    <w:rsid w:val="003F54D5"/>
    <w:rsid w:val="003F6128"/>
    <w:rsid w:val="003F634E"/>
    <w:rsid w:val="003F69D3"/>
    <w:rsid w:val="003F76F6"/>
    <w:rsid w:val="004000DD"/>
    <w:rsid w:val="00401267"/>
    <w:rsid w:val="0040165A"/>
    <w:rsid w:val="00401EB9"/>
    <w:rsid w:val="00402A5D"/>
    <w:rsid w:val="00402A6F"/>
    <w:rsid w:val="00402B1E"/>
    <w:rsid w:val="0040339E"/>
    <w:rsid w:val="0040425D"/>
    <w:rsid w:val="00405A61"/>
    <w:rsid w:val="00406088"/>
    <w:rsid w:val="0040616A"/>
    <w:rsid w:val="00407583"/>
    <w:rsid w:val="004076A6"/>
    <w:rsid w:val="00407B2A"/>
    <w:rsid w:val="00410BA1"/>
    <w:rsid w:val="00410E2E"/>
    <w:rsid w:val="004121C9"/>
    <w:rsid w:val="004136DD"/>
    <w:rsid w:val="00413DA9"/>
    <w:rsid w:val="004144A0"/>
    <w:rsid w:val="004150AF"/>
    <w:rsid w:val="00416AEA"/>
    <w:rsid w:val="00416FCE"/>
    <w:rsid w:val="00417C89"/>
    <w:rsid w:val="004216B1"/>
    <w:rsid w:val="00421F4D"/>
    <w:rsid w:val="0042214E"/>
    <w:rsid w:val="0042237C"/>
    <w:rsid w:val="004230F8"/>
    <w:rsid w:val="004238E2"/>
    <w:rsid w:val="00423E94"/>
    <w:rsid w:val="00424B52"/>
    <w:rsid w:val="0042527F"/>
    <w:rsid w:val="00425428"/>
    <w:rsid w:val="004254C5"/>
    <w:rsid w:val="004254F2"/>
    <w:rsid w:val="00425AB9"/>
    <w:rsid w:val="00425C9A"/>
    <w:rsid w:val="00426398"/>
    <w:rsid w:val="00426842"/>
    <w:rsid w:val="0042719C"/>
    <w:rsid w:val="00427230"/>
    <w:rsid w:val="00430938"/>
    <w:rsid w:val="004310A7"/>
    <w:rsid w:val="0043125F"/>
    <w:rsid w:val="0043256D"/>
    <w:rsid w:val="004328CB"/>
    <w:rsid w:val="00432921"/>
    <w:rsid w:val="00432997"/>
    <w:rsid w:val="00433806"/>
    <w:rsid w:val="00433D59"/>
    <w:rsid w:val="00434ADF"/>
    <w:rsid w:val="004350A9"/>
    <w:rsid w:val="00435D65"/>
    <w:rsid w:val="00435FCB"/>
    <w:rsid w:val="004365E3"/>
    <w:rsid w:val="00436871"/>
    <w:rsid w:val="00437695"/>
    <w:rsid w:val="00437724"/>
    <w:rsid w:val="00437A0D"/>
    <w:rsid w:val="00437EDC"/>
    <w:rsid w:val="00437EF7"/>
    <w:rsid w:val="00440175"/>
    <w:rsid w:val="0044077A"/>
    <w:rsid w:val="00440B49"/>
    <w:rsid w:val="00440F08"/>
    <w:rsid w:val="004417FF"/>
    <w:rsid w:val="00443A91"/>
    <w:rsid w:val="00444390"/>
    <w:rsid w:val="00444AD3"/>
    <w:rsid w:val="00444FF2"/>
    <w:rsid w:val="004464F7"/>
    <w:rsid w:val="00446EFC"/>
    <w:rsid w:val="00447CDF"/>
    <w:rsid w:val="00450C63"/>
    <w:rsid w:val="00451475"/>
    <w:rsid w:val="004517A6"/>
    <w:rsid w:val="00451B24"/>
    <w:rsid w:val="004528C0"/>
    <w:rsid w:val="0045298A"/>
    <w:rsid w:val="00453384"/>
    <w:rsid w:val="00453A5A"/>
    <w:rsid w:val="00453C25"/>
    <w:rsid w:val="00453DB7"/>
    <w:rsid w:val="004540CA"/>
    <w:rsid w:val="004541D4"/>
    <w:rsid w:val="00456142"/>
    <w:rsid w:val="004571CA"/>
    <w:rsid w:val="004575B4"/>
    <w:rsid w:val="00457CD5"/>
    <w:rsid w:val="00460445"/>
    <w:rsid w:val="004604D3"/>
    <w:rsid w:val="004607AC"/>
    <w:rsid w:val="00460CEE"/>
    <w:rsid w:val="00460E1C"/>
    <w:rsid w:val="0046139E"/>
    <w:rsid w:val="00461BE0"/>
    <w:rsid w:val="004627EC"/>
    <w:rsid w:val="004650AE"/>
    <w:rsid w:val="00465483"/>
    <w:rsid w:val="00465BEA"/>
    <w:rsid w:val="004665D2"/>
    <w:rsid w:val="0046676C"/>
    <w:rsid w:val="00467C2E"/>
    <w:rsid w:val="004702D5"/>
    <w:rsid w:val="004705CE"/>
    <w:rsid w:val="00470D4F"/>
    <w:rsid w:val="00470E69"/>
    <w:rsid w:val="00471E66"/>
    <w:rsid w:val="00472DE1"/>
    <w:rsid w:val="0047309C"/>
    <w:rsid w:val="00473623"/>
    <w:rsid w:val="004737C8"/>
    <w:rsid w:val="0047392C"/>
    <w:rsid w:val="0047393F"/>
    <w:rsid w:val="0047449B"/>
    <w:rsid w:val="00475887"/>
    <w:rsid w:val="00475B2D"/>
    <w:rsid w:val="00476225"/>
    <w:rsid w:val="00476862"/>
    <w:rsid w:val="00476952"/>
    <w:rsid w:val="004804A0"/>
    <w:rsid w:val="00480A19"/>
    <w:rsid w:val="00480A33"/>
    <w:rsid w:val="00480BEC"/>
    <w:rsid w:val="00480EB0"/>
    <w:rsid w:val="00481305"/>
    <w:rsid w:val="00482791"/>
    <w:rsid w:val="00482B50"/>
    <w:rsid w:val="004832E9"/>
    <w:rsid w:val="0048353D"/>
    <w:rsid w:val="00483E1D"/>
    <w:rsid w:val="00483F1F"/>
    <w:rsid w:val="00483F75"/>
    <w:rsid w:val="004847B5"/>
    <w:rsid w:val="004858B7"/>
    <w:rsid w:val="00486253"/>
    <w:rsid w:val="00486F9D"/>
    <w:rsid w:val="0048790D"/>
    <w:rsid w:val="00490148"/>
    <w:rsid w:val="0049127A"/>
    <w:rsid w:val="0049285C"/>
    <w:rsid w:val="004928EA"/>
    <w:rsid w:val="00492DF9"/>
    <w:rsid w:val="004931C4"/>
    <w:rsid w:val="004939D2"/>
    <w:rsid w:val="00493F23"/>
    <w:rsid w:val="0049490D"/>
    <w:rsid w:val="00494C9E"/>
    <w:rsid w:val="0049674A"/>
    <w:rsid w:val="0049688A"/>
    <w:rsid w:val="004968A6"/>
    <w:rsid w:val="00497AC4"/>
    <w:rsid w:val="004A0886"/>
    <w:rsid w:val="004A09A9"/>
    <w:rsid w:val="004A0E30"/>
    <w:rsid w:val="004A0F80"/>
    <w:rsid w:val="004A15A9"/>
    <w:rsid w:val="004A1637"/>
    <w:rsid w:val="004A16B2"/>
    <w:rsid w:val="004A1C31"/>
    <w:rsid w:val="004A4026"/>
    <w:rsid w:val="004A49BD"/>
    <w:rsid w:val="004A5A4D"/>
    <w:rsid w:val="004A5C39"/>
    <w:rsid w:val="004A68A1"/>
    <w:rsid w:val="004A68F5"/>
    <w:rsid w:val="004A694B"/>
    <w:rsid w:val="004A7A0C"/>
    <w:rsid w:val="004B00AC"/>
    <w:rsid w:val="004B02D3"/>
    <w:rsid w:val="004B0851"/>
    <w:rsid w:val="004B0CCC"/>
    <w:rsid w:val="004B149B"/>
    <w:rsid w:val="004B19C0"/>
    <w:rsid w:val="004B1D4E"/>
    <w:rsid w:val="004B2C9F"/>
    <w:rsid w:val="004B2ECC"/>
    <w:rsid w:val="004B33FF"/>
    <w:rsid w:val="004B343D"/>
    <w:rsid w:val="004B349C"/>
    <w:rsid w:val="004B3DAC"/>
    <w:rsid w:val="004B44F5"/>
    <w:rsid w:val="004B4A85"/>
    <w:rsid w:val="004B4CE8"/>
    <w:rsid w:val="004B59FE"/>
    <w:rsid w:val="004B65BA"/>
    <w:rsid w:val="004C07D2"/>
    <w:rsid w:val="004C317C"/>
    <w:rsid w:val="004C3A0C"/>
    <w:rsid w:val="004C4070"/>
    <w:rsid w:val="004C4BDA"/>
    <w:rsid w:val="004C50FD"/>
    <w:rsid w:val="004C59A2"/>
    <w:rsid w:val="004C61F9"/>
    <w:rsid w:val="004C654F"/>
    <w:rsid w:val="004C67E2"/>
    <w:rsid w:val="004C6994"/>
    <w:rsid w:val="004C6C09"/>
    <w:rsid w:val="004C745B"/>
    <w:rsid w:val="004C7881"/>
    <w:rsid w:val="004C7F84"/>
    <w:rsid w:val="004D0B20"/>
    <w:rsid w:val="004D20AA"/>
    <w:rsid w:val="004D284D"/>
    <w:rsid w:val="004D2EF6"/>
    <w:rsid w:val="004D307C"/>
    <w:rsid w:val="004D46B9"/>
    <w:rsid w:val="004D5826"/>
    <w:rsid w:val="004D7659"/>
    <w:rsid w:val="004D7C77"/>
    <w:rsid w:val="004E0BC8"/>
    <w:rsid w:val="004E26A6"/>
    <w:rsid w:val="004E2DFE"/>
    <w:rsid w:val="004E2EE6"/>
    <w:rsid w:val="004E38D1"/>
    <w:rsid w:val="004E3F04"/>
    <w:rsid w:val="004E40CA"/>
    <w:rsid w:val="004E4258"/>
    <w:rsid w:val="004E495D"/>
    <w:rsid w:val="004E5AB6"/>
    <w:rsid w:val="004E5C4F"/>
    <w:rsid w:val="004E6CB7"/>
    <w:rsid w:val="004E7248"/>
    <w:rsid w:val="004F0B4A"/>
    <w:rsid w:val="004F0E4C"/>
    <w:rsid w:val="004F233B"/>
    <w:rsid w:val="004F5755"/>
    <w:rsid w:val="004F775D"/>
    <w:rsid w:val="00500030"/>
    <w:rsid w:val="00500994"/>
    <w:rsid w:val="00500B4B"/>
    <w:rsid w:val="00500F5D"/>
    <w:rsid w:val="00501255"/>
    <w:rsid w:val="0050130E"/>
    <w:rsid w:val="0050139D"/>
    <w:rsid w:val="00502FB8"/>
    <w:rsid w:val="0050345A"/>
    <w:rsid w:val="00504C33"/>
    <w:rsid w:val="00504EF0"/>
    <w:rsid w:val="005052E1"/>
    <w:rsid w:val="00505B6F"/>
    <w:rsid w:val="00505B8F"/>
    <w:rsid w:val="00506945"/>
    <w:rsid w:val="00506D9F"/>
    <w:rsid w:val="00506F3C"/>
    <w:rsid w:val="0050751C"/>
    <w:rsid w:val="00507E26"/>
    <w:rsid w:val="00510900"/>
    <w:rsid w:val="00511435"/>
    <w:rsid w:val="00511843"/>
    <w:rsid w:val="00511CE2"/>
    <w:rsid w:val="005124C0"/>
    <w:rsid w:val="005129AB"/>
    <w:rsid w:val="00512DE1"/>
    <w:rsid w:val="00513451"/>
    <w:rsid w:val="00514FF1"/>
    <w:rsid w:val="00515DF8"/>
    <w:rsid w:val="005163C6"/>
    <w:rsid w:val="005167F1"/>
    <w:rsid w:val="005172EF"/>
    <w:rsid w:val="0051789E"/>
    <w:rsid w:val="00520045"/>
    <w:rsid w:val="0052021A"/>
    <w:rsid w:val="0052095E"/>
    <w:rsid w:val="005216D3"/>
    <w:rsid w:val="0052178B"/>
    <w:rsid w:val="00521A14"/>
    <w:rsid w:val="00521C67"/>
    <w:rsid w:val="00522072"/>
    <w:rsid w:val="00522168"/>
    <w:rsid w:val="00523492"/>
    <w:rsid w:val="00523792"/>
    <w:rsid w:val="00524402"/>
    <w:rsid w:val="00524ADE"/>
    <w:rsid w:val="00525D03"/>
    <w:rsid w:val="00526A35"/>
    <w:rsid w:val="00526B1E"/>
    <w:rsid w:val="00526B3E"/>
    <w:rsid w:val="00526F46"/>
    <w:rsid w:val="00526FCC"/>
    <w:rsid w:val="0053043B"/>
    <w:rsid w:val="00530B44"/>
    <w:rsid w:val="00530BD6"/>
    <w:rsid w:val="00530F30"/>
    <w:rsid w:val="005314E7"/>
    <w:rsid w:val="00531633"/>
    <w:rsid w:val="0053182A"/>
    <w:rsid w:val="00531ADD"/>
    <w:rsid w:val="00531CB1"/>
    <w:rsid w:val="00531D79"/>
    <w:rsid w:val="005320B6"/>
    <w:rsid w:val="00532F61"/>
    <w:rsid w:val="0053475B"/>
    <w:rsid w:val="0053493C"/>
    <w:rsid w:val="00534C3C"/>
    <w:rsid w:val="0053550D"/>
    <w:rsid w:val="00535F3F"/>
    <w:rsid w:val="00540668"/>
    <w:rsid w:val="00540759"/>
    <w:rsid w:val="00541309"/>
    <w:rsid w:val="005419EA"/>
    <w:rsid w:val="0054256A"/>
    <w:rsid w:val="005425D1"/>
    <w:rsid w:val="00542C9C"/>
    <w:rsid w:val="005433DF"/>
    <w:rsid w:val="00543BD4"/>
    <w:rsid w:val="00543DAA"/>
    <w:rsid w:val="0054422F"/>
    <w:rsid w:val="0054427B"/>
    <w:rsid w:val="005442AD"/>
    <w:rsid w:val="00544FC7"/>
    <w:rsid w:val="005454CD"/>
    <w:rsid w:val="00545A37"/>
    <w:rsid w:val="00546283"/>
    <w:rsid w:val="00546FCC"/>
    <w:rsid w:val="00550040"/>
    <w:rsid w:val="00550082"/>
    <w:rsid w:val="00550687"/>
    <w:rsid w:val="005507C6"/>
    <w:rsid w:val="0055109A"/>
    <w:rsid w:val="00551CF1"/>
    <w:rsid w:val="0055214C"/>
    <w:rsid w:val="00552865"/>
    <w:rsid w:val="00552EFB"/>
    <w:rsid w:val="0055500D"/>
    <w:rsid w:val="005554C8"/>
    <w:rsid w:val="005556B7"/>
    <w:rsid w:val="005558BA"/>
    <w:rsid w:val="005558CD"/>
    <w:rsid w:val="005572D5"/>
    <w:rsid w:val="0055774E"/>
    <w:rsid w:val="0055790F"/>
    <w:rsid w:val="005604F5"/>
    <w:rsid w:val="005605D6"/>
    <w:rsid w:val="005630F8"/>
    <w:rsid w:val="0056371B"/>
    <w:rsid w:val="00564726"/>
    <w:rsid w:val="0056495F"/>
    <w:rsid w:val="0056536A"/>
    <w:rsid w:val="005668C7"/>
    <w:rsid w:val="00567242"/>
    <w:rsid w:val="00567E53"/>
    <w:rsid w:val="00570444"/>
    <w:rsid w:val="00571B5C"/>
    <w:rsid w:val="005722B6"/>
    <w:rsid w:val="00572D7B"/>
    <w:rsid w:val="00573491"/>
    <w:rsid w:val="00573E89"/>
    <w:rsid w:val="00573FE5"/>
    <w:rsid w:val="005750FC"/>
    <w:rsid w:val="005761F5"/>
    <w:rsid w:val="005763E0"/>
    <w:rsid w:val="005769C9"/>
    <w:rsid w:val="005801B9"/>
    <w:rsid w:val="00580491"/>
    <w:rsid w:val="00580AA7"/>
    <w:rsid w:val="00583330"/>
    <w:rsid w:val="00584F73"/>
    <w:rsid w:val="00586E59"/>
    <w:rsid w:val="00587E06"/>
    <w:rsid w:val="00587EB2"/>
    <w:rsid w:val="005904D4"/>
    <w:rsid w:val="005909A2"/>
    <w:rsid w:val="00591A81"/>
    <w:rsid w:val="005922A7"/>
    <w:rsid w:val="0059297F"/>
    <w:rsid w:val="00593953"/>
    <w:rsid w:val="005939ED"/>
    <w:rsid w:val="00593C36"/>
    <w:rsid w:val="00595150"/>
    <w:rsid w:val="005959F5"/>
    <w:rsid w:val="00595DAF"/>
    <w:rsid w:val="0059631B"/>
    <w:rsid w:val="00596CDB"/>
    <w:rsid w:val="00596D04"/>
    <w:rsid w:val="005974F3"/>
    <w:rsid w:val="00597CC8"/>
    <w:rsid w:val="00597F5E"/>
    <w:rsid w:val="005A035E"/>
    <w:rsid w:val="005A036C"/>
    <w:rsid w:val="005A0452"/>
    <w:rsid w:val="005A2C02"/>
    <w:rsid w:val="005A2FC7"/>
    <w:rsid w:val="005A351F"/>
    <w:rsid w:val="005A52EA"/>
    <w:rsid w:val="005A5725"/>
    <w:rsid w:val="005A5C91"/>
    <w:rsid w:val="005A6E39"/>
    <w:rsid w:val="005A71F9"/>
    <w:rsid w:val="005A793F"/>
    <w:rsid w:val="005A7AB5"/>
    <w:rsid w:val="005B0547"/>
    <w:rsid w:val="005B0688"/>
    <w:rsid w:val="005B07A1"/>
    <w:rsid w:val="005B100D"/>
    <w:rsid w:val="005B1611"/>
    <w:rsid w:val="005B2536"/>
    <w:rsid w:val="005B2DC6"/>
    <w:rsid w:val="005B3103"/>
    <w:rsid w:val="005B39A4"/>
    <w:rsid w:val="005B580B"/>
    <w:rsid w:val="005B5A3F"/>
    <w:rsid w:val="005B5F80"/>
    <w:rsid w:val="005B681C"/>
    <w:rsid w:val="005B6834"/>
    <w:rsid w:val="005B6A85"/>
    <w:rsid w:val="005B7920"/>
    <w:rsid w:val="005B7AB1"/>
    <w:rsid w:val="005C0568"/>
    <w:rsid w:val="005C09B3"/>
    <w:rsid w:val="005C0BB4"/>
    <w:rsid w:val="005C1B87"/>
    <w:rsid w:val="005C1E56"/>
    <w:rsid w:val="005C21D2"/>
    <w:rsid w:val="005C2837"/>
    <w:rsid w:val="005C2A43"/>
    <w:rsid w:val="005C4C34"/>
    <w:rsid w:val="005C698E"/>
    <w:rsid w:val="005C6F8D"/>
    <w:rsid w:val="005C73D1"/>
    <w:rsid w:val="005C7676"/>
    <w:rsid w:val="005C7758"/>
    <w:rsid w:val="005C7806"/>
    <w:rsid w:val="005C7AA5"/>
    <w:rsid w:val="005C7AAC"/>
    <w:rsid w:val="005D0309"/>
    <w:rsid w:val="005D0530"/>
    <w:rsid w:val="005D0DEE"/>
    <w:rsid w:val="005D18BF"/>
    <w:rsid w:val="005D19D0"/>
    <w:rsid w:val="005D1C1E"/>
    <w:rsid w:val="005D1F2B"/>
    <w:rsid w:val="005D248F"/>
    <w:rsid w:val="005D2880"/>
    <w:rsid w:val="005D360B"/>
    <w:rsid w:val="005D37C6"/>
    <w:rsid w:val="005D3B08"/>
    <w:rsid w:val="005D4C69"/>
    <w:rsid w:val="005D553D"/>
    <w:rsid w:val="005D5580"/>
    <w:rsid w:val="005D5627"/>
    <w:rsid w:val="005D59C8"/>
    <w:rsid w:val="005D5B3E"/>
    <w:rsid w:val="005D5C70"/>
    <w:rsid w:val="005D6311"/>
    <w:rsid w:val="005D6421"/>
    <w:rsid w:val="005D669D"/>
    <w:rsid w:val="005D6C6E"/>
    <w:rsid w:val="005D7E84"/>
    <w:rsid w:val="005E089A"/>
    <w:rsid w:val="005E0EE2"/>
    <w:rsid w:val="005E10D6"/>
    <w:rsid w:val="005E126F"/>
    <w:rsid w:val="005E2115"/>
    <w:rsid w:val="005E272F"/>
    <w:rsid w:val="005E3A30"/>
    <w:rsid w:val="005E3E68"/>
    <w:rsid w:val="005E3F15"/>
    <w:rsid w:val="005E40D0"/>
    <w:rsid w:val="005E4DC5"/>
    <w:rsid w:val="005E505B"/>
    <w:rsid w:val="005F0F81"/>
    <w:rsid w:val="005F1934"/>
    <w:rsid w:val="005F19BA"/>
    <w:rsid w:val="005F1EA5"/>
    <w:rsid w:val="005F2374"/>
    <w:rsid w:val="005F3475"/>
    <w:rsid w:val="005F3D98"/>
    <w:rsid w:val="005F4535"/>
    <w:rsid w:val="005F472C"/>
    <w:rsid w:val="005F47B0"/>
    <w:rsid w:val="005F5B52"/>
    <w:rsid w:val="005F671C"/>
    <w:rsid w:val="005F6B5A"/>
    <w:rsid w:val="005F74B3"/>
    <w:rsid w:val="005F76F4"/>
    <w:rsid w:val="0060228C"/>
    <w:rsid w:val="00602AFD"/>
    <w:rsid w:val="00602C5E"/>
    <w:rsid w:val="00602CA0"/>
    <w:rsid w:val="006035E2"/>
    <w:rsid w:val="006036A0"/>
    <w:rsid w:val="00603FA2"/>
    <w:rsid w:val="00605080"/>
    <w:rsid w:val="006056A2"/>
    <w:rsid w:val="00605CFA"/>
    <w:rsid w:val="00605DAD"/>
    <w:rsid w:val="0060685B"/>
    <w:rsid w:val="00606B37"/>
    <w:rsid w:val="00606B48"/>
    <w:rsid w:val="00606F39"/>
    <w:rsid w:val="006073F4"/>
    <w:rsid w:val="0060763A"/>
    <w:rsid w:val="00607897"/>
    <w:rsid w:val="006104F0"/>
    <w:rsid w:val="006108A4"/>
    <w:rsid w:val="006113C7"/>
    <w:rsid w:val="006118B8"/>
    <w:rsid w:val="00612005"/>
    <w:rsid w:val="00613225"/>
    <w:rsid w:val="006137D1"/>
    <w:rsid w:val="00613800"/>
    <w:rsid w:val="00613840"/>
    <w:rsid w:val="006139A7"/>
    <w:rsid w:val="006154DF"/>
    <w:rsid w:val="00615750"/>
    <w:rsid w:val="00615908"/>
    <w:rsid w:val="00615AA9"/>
    <w:rsid w:val="00616BB4"/>
    <w:rsid w:val="0062199C"/>
    <w:rsid w:val="00622196"/>
    <w:rsid w:val="00622408"/>
    <w:rsid w:val="00623BF7"/>
    <w:rsid w:val="006241D5"/>
    <w:rsid w:val="00624AEC"/>
    <w:rsid w:val="0062553E"/>
    <w:rsid w:val="00625904"/>
    <w:rsid w:val="00630060"/>
    <w:rsid w:val="0063032D"/>
    <w:rsid w:val="0063047E"/>
    <w:rsid w:val="00631713"/>
    <w:rsid w:val="00631A63"/>
    <w:rsid w:val="00632728"/>
    <w:rsid w:val="00632B11"/>
    <w:rsid w:val="00632B6A"/>
    <w:rsid w:val="0063343A"/>
    <w:rsid w:val="00633653"/>
    <w:rsid w:val="0063445C"/>
    <w:rsid w:val="00635284"/>
    <w:rsid w:val="00635768"/>
    <w:rsid w:val="0063578E"/>
    <w:rsid w:val="00635DA8"/>
    <w:rsid w:val="0063642D"/>
    <w:rsid w:val="006368AD"/>
    <w:rsid w:val="006373E3"/>
    <w:rsid w:val="0063751E"/>
    <w:rsid w:val="00640672"/>
    <w:rsid w:val="006407EC"/>
    <w:rsid w:val="00640CE1"/>
    <w:rsid w:val="00641201"/>
    <w:rsid w:val="00642315"/>
    <w:rsid w:val="00642C1A"/>
    <w:rsid w:val="00643240"/>
    <w:rsid w:val="0064344D"/>
    <w:rsid w:val="006442D2"/>
    <w:rsid w:val="00644832"/>
    <w:rsid w:val="00644CED"/>
    <w:rsid w:val="00644D6F"/>
    <w:rsid w:val="00645090"/>
    <w:rsid w:val="006451A5"/>
    <w:rsid w:val="00645C94"/>
    <w:rsid w:val="006466B0"/>
    <w:rsid w:val="00646A7F"/>
    <w:rsid w:val="0064720A"/>
    <w:rsid w:val="006475C8"/>
    <w:rsid w:val="00647F18"/>
    <w:rsid w:val="00651360"/>
    <w:rsid w:val="00651CE7"/>
    <w:rsid w:val="00651F7B"/>
    <w:rsid w:val="006524A8"/>
    <w:rsid w:val="00652601"/>
    <w:rsid w:val="0065262D"/>
    <w:rsid w:val="00652923"/>
    <w:rsid w:val="00652DD7"/>
    <w:rsid w:val="00652E25"/>
    <w:rsid w:val="00653204"/>
    <w:rsid w:val="006535FB"/>
    <w:rsid w:val="00653DB0"/>
    <w:rsid w:val="00655393"/>
    <w:rsid w:val="006558C9"/>
    <w:rsid w:val="00655F37"/>
    <w:rsid w:val="00656C77"/>
    <w:rsid w:val="00660019"/>
    <w:rsid w:val="00660CBD"/>
    <w:rsid w:val="006633C8"/>
    <w:rsid w:val="00663A2F"/>
    <w:rsid w:val="0066456D"/>
    <w:rsid w:val="00664AFC"/>
    <w:rsid w:val="006653CF"/>
    <w:rsid w:val="006655E5"/>
    <w:rsid w:val="006661FB"/>
    <w:rsid w:val="00666293"/>
    <w:rsid w:val="00666615"/>
    <w:rsid w:val="0066668F"/>
    <w:rsid w:val="006674CD"/>
    <w:rsid w:val="006700D0"/>
    <w:rsid w:val="006702DD"/>
    <w:rsid w:val="00670C73"/>
    <w:rsid w:val="00670FA2"/>
    <w:rsid w:val="006710A3"/>
    <w:rsid w:val="006712A1"/>
    <w:rsid w:val="006713A8"/>
    <w:rsid w:val="00671C25"/>
    <w:rsid w:val="00671F06"/>
    <w:rsid w:val="00672B24"/>
    <w:rsid w:val="006741C2"/>
    <w:rsid w:val="006742BE"/>
    <w:rsid w:val="006742CB"/>
    <w:rsid w:val="00674838"/>
    <w:rsid w:val="00675483"/>
    <w:rsid w:val="00675A5D"/>
    <w:rsid w:val="00680AB8"/>
    <w:rsid w:val="00680AF9"/>
    <w:rsid w:val="00681067"/>
    <w:rsid w:val="006810CF"/>
    <w:rsid w:val="00682312"/>
    <w:rsid w:val="006837D7"/>
    <w:rsid w:val="00683C9D"/>
    <w:rsid w:val="0068491B"/>
    <w:rsid w:val="006856E7"/>
    <w:rsid w:val="00686098"/>
    <w:rsid w:val="0068622C"/>
    <w:rsid w:val="006863D3"/>
    <w:rsid w:val="00686AFF"/>
    <w:rsid w:val="00687610"/>
    <w:rsid w:val="00687EA7"/>
    <w:rsid w:val="0069036E"/>
    <w:rsid w:val="00690C3F"/>
    <w:rsid w:val="00690E91"/>
    <w:rsid w:val="00691882"/>
    <w:rsid w:val="0069282C"/>
    <w:rsid w:val="00693214"/>
    <w:rsid w:val="00694116"/>
    <w:rsid w:val="006958B1"/>
    <w:rsid w:val="006977DD"/>
    <w:rsid w:val="006A1852"/>
    <w:rsid w:val="006A26C7"/>
    <w:rsid w:val="006A303E"/>
    <w:rsid w:val="006A368B"/>
    <w:rsid w:val="006A3838"/>
    <w:rsid w:val="006A3D91"/>
    <w:rsid w:val="006A531A"/>
    <w:rsid w:val="006A5962"/>
    <w:rsid w:val="006A651E"/>
    <w:rsid w:val="006A674B"/>
    <w:rsid w:val="006B00A1"/>
    <w:rsid w:val="006B112B"/>
    <w:rsid w:val="006B28BA"/>
    <w:rsid w:val="006B30C8"/>
    <w:rsid w:val="006B32E2"/>
    <w:rsid w:val="006B35DF"/>
    <w:rsid w:val="006B4C43"/>
    <w:rsid w:val="006B53D6"/>
    <w:rsid w:val="006B57E0"/>
    <w:rsid w:val="006B6321"/>
    <w:rsid w:val="006B6D60"/>
    <w:rsid w:val="006B7030"/>
    <w:rsid w:val="006C0A3D"/>
    <w:rsid w:val="006C1375"/>
    <w:rsid w:val="006C16FE"/>
    <w:rsid w:val="006C190A"/>
    <w:rsid w:val="006C2003"/>
    <w:rsid w:val="006C260D"/>
    <w:rsid w:val="006C26C1"/>
    <w:rsid w:val="006C2F84"/>
    <w:rsid w:val="006C344F"/>
    <w:rsid w:val="006C3A8F"/>
    <w:rsid w:val="006C4440"/>
    <w:rsid w:val="006C6BBE"/>
    <w:rsid w:val="006C74EE"/>
    <w:rsid w:val="006C7AA1"/>
    <w:rsid w:val="006D1879"/>
    <w:rsid w:val="006D23EB"/>
    <w:rsid w:val="006D25B3"/>
    <w:rsid w:val="006D351F"/>
    <w:rsid w:val="006D38D5"/>
    <w:rsid w:val="006D41EA"/>
    <w:rsid w:val="006D4CAA"/>
    <w:rsid w:val="006D529D"/>
    <w:rsid w:val="006D5F10"/>
    <w:rsid w:val="006D7A78"/>
    <w:rsid w:val="006D7B1C"/>
    <w:rsid w:val="006E07ED"/>
    <w:rsid w:val="006E09D1"/>
    <w:rsid w:val="006E0C7C"/>
    <w:rsid w:val="006E0DC2"/>
    <w:rsid w:val="006E10B9"/>
    <w:rsid w:val="006E1CFE"/>
    <w:rsid w:val="006E3535"/>
    <w:rsid w:val="006E35F6"/>
    <w:rsid w:val="006E3AB5"/>
    <w:rsid w:val="006E500D"/>
    <w:rsid w:val="006E570F"/>
    <w:rsid w:val="006E5C7C"/>
    <w:rsid w:val="006E674B"/>
    <w:rsid w:val="006E6DB9"/>
    <w:rsid w:val="006F00A4"/>
    <w:rsid w:val="006F0269"/>
    <w:rsid w:val="006F046E"/>
    <w:rsid w:val="006F04B6"/>
    <w:rsid w:val="006F0996"/>
    <w:rsid w:val="006F19C4"/>
    <w:rsid w:val="006F1BE0"/>
    <w:rsid w:val="006F2083"/>
    <w:rsid w:val="006F2929"/>
    <w:rsid w:val="006F2FC1"/>
    <w:rsid w:val="006F326D"/>
    <w:rsid w:val="006F3ACA"/>
    <w:rsid w:val="006F457D"/>
    <w:rsid w:val="006F4719"/>
    <w:rsid w:val="006F575A"/>
    <w:rsid w:val="006F5C49"/>
    <w:rsid w:val="006F6BDD"/>
    <w:rsid w:val="00701761"/>
    <w:rsid w:val="007017DD"/>
    <w:rsid w:val="00701823"/>
    <w:rsid w:val="00702496"/>
    <w:rsid w:val="007025EE"/>
    <w:rsid w:val="00702B19"/>
    <w:rsid w:val="007030ED"/>
    <w:rsid w:val="00703631"/>
    <w:rsid w:val="00703847"/>
    <w:rsid w:val="00703F74"/>
    <w:rsid w:val="00705D20"/>
    <w:rsid w:val="00706CB5"/>
    <w:rsid w:val="0070774A"/>
    <w:rsid w:val="00710842"/>
    <w:rsid w:val="00710B74"/>
    <w:rsid w:val="007115D6"/>
    <w:rsid w:val="00711EE3"/>
    <w:rsid w:val="007121F8"/>
    <w:rsid w:val="0071266C"/>
    <w:rsid w:val="00712FD0"/>
    <w:rsid w:val="007132FA"/>
    <w:rsid w:val="007134B6"/>
    <w:rsid w:val="007136F7"/>
    <w:rsid w:val="0071484A"/>
    <w:rsid w:val="00714F5C"/>
    <w:rsid w:val="00715180"/>
    <w:rsid w:val="007151CF"/>
    <w:rsid w:val="00715262"/>
    <w:rsid w:val="007158FC"/>
    <w:rsid w:val="00717E07"/>
    <w:rsid w:val="00720AD7"/>
    <w:rsid w:val="00721B49"/>
    <w:rsid w:val="007222B1"/>
    <w:rsid w:val="0072259C"/>
    <w:rsid w:val="00722BC9"/>
    <w:rsid w:val="00725191"/>
    <w:rsid w:val="00726876"/>
    <w:rsid w:val="007268B5"/>
    <w:rsid w:val="00726D79"/>
    <w:rsid w:val="00727F62"/>
    <w:rsid w:val="007301A0"/>
    <w:rsid w:val="007319A7"/>
    <w:rsid w:val="00732E9E"/>
    <w:rsid w:val="00732FFC"/>
    <w:rsid w:val="007332F2"/>
    <w:rsid w:val="00734646"/>
    <w:rsid w:val="007352A2"/>
    <w:rsid w:val="00735BB5"/>
    <w:rsid w:val="00736A66"/>
    <w:rsid w:val="00736D3B"/>
    <w:rsid w:val="0073742F"/>
    <w:rsid w:val="00737A9E"/>
    <w:rsid w:val="0074155F"/>
    <w:rsid w:val="00741945"/>
    <w:rsid w:val="00742006"/>
    <w:rsid w:val="00742A90"/>
    <w:rsid w:val="00742DEF"/>
    <w:rsid w:val="00743A3E"/>
    <w:rsid w:val="00743BEA"/>
    <w:rsid w:val="007454B1"/>
    <w:rsid w:val="00745766"/>
    <w:rsid w:val="00745945"/>
    <w:rsid w:val="00745C53"/>
    <w:rsid w:val="0074616B"/>
    <w:rsid w:val="007464CE"/>
    <w:rsid w:val="00746597"/>
    <w:rsid w:val="00746622"/>
    <w:rsid w:val="0075004D"/>
    <w:rsid w:val="00750693"/>
    <w:rsid w:val="0075099E"/>
    <w:rsid w:val="00750CF0"/>
    <w:rsid w:val="00752485"/>
    <w:rsid w:val="00753463"/>
    <w:rsid w:val="0075389A"/>
    <w:rsid w:val="00753C02"/>
    <w:rsid w:val="00754244"/>
    <w:rsid w:val="0075424C"/>
    <w:rsid w:val="007547C3"/>
    <w:rsid w:val="00754A8A"/>
    <w:rsid w:val="00754E3E"/>
    <w:rsid w:val="00754F39"/>
    <w:rsid w:val="007550A0"/>
    <w:rsid w:val="0075511C"/>
    <w:rsid w:val="0075526D"/>
    <w:rsid w:val="007557DA"/>
    <w:rsid w:val="00757540"/>
    <w:rsid w:val="00757B06"/>
    <w:rsid w:val="00757BF4"/>
    <w:rsid w:val="0076030E"/>
    <w:rsid w:val="007610EF"/>
    <w:rsid w:val="00762966"/>
    <w:rsid w:val="007638F2"/>
    <w:rsid w:val="00763D16"/>
    <w:rsid w:val="007648B3"/>
    <w:rsid w:val="007649DB"/>
    <w:rsid w:val="00764F90"/>
    <w:rsid w:val="0076502D"/>
    <w:rsid w:val="0076525D"/>
    <w:rsid w:val="00765382"/>
    <w:rsid w:val="007656C9"/>
    <w:rsid w:val="00765A45"/>
    <w:rsid w:val="00765B4E"/>
    <w:rsid w:val="00766026"/>
    <w:rsid w:val="00767022"/>
    <w:rsid w:val="0076728B"/>
    <w:rsid w:val="00767808"/>
    <w:rsid w:val="00767AF0"/>
    <w:rsid w:val="0077057C"/>
    <w:rsid w:val="0077062B"/>
    <w:rsid w:val="00770664"/>
    <w:rsid w:val="0077088B"/>
    <w:rsid w:val="0077112A"/>
    <w:rsid w:val="00772872"/>
    <w:rsid w:val="0077334C"/>
    <w:rsid w:val="007736A8"/>
    <w:rsid w:val="00773B98"/>
    <w:rsid w:val="00773FDF"/>
    <w:rsid w:val="007742F1"/>
    <w:rsid w:val="0077487C"/>
    <w:rsid w:val="00774EB6"/>
    <w:rsid w:val="00776944"/>
    <w:rsid w:val="00776EF6"/>
    <w:rsid w:val="0077719C"/>
    <w:rsid w:val="00777282"/>
    <w:rsid w:val="0078045A"/>
    <w:rsid w:val="007808A4"/>
    <w:rsid w:val="00780951"/>
    <w:rsid w:val="00780CA0"/>
    <w:rsid w:val="00781200"/>
    <w:rsid w:val="007814F6"/>
    <w:rsid w:val="00781B43"/>
    <w:rsid w:val="00781B99"/>
    <w:rsid w:val="007830EF"/>
    <w:rsid w:val="007830F5"/>
    <w:rsid w:val="0078314B"/>
    <w:rsid w:val="0078323C"/>
    <w:rsid w:val="00784853"/>
    <w:rsid w:val="00784C89"/>
    <w:rsid w:val="00784EEB"/>
    <w:rsid w:val="007854B3"/>
    <w:rsid w:val="007855B8"/>
    <w:rsid w:val="007856D3"/>
    <w:rsid w:val="0078618C"/>
    <w:rsid w:val="007872FD"/>
    <w:rsid w:val="007877E4"/>
    <w:rsid w:val="00790ED8"/>
    <w:rsid w:val="00791004"/>
    <w:rsid w:val="00791987"/>
    <w:rsid w:val="007919E0"/>
    <w:rsid w:val="00791EE8"/>
    <w:rsid w:val="00791F6E"/>
    <w:rsid w:val="00792DD6"/>
    <w:rsid w:val="0079304F"/>
    <w:rsid w:val="00793306"/>
    <w:rsid w:val="00793FAF"/>
    <w:rsid w:val="00794271"/>
    <w:rsid w:val="00794B6A"/>
    <w:rsid w:val="00795B56"/>
    <w:rsid w:val="0079626C"/>
    <w:rsid w:val="00796C53"/>
    <w:rsid w:val="007976AB"/>
    <w:rsid w:val="0079777D"/>
    <w:rsid w:val="007977B0"/>
    <w:rsid w:val="0079780D"/>
    <w:rsid w:val="007A10FA"/>
    <w:rsid w:val="007A111F"/>
    <w:rsid w:val="007A1719"/>
    <w:rsid w:val="007A17A8"/>
    <w:rsid w:val="007A2090"/>
    <w:rsid w:val="007A2948"/>
    <w:rsid w:val="007A2D4F"/>
    <w:rsid w:val="007A2F8E"/>
    <w:rsid w:val="007A3726"/>
    <w:rsid w:val="007A3911"/>
    <w:rsid w:val="007A42EC"/>
    <w:rsid w:val="007A451C"/>
    <w:rsid w:val="007A46F7"/>
    <w:rsid w:val="007A4C94"/>
    <w:rsid w:val="007A53B7"/>
    <w:rsid w:val="007A5DA5"/>
    <w:rsid w:val="007A6DD4"/>
    <w:rsid w:val="007A7E5C"/>
    <w:rsid w:val="007B0A86"/>
    <w:rsid w:val="007B0BC2"/>
    <w:rsid w:val="007B0E30"/>
    <w:rsid w:val="007B15E4"/>
    <w:rsid w:val="007B1680"/>
    <w:rsid w:val="007B169C"/>
    <w:rsid w:val="007B1EE9"/>
    <w:rsid w:val="007B2CFE"/>
    <w:rsid w:val="007B3261"/>
    <w:rsid w:val="007B35DE"/>
    <w:rsid w:val="007B4289"/>
    <w:rsid w:val="007B438E"/>
    <w:rsid w:val="007B483D"/>
    <w:rsid w:val="007B57C1"/>
    <w:rsid w:val="007B5C33"/>
    <w:rsid w:val="007B620E"/>
    <w:rsid w:val="007B6D09"/>
    <w:rsid w:val="007B6E09"/>
    <w:rsid w:val="007B73AE"/>
    <w:rsid w:val="007B7B3A"/>
    <w:rsid w:val="007B7C96"/>
    <w:rsid w:val="007C00B7"/>
    <w:rsid w:val="007C08C7"/>
    <w:rsid w:val="007C17F7"/>
    <w:rsid w:val="007C3386"/>
    <w:rsid w:val="007C3686"/>
    <w:rsid w:val="007C36AA"/>
    <w:rsid w:val="007C3723"/>
    <w:rsid w:val="007C3870"/>
    <w:rsid w:val="007C3A33"/>
    <w:rsid w:val="007C3E31"/>
    <w:rsid w:val="007C41AF"/>
    <w:rsid w:val="007C432B"/>
    <w:rsid w:val="007C6426"/>
    <w:rsid w:val="007C6665"/>
    <w:rsid w:val="007C690D"/>
    <w:rsid w:val="007C6BA6"/>
    <w:rsid w:val="007C6D64"/>
    <w:rsid w:val="007C77C9"/>
    <w:rsid w:val="007D002E"/>
    <w:rsid w:val="007D016B"/>
    <w:rsid w:val="007D02A0"/>
    <w:rsid w:val="007D05ED"/>
    <w:rsid w:val="007D0B0E"/>
    <w:rsid w:val="007D0B11"/>
    <w:rsid w:val="007D0EB8"/>
    <w:rsid w:val="007D1795"/>
    <w:rsid w:val="007D1812"/>
    <w:rsid w:val="007D1E20"/>
    <w:rsid w:val="007D2445"/>
    <w:rsid w:val="007D2B70"/>
    <w:rsid w:val="007D2E33"/>
    <w:rsid w:val="007D3462"/>
    <w:rsid w:val="007D3657"/>
    <w:rsid w:val="007D3E87"/>
    <w:rsid w:val="007D499D"/>
    <w:rsid w:val="007D51AD"/>
    <w:rsid w:val="007D5673"/>
    <w:rsid w:val="007D57F8"/>
    <w:rsid w:val="007D5916"/>
    <w:rsid w:val="007D5E52"/>
    <w:rsid w:val="007D5EAB"/>
    <w:rsid w:val="007D67C5"/>
    <w:rsid w:val="007D6806"/>
    <w:rsid w:val="007D6C5C"/>
    <w:rsid w:val="007D7480"/>
    <w:rsid w:val="007D7C19"/>
    <w:rsid w:val="007E072E"/>
    <w:rsid w:val="007E077E"/>
    <w:rsid w:val="007E09E0"/>
    <w:rsid w:val="007E0A04"/>
    <w:rsid w:val="007E0CB4"/>
    <w:rsid w:val="007E132E"/>
    <w:rsid w:val="007E15AF"/>
    <w:rsid w:val="007E21BE"/>
    <w:rsid w:val="007E2842"/>
    <w:rsid w:val="007E2B6D"/>
    <w:rsid w:val="007E413E"/>
    <w:rsid w:val="007E4E55"/>
    <w:rsid w:val="007E5436"/>
    <w:rsid w:val="007E5505"/>
    <w:rsid w:val="007E5DFE"/>
    <w:rsid w:val="007E6131"/>
    <w:rsid w:val="007E637A"/>
    <w:rsid w:val="007E75B2"/>
    <w:rsid w:val="007F0E11"/>
    <w:rsid w:val="007F0F56"/>
    <w:rsid w:val="007F20CC"/>
    <w:rsid w:val="007F263B"/>
    <w:rsid w:val="007F389B"/>
    <w:rsid w:val="007F3EBC"/>
    <w:rsid w:val="007F4065"/>
    <w:rsid w:val="007F487D"/>
    <w:rsid w:val="007F4D2E"/>
    <w:rsid w:val="007F552A"/>
    <w:rsid w:val="007F5AAF"/>
    <w:rsid w:val="007F66FA"/>
    <w:rsid w:val="007F7176"/>
    <w:rsid w:val="007F7A9F"/>
    <w:rsid w:val="007F7D2F"/>
    <w:rsid w:val="00800249"/>
    <w:rsid w:val="008007F3"/>
    <w:rsid w:val="00800842"/>
    <w:rsid w:val="008010DB"/>
    <w:rsid w:val="0080316A"/>
    <w:rsid w:val="008032AF"/>
    <w:rsid w:val="008033AF"/>
    <w:rsid w:val="00803623"/>
    <w:rsid w:val="00803AB6"/>
    <w:rsid w:val="00803B53"/>
    <w:rsid w:val="00804294"/>
    <w:rsid w:val="0080536C"/>
    <w:rsid w:val="00805765"/>
    <w:rsid w:val="00806C9B"/>
    <w:rsid w:val="008073D5"/>
    <w:rsid w:val="008102DD"/>
    <w:rsid w:val="0081108C"/>
    <w:rsid w:val="00811B4F"/>
    <w:rsid w:val="00811C9F"/>
    <w:rsid w:val="00811CF0"/>
    <w:rsid w:val="00811F73"/>
    <w:rsid w:val="008125E4"/>
    <w:rsid w:val="008130B1"/>
    <w:rsid w:val="0081350F"/>
    <w:rsid w:val="00813702"/>
    <w:rsid w:val="0081412F"/>
    <w:rsid w:val="008147BA"/>
    <w:rsid w:val="0081581F"/>
    <w:rsid w:val="00815859"/>
    <w:rsid w:val="00815B10"/>
    <w:rsid w:val="00815D8D"/>
    <w:rsid w:val="008163D0"/>
    <w:rsid w:val="00816434"/>
    <w:rsid w:val="00816BE1"/>
    <w:rsid w:val="00816DCB"/>
    <w:rsid w:val="008173E8"/>
    <w:rsid w:val="00817EF6"/>
    <w:rsid w:val="00820203"/>
    <w:rsid w:val="00822214"/>
    <w:rsid w:val="0082230A"/>
    <w:rsid w:val="008234D7"/>
    <w:rsid w:val="0082363E"/>
    <w:rsid w:val="00824570"/>
    <w:rsid w:val="00824756"/>
    <w:rsid w:val="00824AA1"/>
    <w:rsid w:val="008256AF"/>
    <w:rsid w:val="00826934"/>
    <w:rsid w:val="00826C30"/>
    <w:rsid w:val="00827079"/>
    <w:rsid w:val="008270D5"/>
    <w:rsid w:val="0082721D"/>
    <w:rsid w:val="00827257"/>
    <w:rsid w:val="008272F5"/>
    <w:rsid w:val="008302ED"/>
    <w:rsid w:val="008312D4"/>
    <w:rsid w:val="00832741"/>
    <w:rsid w:val="00833331"/>
    <w:rsid w:val="00833338"/>
    <w:rsid w:val="00833738"/>
    <w:rsid w:val="00833792"/>
    <w:rsid w:val="00836895"/>
    <w:rsid w:val="008371B1"/>
    <w:rsid w:val="00837889"/>
    <w:rsid w:val="008403C2"/>
    <w:rsid w:val="00840941"/>
    <w:rsid w:val="008411EF"/>
    <w:rsid w:val="008421D1"/>
    <w:rsid w:val="00842A63"/>
    <w:rsid w:val="008449BF"/>
    <w:rsid w:val="00844C3F"/>
    <w:rsid w:val="00844D1C"/>
    <w:rsid w:val="0084506D"/>
    <w:rsid w:val="00845138"/>
    <w:rsid w:val="00845C1A"/>
    <w:rsid w:val="00846F1C"/>
    <w:rsid w:val="008474E9"/>
    <w:rsid w:val="008476F5"/>
    <w:rsid w:val="00847798"/>
    <w:rsid w:val="008513FE"/>
    <w:rsid w:val="00851E18"/>
    <w:rsid w:val="008523FF"/>
    <w:rsid w:val="00853F8B"/>
    <w:rsid w:val="0085462C"/>
    <w:rsid w:val="008549B3"/>
    <w:rsid w:val="00854BA7"/>
    <w:rsid w:val="0085517A"/>
    <w:rsid w:val="008559CE"/>
    <w:rsid w:val="00856BCA"/>
    <w:rsid w:val="00856E4F"/>
    <w:rsid w:val="00860611"/>
    <w:rsid w:val="00860BF1"/>
    <w:rsid w:val="00861298"/>
    <w:rsid w:val="0086172C"/>
    <w:rsid w:val="00861848"/>
    <w:rsid w:val="008623D6"/>
    <w:rsid w:val="00862447"/>
    <w:rsid w:val="00862487"/>
    <w:rsid w:val="00862C47"/>
    <w:rsid w:val="00862D59"/>
    <w:rsid w:val="00862FB9"/>
    <w:rsid w:val="00863B53"/>
    <w:rsid w:val="0086493D"/>
    <w:rsid w:val="00864C4C"/>
    <w:rsid w:val="00865396"/>
    <w:rsid w:val="00865662"/>
    <w:rsid w:val="00865D2C"/>
    <w:rsid w:val="00865E22"/>
    <w:rsid w:val="00866212"/>
    <w:rsid w:val="0086678E"/>
    <w:rsid w:val="0086719E"/>
    <w:rsid w:val="00870419"/>
    <w:rsid w:val="00870B94"/>
    <w:rsid w:val="00871132"/>
    <w:rsid w:val="008727CB"/>
    <w:rsid w:val="00872E37"/>
    <w:rsid w:val="00873A5D"/>
    <w:rsid w:val="00873DB9"/>
    <w:rsid w:val="008740DB"/>
    <w:rsid w:val="00875D75"/>
    <w:rsid w:val="00876835"/>
    <w:rsid w:val="00876AD7"/>
    <w:rsid w:val="00876C39"/>
    <w:rsid w:val="0087711E"/>
    <w:rsid w:val="008800F8"/>
    <w:rsid w:val="008812C7"/>
    <w:rsid w:val="00882430"/>
    <w:rsid w:val="00882A5B"/>
    <w:rsid w:val="008836A8"/>
    <w:rsid w:val="0088549D"/>
    <w:rsid w:val="008857B8"/>
    <w:rsid w:val="00890181"/>
    <w:rsid w:val="0089117E"/>
    <w:rsid w:val="00891D7D"/>
    <w:rsid w:val="00891E7A"/>
    <w:rsid w:val="0089299E"/>
    <w:rsid w:val="00892D11"/>
    <w:rsid w:val="00893F66"/>
    <w:rsid w:val="00894083"/>
    <w:rsid w:val="0089458D"/>
    <w:rsid w:val="00894C10"/>
    <w:rsid w:val="008953C2"/>
    <w:rsid w:val="008955CF"/>
    <w:rsid w:val="00895873"/>
    <w:rsid w:val="00895B30"/>
    <w:rsid w:val="0089685D"/>
    <w:rsid w:val="00896F09"/>
    <w:rsid w:val="00897726"/>
    <w:rsid w:val="0089779C"/>
    <w:rsid w:val="00897C08"/>
    <w:rsid w:val="008A0B1A"/>
    <w:rsid w:val="008A0BC9"/>
    <w:rsid w:val="008A1BAA"/>
    <w:rsid w:val="008A1E2B"/>
    <w:rsid w:val="008A2200"/>
    <w:rsid w:val="008A237F"/>
    <w:rsid w:val="008A2F56"/>
    <w:rsid w:val="008A2F5B"/>
    <w:rsid w:val="008A3B85"/>
    <w:rsid w:val="008A3C44"/>
    <w:rsid w:val="008A519E"/>
    <w:rsid w:val="008A5282"/>
    <w:rsid w:val="008A5684"/>
    <w:rsid w:val="008A64A1"/>
    <w:rsid w:val="008A6651"/>
    <w:rsid w:val="008B0332"/>
    <w:rsid w:val="008B0431"/>
    <w:rsid w:val="008B0B69"/>
    <w:rsid w:val="008B1CA9"/>
    <w:rsid w:val="008B2BC7"/>
    <w:rsid w:val="008B317E"/>
    <w:rsid w:val="008B5319"/>
    <w:rsid w:val="008B5C4A"/>
    <w:rsid w:val="008B664B"/>
    <w:rsid w:val="008B72F8"/>
    <w:rsid w:val="008B73C8"/>
    <w:rsid w:val="008B77C0"/>
    <w:rsid w:val="008C001E"/>
    <w:rsid w:val="008C0192"/>
    <w:rsid w:val="008C0B38"/>
    <w:rsid w:val="008C0D14"/>
    <w:rsid w:val="008C0E0D"/>
    <w:rsid w:val="008C190F"/>
    <w:rsid w:val="008C283A"/>
    <w:rsid w:val="008C30B8"/>
    <w:rsid w:val="008C319F"/>
    <w:rsid w:val="008C339A"/>
    <w:rsid w:val="008C478F"/>
    <w:rsid w:val="008C4BDD"/>
    <w:rsid w:val="008C4D3A"/>
    <w:rsid w:val="008C507F"/>
    <w:rsid w:val="008C50F3"/>
    <w:rsid w:val="008C61F6"/>
    <w:rsid w:val="008C7577"/>
    <w:rsid w:val="008C7B36"/>
    <w:rsid w:val="008D074A"/>
    <w:rsid w:val="008D21AF"/>
    <w:rsid w:val="008D23E3"/>
    <w:rsid w:val="008D2A2F"/>
    <w:rsid w:val="008D38A5"/>
    <w:rsid w:val="008D3FEF"/>
    <w:rsid w:val="008D524C"/>
    <w:rsid w:val="008D61EE"/>
    <w:rsid w:val="008D6D74"/>
    <w:rsid w:val="008D6FD9"/>
    <w:rsid w:val="008D7272"/>
    <w:rsid w:val="008D7FB9"/>
    <w:rsid w:val="008E170F"/>
    <w:rsid w:val="008E1798"/>
    <w:rsid w:val="008E1D5D"/>
    <w:rsid w:val="008E275D"/>
    <w:rsid w:val="008E2E73"/>
    <w:rsid w:val="008E35E3"/>
    <w:rsid w:val="008E383C"/>
    <w:rsid w:val="008E4386"/>
    <w:rsid w:val="008E4C0B"/>
    <w:rsid w:val="008E4E4F"/>
    <w:rsid w:val="008E57C4"/>
    <w:rsid w:val="008E5836"/>
    <w:rsid w:val="008E5A71"/>
    <w:rsid w:val="008E5D67"/>
    <w:rsid w:val="008E641D"/>
    <w:rsid w:val="008E6899"/>
    <w:rsid w:val="008E6EF8"/>
    <w:rsid w:val="008E705F"/>
    <w:rsid w:val="008E707F"/>
    <w:rsid w:val="008E7ADC"/>
    <w:rsid w:val="008F1134"/>
    <w:rsid w:val="008F1394"/>
    <w:rsid w:val="008F2239"/>
    <w:rsid w:val="008F3568"/>
    <w:rsid w:val="008F4B9A"/>
    <w:rsid w:val="008F5148"/>
    <w:rsid w:val="008F5AEA"/>
    <w:rsid w:val="008F5AF4"/>
    <w:rsid w:val="008F7CEF"/>
    <w:rsid w:val="00900134"/>
    <w:rsid w:val="0090060B"/>
    <w:rsid w:val="009012D0"/>
    <w:rsid w:val="009019B9"/>
    <w:rsid w:val="0090240B"/>
    <w:rsid w:val="0090271C"/>
    <w:rsid w:val="009028C1"/>
    <w:rsid w:val="00902DAB"/>
    <w:rsid w:val="00903003"/>
    <w:rsid w:val="009034D5"/>
    <w:rsid w:val="00903601"/>
    <w:rsid w:val="0090482E"/>
    <w:rsid w:val="00905102"/>
    <w:rsid w:val="0090580B"/>
    <w:rsid w:val="00905C95"/>
    <w:rsid w:val="0090653E"/>
    <w:rsid w:val="009066D6"/>
    <w:rsid w:val="0090683A"/>
    <w:rsid w:val="0090757B"/>
    <w:rsid w:val="009103F2"/>
    <w:rsid w:val="00910894"/>
    <w:rsid w:val="009115C8"/>
    <w:rsid w:val="00912B22"/>
    <w:rsid w:val="009130B6"/>
    <w:rsid w:val="00913118"/>
    <w:rsid w:val="00913539"/>
    <w:rsid w:val="009138BE"/>
    <w:rsid w:val="00913D4E"/>
    <w:rsid w:val="00914244"/>
    <w:rsid w:val="00915168"/>
    <w:rsid w:val="009160C9"/>
    <w:rsid w:val="009162B4"/>
    <w:rsid w:val="00916CF5"/>
    <w:rsid w:val="009174A5"/>
    <w:rsid w:val="00920845"/>
    <w:rsid w:val="0092238C"/>
    <w:rsid w:val="00922A49"/>
    <w:rsid w:val="00923D2C"/>
    <w:rsid w:val="00924F64"/>
    <w:rsid w:val="00925021"/>
    <w:rsid w:val="00926FC4"/>
    <w:rsid w:val="009271EE"/>
    <w:rsid w:val="0092723B"/>
    <w:rsid w:val="009272F3"/>
    <w:rsid w:val="009279D6"/>
    <w:rsid w:val="00930134"/>
    <w:rsid w:val="00930F2D"/>
    <w:rsid w:val="00931179"/>
    <w:rsid w:val="009316EF"/>
    <w:rsid w:val="00931927"/>
    <w:rsid w:val="0093196A"/>
    <w:rsid w:val="009330DA"/>
    <w:rsid w:val="0093350D"/>
    <w:rsid w:val="00934F55"/>
    <w:rsid w:val="00935147"/>
    <w:rsid w:val="00935369"/>
    <w:rsid w:val="009374E3"/>
    <w:rsid w:val="00937829"/>
    <w:rsid w:val="00937D23"/>
    <w:rsid w:val="00937DD1"/>
    <w:rsid w:val="00940203"/>
    <w:rsid w:val="00940C60"/>
    <w:rsid w:val="0094114A"/>
    <w:rsid w:val="0094251A"/>
    <w:rsid w:val="00943BA8"/>
    <w:rsid w:val="0094648C"/>
    <w:rsid w:val="00946EA9"/>
    <w:rsid w:val="009473A7"/>
    <w:rsid w:val="009505F2"/>
    <w:rsid w:val="009509A6"/>
    <w:rsid w:val="00950AFD"/>
    <w:rsid w:val="00952EC9"/>
    <w:rsid w:val="009545B3"/>
    <w:rsid w:val="009546B8"/>
    <w:rsid w:val="00954C02"/>
    <w:rsid w:val="009552FE"/>
    <w:rsid w:val="00955E88"/>
    <w:rsid w:val="00956011"/>
    <w:rsid w:val="0095670E"/>
    <w:rsid w:val="00956D0B"/>
    <w:rsid w:val="00956E33"/>
    <w:rsid w:val="00957155"/>
    <w:rsid w:val="009572EA"/>
    <w:rsid w:val="00957390"/>
    <w:rsid w:val="00957785"/>
    <w:rsid w:val="00957811"/>
    <w:rsid w:val="0096024B"/>
    <w:rsid w:val="009602EC"/>
    <w:rsid w:val="009603DB"/>
    <w:rsid w:val="0096061F"/>
    <w:rsid w:val="009606C0"/>
    <w:rsid w:val="00960B06"/>
    <w:rsid w:val="009613D5"/>
    <w:rsid w:val="009622BF"/>
    <w:rsid w:val="00962AEF"/>
    <w:rsid w:val="00964216"/>
    <w:rsid w:val="0096530C"/>
    <w:rsid w:val="00965B67"/>
    <w:rsid w:val="009662C0"/>
    <w:rsid w:val="009663F1"/>
    <w:rsid w:val="00966DD9"/>
    <w:rsid w:val="00967565"/>
    <w:rsid w:val="00967566"/>
    <w:rsid w:val="00967602"/>
    <w:rsid w:val="0096774B"/>
    <w:rsid w:val="00967872"/>
    <w:rsid w:val="00971C3B"/>
    <w:rsid w:val="009728BB"/>
    <w:rsid w:val="00973F02"/>
    <w:rsid w:val="009752AA"/>
    <w:rsid w:val="0097563B"/>
    <w:rsid w:val="00975DDA"/>
    <w:rsid w:val="00976443"/>
    <w:rsid w:val="0097717F"/>
    <w:rsid w:val="00980210"/>
    <w:rsid w:val="00980347"/>
    <w:rsid w:val="00980AE1"/>
    <w:rsid w:val="00980E1C"/>
    <w:rsid w:val="0098118F"/>
    <w:rsid w:val="009814D0"/>
    <w:rsid w:val="00981AF0"/>
    <w:rsid w:val="00982F81"/>
    <w:rsid w:val="009832DA"/>
    <w:rsid w:val="009843C2"/>
    <w:rsid w:val="00984CD5"/>
    <w:rsid w:val="00984E6A"/>
    <w:rsid w:val="00985F57"/>
    <w:rsid w:val="00986876"/>
    <w:rsid w:val="00987B59"/>
    <w:rsid w:val="0099006C"/>
    <w:rsid w:val="009909A9"/>
    <w:rsid w:val="00990B61"/>
    <w:rsid w:val="0099115C"/>
    <w:rsid w:val="00991272"/>
    <w:rsid w:val="00991725"/>
    <w:rsid w:val="009918E4"/>
    <w:rsid w:val="00992436"/>
    <w:rsid w:val="00992F12"/>
    <w:rsid w:val="009931FC"/>
    <w:rsid w:val="00993567"/>
    <w:rsid w:val="00993B4B"/>
    <w:rsid w:val="00993D4F"/>
    <w:rsid w:val="00993DB0"/>
    <w:rsid w:val="00993E9B"/>
    <w:rsid w:val="00993EC6"/>
    <w:rsid w:val="00994961"/>
    <w:rsid w:val="00996562"/>
    <w:rsid w:val="00997E52"/>
    <w:rsid w:val="00997E88"/>
    <w:rsid w:val="009A0009"/>
    <w:rsid w:val="009A0205"/>
    <w:rsid w:val="009A0D13"/>
    <w:rsid w:val="009A22DC"/>
    <w:rsid w:val="009A23FE"/>
    <w:rsid w:val="009A28CF"/>
    <w:rsid w:val="009A2F1E"/>
    <w:rsid w:val="009A3439"/>
    <w:rsid w:val="009A36E1"/>
    <w:rsid w:val="009A3BE2"/>
    <w:rsid w:val="009A3BF3"/>
    <w:rsid w:val="009A6A99"/>
    <w:rsid w:val="009A7079"/>
    <w:rsid w:val="009A7C24"/>
    <w:rsid w:val="009A7D5C"/>
    <w:rsid w:val="009A7D8A"/>
    <w:rsid w:val="009B00C8"/>
    <w:rsid w:val="009B08E1"/>
    <w:rsid w:val="009B2406"/>
    <w:rsid w:val="009B25CA"/>
    <w:rsid w:val="009B27FA"/>
    <w:rsid w:val="009B29B6"/>
    <w:rsid w:val="009B38F4"/>
    <w:rsid w:val="009B4447"/>
    <w:rsid w:val="009B5CD4"/>
    <w:rsid w:val="009B605F"/>
    <w:rsid w:val="009B6116"/>
    <w:rsid w:val="009B62C7"/>
    <w:rsid w:val="009B6A71"/>
    <w:rsid w:val="009B6B89"/>
    <w:rsid w:val="009B6F5D"/>
    <w:rsid w:val="009B7679"/>
    <w:rsid w:val="009B7869"/>
    <w:rsid w:val="009C04F3"/>
    <w:rsid w:val="009C0576"/>
    <w:rsid w:val="009C0C6B"/>
    <w:rsid w:val="009C138A"/>
    <w:rsid w:val="009C3567"/>
    <w:rsid w:val="009C36E3"/>
    <w:rsid w:val="009C4AF1"/>
    <w:rsid w:val="009C4C97"/>
    <w:rsid w:val="009C580C"/>
    <w:rsid w:val="009C623C"/>
    <w:rsid w:val="009C6562"/>
    <w:rsid w:val="009C708A"/>
    <w:rsid w:val="009C715B"/>
    <w:rsid w:val="009C72C8"/>
    <w:rsid w:val="009C73C3"/>
    <w:rsid w:val="009C7438"/>
    <w:rsid w:val="009D048C"/>
    <w:rsid w:val="009D0503"/>
    <w:rsid w:val="009D0748"/>
    <w:rsid w:val="009D076F"/>
    <w:rsid w:val="009D07E5"/>
    <w:rsid w:val="009D0881"/>
    <w:rsid w:val="009D12AA"/>
    <w:rsid w:val="009D151A"/>
    <w:rsid w:val="009D1796"/>
    <w:rsid w:val="009D18A5"/>
    <w:rsid w:val="009D2283"/>
    <w:rsid w:val="009D22DA"/>
    <w:rsid w:val="009D2B95"/>
    <w:rsid w:val="009D2CE2"/>
    <w:rsid w:val="009D2E9F"/>
    <w:rsid w:val="009D38DB"/>
    <w:rsid w:val="009D3E12"/>
    <w:rsid w:val="009D47D6"/>
    <w:rsid w:val="009D4BC2"/>
    <w:rsid w:val="009D5A23"/>
    <w:rsid w:val="009D65F4"/>
    <w:rsid w:val="009D6D02"/>
    <w:rsid w:val="009D74CB"/>
    <w:rsid w:val="009D7842"/>
    <w:rsid w:val="009D7958"/>
    <w:rsid w:val="009D7AED"/>
    <w:rsid w:val="009E0552"/>
    <w:rsid w:val="009E0C4F"/>
    <w:rsid w:val="009E0D80"/>
    <w:rsid w:val="009E1183"/>
    <w:rsid w:val="009E1511"/>
    <w:rsid w:val="009E17D1"/>
    <w:rsid w:val="009E1EF2"/>
    <w:rsid w:val="009E2146"/>
    <w:rsid w:val="009E2C22"/>
    <w:rsid w:val="009E2C57"/>
    <w:rsid w:val="009E2FED"/>
    <w:rsid w:val="009E3C22"/>
    <w:rsid w:val="009E473F"/>
    <w:rsid w:val="009E4B97"/>
    <w:rsid w:val="009E5A8E"/>
    <w:rsid w:val="009E63DC"/>
    <w:rsid w:val="009E6DB7"/>
    <w:rsid w:val="009E7276"/>
    <w:rsid w:val="009E7BA1"/>
    <w:rsid w:val="009F066E"/>
    <w:rsid w:val="009F0A27"/>
    <w:rsid w:val="009F0FE1"/>
    <w:rsid w:val="009F14C6"/>
    <w:rsid w:val="009F1D0D"/>
    <w:rsid w:val="009F2AEF"/>
    <w:rsid w:val="009F3546"/>
    <w:rsid w:val="009F3653"/>
    <w:rsid w:val="009F374F"/>
    <w:rsid w:val="009F378C"/>
    <w:rsid w:val="009F4141"/>
    <w:rsid w:val="009F42D4"/>
    <w:rsid w:val="009F4563"/>
    <w:rsid w:val="009F6BBB"/>
    <w:rsid w:val="009F75B9"/>
    <w:rsid w:val="009F791F"/>
    <w:rsid w:val="00A0035E"/>
    <w:rsid w:val="00A00A29"/>
    <w:rsid w:val="00A00FFA"/>
    <w:rsid w:val="00A02383"/>
    <w:rsid w:val="00A02756"/>
    <w:rsid w:val="00A028DF"/>
    <w:rsid w:val="00A02D16"/>
    <w:rsid w:val="00A0306D"/>
    <w:rsid w:val="00A03849"/>
    <w:rsid w:val="00A039DA"/>
    <w:rsid w:val="00A03A99"/>
    <w:rsid w:val="00A05A19"/>
    <w:rsid w:val="00A06D58"/>
    <w:rsid w:val="00A0752C"/>
    <w:rsid w:val="00A0791D"/>
    <w:rsid w:val="00A07CAB"/>
    <w:rsid w:val="00A102C8"/>
    <w:rsid w:val="00A1082D"/>
    <w:rsid w:val="00A10FD2"/>
    <w:rsid w:val="00A1155D"/>
    <w:rsid w:val="00A1162F"/>
    <w:rsid w:val="00A11688"/>
    <w:rsid w:val="00A12034"/>
    <w:rsid w:val="00A121C5"/>
    <w:rsid w:val="00A122F0"/>
    <w:rsid w:val="00A124EE"/>
    <w:rsid w:val="00A12D6A"/>
    <w:rsid w:val="00A12DF0"/>
    <w:rsid w:val="00A13958"/>
    <w:rsid w:val="00A1435F"/>
    <w:rsid w:val="00A15722"/>
    <w:rsid w:val="00A1702C"/>
    <w:rsid w:val="00A17335"/>
    <w:rsid w:val="00A17523"/>
    <w:rsid w:val="00A17599"/>
    <w:rsid w:val="00A21397"/>
    <w:rsid w:val="00A213FC"/>
    <w:rsid w:val="00A21CBA"/>
    <w:rsid w:val="00A21E74"/>
    <w:rsid w:val="00A21FA1"/>
    <w:rsid w:val="00A22915"/>
    <w:rsid w:val="00A22B6C"/>
    <w:rsid w:val="00A24BA2"/>
    <w:rsid w:val="00A24C0F"/>
    <w:rsid w:val="00A24F16"/>
    <w:rsid w:val="00A263CD"/>
    <w:rsid w:val="00A26449"/>
    <w:rsid w:val="00A30650"/>
    <w:rsid w:val="00A31DBD"/>
    <w:rsid w:val="00A32272"/>
    <w:rsid w:val="00A32513"/>
    <w:rsid w:val="00A33718"/>
    <w:rsid w:val="00A33FFD"/>
    <w:rsid w:val="00A356D9"/>
    <w:rsid w:val="00A35D2A"/>
    <w:rsid w:val="00A36C12"/>
    <w:rsid w:val="00A37670"/>
    <w:rsid w:val="00A37BAB"/>
    <w:rsid w:val="00A37E04"/>
    <w:rsid w:val="00A37FBA"/>
    <w:rsid w:val="00A40F48"/>
    <w:rsid w:val="00A41301"/>
    <w:rsid w:val="00A43653"/>
    <w:rsid w:val="00A43C82"/>
    <w:rsid w:val="00A43EFF"/>
    <w:rsid w:val="00A4432B"/>
    <w:rsid w:val="00A44BC2"/>
    <w:rsid w:val="00A44F7D"/>
    <w:rsid w:val="00A456B6"/>
    <w:rsid w:val="00A46F91"/>
    <w:rsid w:val="00A50041"/>
    <w:rsid w:val="00A516DB"/>
    <w:rsid w:val="00A52C3C"/>
    <w:rsid w:val="00A52FC9"/>
    <w:rsid w:val="00A5380D"/>
    <w:rsid w:val="00A54B59"/>
    <w:rsid w:val="00A54FF6"/>
    <w:rsid w:val="00A55D1F"/>
    <w:rsid w:val="00A56077"/>
    <w:rsid w:val="00A60C8E"/>
    <w:rsid w:val="00A645BB"/>
    <w:rsid w:val="00A655FF"/>
    <w:rsid w:val="00A65A5C"/>
    <w:rsid w:val="00A668F6"/>
    <w:rsid w:val="00A66921"/>
    <w:rsid w:val="00A66B80"/>
    <w:rsid w:val="00A66D72"/>
    <w:rsid w:val="00A673E5"/>
    <w:rsid w:val="00A679D0"/>
    <w:rsid w:val="00A70429"/>
    <w:rsid w:val="00A728BB"/>
    <w:rsid w:val="00A739EA"/>
    <w:rsid w:val="00A73D43"/>
    <w:rsid w:val="00A80229"/>
    <w:rsid w:val="00A80DCE"/>
    <w:rsid w:val="00A816D0"/>
    <w:rsid w:val="00A817DD"/>
    <w:rsid w:val="00A82703"/>
    <w:rsid w:val="00A82E0C"/>
    <w:rsid w:val="00A83DF4"/>
    <w:rsid w:val="00A8457A"/>
    <w:rsid w:val="00A84B89"/>
    <w:rsid w:val="00A852DA"/>
    <w:rsid w:val="00A8560A"/>
    <w:rsid w:val="00A85E03"/>
    <w:rsid w:val="00A86318"/>
    <w:rsid w:val="00A8653D"/>
    <w:rsid w:val="00A8662C"/>
    <w:rsid w:val="00A86EA5"/>
    <w:rsid w:val="00A87DB8"/>
    <w:rsid w:val="00A91DEF"/>
    <w:rsid w:val="00A9200E"/>
    <w:rsid w:val="00A92D5F"/>
    <w:rsid w:val="00A92FF9"/>
    <w:rsid w:val="00A931A1"/>
    <w:rsid w:val="00A931DE"/>
    <w:rsid w:val="00A93D98"/>
    <w:rsid w:val="00A9474C"/>
    <w:rsid w:val="00A950C2"/>
    <w:rsid w:val="00A95542"/>
    <w:rsid w:val="00A95FF2"/>
    <w:rsid w:val="00A97678"/>
    <w:rsid w:val="00A97911"/>
    <w:rsid w:val="00A97CF8"/>
    <w:rsid w:val="00AA0127"/>
    <w:rsid w:val="00AA05F4"/>
    <w:rsid w:val="00AA0D94"/>
    <w:rsid w:val="00AA14CA"/>
    <w:rsid w:val="00AA16B2"/>
    <w:rsid w:val="00AA1C06"/>
    <w:rsid w:val="00AA32FC"/>
    <w:rsid w:val="00AA36FD"/>
    <w:rsid w:val="00AA3D79"/>
    <w:rsid w:val="00AA41E3"/>
    <w:rsid w:val="00AA4A48"/>
    <w:rsid w:val="00AA5243"/>
    <w:rsid w:val="00AA54D2"/>
    <w:rsid w:val="00AA5E7B"/>
    <w:rsid w:val="00AA6C52"/>
    <w:rsid w:val="00AA7E7D"/>
    <w:rsid w:val="00AB13A3"/>
    <w:rsid w:val="00AB1810"/>
    <w:rsid w:val="00AB18C8"/>
    <w:rsid w:val="00AB18D2"/>
    <w:rsid w:val="00AB2026"/>
    <w:rsid w:val="00AB27A8"/>
    <w:rsid w:val="00AB2EB9"/>
    <w:rsid w:val="00AB307F"/>
    <w:rsid w:val="00AB3846"/>
    <w:rsid w:val="00AB39DB"/>
    <w:rsid w:val="00AB52B0"/>
    <w:rsid w:val="00AB5429"/>
    <w:rsid w:val="00AB56F2"/>
    <w:rsid w:val="00AB667C"/>
    <w:rsid w:val="00AB6BC1"/>
    <w:rsid w:val="00AB6E95"/>
    <w:rsid w:val="00AB73EC"/>
    <w:rsid w:val="00AB7586"/>
    <w:rsid w:val="00AB767F"/>
    <w:rsid w:val="00AB7D44"/>
    <w:rsid w:val="00AB7EA1"/>
    <w:rsid w:val="00AC1CCB"/>
    <w:rsid w:val="00AC1F7D"/>
    <w:rsid w:val="00AC2CCC"/>
    <w:rsid w:val="00AC3445"/>
    <w:rsid w:val="00AC4A83"/>
    <w:rsid w:val="00AC5184"/>
    <w:rsid w:val="00AC5295"/>
    <w:rsid w:val="00AC54E8"/>
    <w:rsid w:val="00AC560B"/>
    <w:rsid w:val="00AC5F71"/>
    <w:rsid w:val="00AC65F5"/>
    <w:rsid w:val="00AC6846"/>
    <w:rsid w:val="00AC6923"/>
    <w:rsid w:val="00AC6A69"/>
    <w:rsid w:val="00AC6EDB"/>
    <w:rsid w:val="00AC7BCB"/>
    <w:rsid w:val="00AC7C7D"/>
    <w:rsid w:val="00AD0C4C"/>
    <w:rsid w:val="00AD1BBC"/>
    <w:rsid w:val="00AD1CFB"/>
    <w:rsid w:val="00AD1D4B"/>
    <w:rsid w:val="00AD1F47"/>
    <w:rsid w:val="00AD2167"/>
    <w:rsid w:val="00AD2283"/>
    <w:rsid w:val="00AD2946"/>
    <w:rsid w:val="00AD3CA1"/>
    <w:rsid w:val="00AD415F"/>
    <w:rsid w:val="00AD4E23"/>
    <w:rsid w:val="00AD6B31"/>
    <w:rsid w:val="00AD7E67"/>
    <w:rsid w:val="00AE023D"/>
    <w:rsid w:val="00AE0620"/>
    <w:rsid w:val="00AE0997"/>
    <w:rsid w:val="00AE0BF3"/>
    <w:rsid w:val="00AE1AF2"/>
    <w:rsid w:val="00AE206A"/>
    <w:rsid w:val="00AE2751"/>
    <w:rsid w:val="00AE275C"/>
    <w:rsid w:val="00AE29B3"/>
    <w:rsid w:val="00AE2E94"/>
    <w:rsid w:val="00AE3C88"/>
    <w:rsid w:val="00AE3C96"/>
    <w:rsid w:val="00AE4843"/>
    <w:rsid w:val="00AE4D21"/>
    <w:rsid w:val="00AE57FD"/>
    <w:rsid w:val="00AE6E0B"/>
    <w:rsid w:val="00AE709B"/>
    <w:rsid w:val="00AE79EC"/>
    <w:rsid w:val="00AF0A00"/>
    <w:rsid w:val="00AF0D67"/>
    <w:rsid w:val="00AF1C83"/>
    <w:rsid w:val="00AF2675"/>
    <w:rsid w:val="00AF319F"/>
    <w:rsid w:val="00AF344F"/>
    <w:rsid w:val="00AF4BC0"/>
    <w:rsid w:val="00AF4C0A"/>
    <w:rsid w:val="00AF565E"/>
    <w:rsid w:val="00AF5669"/>
    <w:rsid w:val="00AF5AAD"/>
    <w:rsid w:val="00AF7D2B"/>
    <w:rsid w:val="00B0054B"/>
    <w:rsid w:val="00B006D5"/>
    <w:rsid w:val="00B00842"/>
    <w:rsid w:val="00B008A3"/>
    <w:rsid w:val="00B02126"/>
    <w:rsid w:val="00B02A40"/>
    <w:rsid w:val="00B0421B"/>
    <w:rsid w:val="00B04739"/>
    <w:rsid w:val="00B04B19"/>
    <w:rsid w:val="00B05262"/>
    <w:rsid w:val="00B0621C"/>
    <w:rsid w:val="00B062FB"/>
    <w:rsid w:val="00B06802"/>
    <w:rsid w:val="00B06C45"/>
    <w:rsid w:val="00B073C7"/>
    <w:rsid w:val="00B07655"/>
    <w:rsid w:val="00B11465"/>
    <w:rsid w:val="00B11B52"/>
    <w:rsid w:val="00B126BE"/>
    <w:rsid w:val="00B13B07"/>
    <w:rsid w:val="00B14009"/>
    <w:rsid w:val="00B14156"/>
    <w:rsid w:val="00B14553"/>
    <w:rsid w:val="00B14A1E"/>
    <w:rsid w:val="00B15AE8"/>
    <w:rsid w:val="00B15B3D"/>
    <w:rsid w:val="00B16B16"/>
    <w:rsid w:val="00B178D8"/>
    <w:rsid w:val="00B17ACB"/>
    <w:rsid w:val="00B17CD7"/>
    <w:rsid w:val="00B207E2"/>
    <w:rsid w:val="00B20EE6"/>
    <w:rsid w:val="00B21202"/>
    <w:rsid w:val="00B21295"/>
    <w:rsid w:val="00B213A0"/>
    <w:rsid w:val="00B216FE"/>
    <w:rsid w:val="00B23A5D"/>
    <w:rsid w:val="00B24216"/>
    <w:rsid w:val="00B24F08"/>
    <w:rsid w:val="00B2627E"/>
    <w:rsid w:val="00B267CE"/>
    <w:rsid w:val="00B26B86"/>
    <w:rsid w:val="00B278FD"/>
    <w:rsid w:val="00B30473"/>
    <w:rsid w:val="00B30A79"/>
    <w:rsid w:val="00B31039"/>
    <w:rsid w:val="00B31275"/>
    <w:rsid w:val="00B319AB"/>
    <w:rsid w:val="00B3295A"/>
    <w:rsid w:val="00B32F2F"/>
    <w:rsid w:val="00B33F90"/>
    <w:rsid w:val="00B34C89"/>
    <w:rsid w:val="00B34F5C"/>
    <w:rsid w:val="00B3530C"/>
    <w:rsid w:val="00B353A5"/>
    <w:rsid w:val="00B3598D"/>
    <w:rsid w:val="00B35E42"/>
    <w:rsid w:val="00B35FB2"/>
    <w:rsid w:val="00B36163"/>
    <w:rsid w:val="00B365B1"/>
    <w:rsid w:val="00B371CF"/>
    <w:rsid w:val="00B379FA"/>
    <w:rsid w:val="00B400DF"/>
    <w:rsid w:val="00B40236"/>
    <w:rsid w:val="00B408AA"/>
    <w:rsid w:val="00B40CAC"/>
    <w:rsid w:val="00B420E1"/>
    <w:rsid w:val="00B422CC"/>
    <w:rsid w:val="00B4348B"/>
    <w:rsid w:val="00B436D5"/>
    <w:rsid w:val="00B437E7"/>
    <w:rsid w:val="00B43F96"/>
    <w:rsid w:val="00B44F50"/>
    <w:rsid w:val="00B45ED6"/>
    <w:rsid w:val="00B4690C"/>
    <w:rsid w:val="00B46E34"/>
    <w:rsid w:val="00B47598"/>
    <w:rsid w:val="00B47A5B"/>
    <w:rsid w:val="00B50185"/>
    <w:rsid w:val="00B502E0"/>
    <w:rsid w:val="00B5089D"/>
    <w:rsid w:val="00B50AB3"/>
    <w:rsid w:val="00B50B9C"/>
    <w:rsid w:val="00B50FEE"/>
    <w:rsid w:val="00B5163D"/>
    <w:rsid w:val="00B51B0B"/>
    <w:rsid w:val="00B51EFD"/>
    <w:rsid w:val="00B51FB1"/>
    <w:rsid w:val="00B520F8"/>
    <w:rsid w:val="00B52700"/>
    <w:rsid w:val="00B52E81"/>
    <w:rsid w:val="00B531B7"/>
    <w:rsid w:val="00B53719"/>
    <w:rsid w:val="00B53BEF"/>
    <w:rsid w:val="00B53C21"/>
    <w:rsid w:val="00B545CD"/>
    <w:rsid w:val="00B55315"/>
    <w:rsid w:val="00B55845"/>
    <w:rsid w:val="00B5587A"/>
    <w:rsid w:val="00B558B1"/>
    <w:rsid w:val="00B5599A"/>
    <w:rsid w:val="00B55CE2"/>
    <w:rsid w:val="00B56360"/>
    <w:rsid w:val="00B56DEE"/>
    <w:rsid w:val="00B570BE"/>
    <w:rsid w:val="00B5720C"/>
    <w:rsid w:val="00B60026"/>
    <w:rsid w:val="00B60064"/>
    <w:rsid w:val="00B6041C"/>
    <w:rsid w:val="00B60537"/>
    <w:rsid w:val="00B60626"/>
    <w:rsid w:val="00B61D76"/>
    <w:rsid w:val="00B6223C"/>
    <w:rsid w:val="00B626E6"/>
    <w:rsid w:val="00B63BA6"/>
    <w:rsid w:val="00B64181"/>
    <w:rsid w:val="00B646B8"/>
    <w:rsid w:val="00B651F8"/>
    <w:rsid w:val="00B65D23"/>
    <w:rsid w:val="00B6663F"/>
    <w:rsid w:val="00B66E31"/>
    <w:rsid w:val="00B66E3B"/>
    <w:rsid w:val="00B6712F"/>
    <w:rsid w:val="00B673A5"/>
    <w:rsid w:val="00B67574"/>
    <w:rsid w:val="00B677E5"/>
    <w:rsid w:val="00B704E6"/>
    <w:rsid w:val="00B7127A"/>
    <w:rsid w:val="00B7127E"/>
    <w:rsid w:val="00B71D1C"/>
    <w:rsid w:val="00B7336D"/>
    <w:rsid w:val="00B7392C"/>
    <w:rsid w:val="00B73A32"/>
    <w:rsid w:val="00B73E29"/>
    <w:rsid w:val="00B73E9E"/>
    <w:rsid w:val="00B75E72"/>
    <w:rsid w:val="00B7650C"/>
    <w:rsid w:val="00B767EE"/>
    <w:rsid w:val="00B768E6"/>
    <w:rsid w:val="00B76C1C"/>
    <w:rsid w:val="00B7718C"/>
    <w:rsid w:val="00B773BB"/>
    <w:rsid w:val="00B803DF"/>
    <w:rsid w:val="00B808B0"/>
    <w:rsid w:val="00B808C4"/>
    <w:rsid w:val="00B80E47"/>
    <w:rsid w:val="00B80F24"/>
    <w:rsid w:val="00B812BA"/>
    <w:rsid w:val="00B815FE"/>
    <w:rsid w:val="00B8231F"/>
    <w:rsid w:val="00B843E7"/>
    <w:rsid w:val="00B850E5"/>
    <w:rsid w:val="00B852BF"/>
    <w:rsid w:val="00B85765"/>
    <w:rsid w:val="00B8581C"/>
    <w:rsid w:val="00B85851"/>
    <w:rsid w:val="00B8587F"/>
    <w:rsid w:val="00B85922"/>
    <w:rsid w:val="00B85DDC"/>
    <w:rsid w:val="00B876A2"/>
    <w:rsid w:val="00B901EE"/>
    <w:rsid w:val="00B9078A"/>
    <w:rsid w:val="00B9260B"/>
    <w:rsid w:val="00B936F1"/>
    <w:rsid w:val="00B93DF1"/>
    <w:rsid w:val="00B93FD1"/>
    <w:rsid w:val="00B9445F"/>
    <w:rsid w:val="00B951A6"/>
    <w:rsid w:val="00B9568A"/>
    <w:rsid w:val="00B95FF5"/>
    <w:rsid w:val="00B961CD"/>
    <w:rsid w:val="00B97283"/>
    <w:rsid w:val="00B97C6C"/>
    <w:rsid w:val="00BA349D"/>
    <w:rsid w:val="00BA3C50"/>
    <w:rsid w:val="00BA3E1A"/>
    <w:rsid w:val="00BA3E44"/>
    <w:rsid w:val="00BA4227"/>
    <w:rsid w:val="00BA43CC"/>
    <w:rsid w:val="00BA55A6"/>
    <w:rsid w:val="00BA569F"/>
    <w:rsid w:val="00BA5EEA"/>
    <w:rsid w:val="00BA71BA"/>
    <w:rsid w:val="00BB0898"/>
    <w:rsid w:val="00BB15E2"/>
    <w:rsid w:val="00BB1ADC"/>
    <w:rsid w:val="00BB2383"/>
    <w:rsid w:val="00BB329F"/>
    <w:rsid w:val="00BB40D0"/>
    <w:rsid w:val="00BB64CD"/>
    <w:rsid w:val="00BB6F11"/>
    <w:rsid w:val="00BB7A79"/>
    <w:rsid w:val="00BC018F"/>
    <w:rsid w:val="00BC0D9C"/>
    <w:rsid w:val="00BC15A1"/>
    <w:rsid w:val="00BC2EB9"/>
    <w:rsid w:val="00BC2F09"/>
    <w:rsid w:val="00BC318D"/>
    <w:rsid w:val="00BC3205"/>
    <w:rsid w:val="00BC33B4"/>
    <w:rsid w:val="00BC366F"/>
    <w:rsid w:val="00BC3C54"/>
    <w:rsid w:val="00BC3FD9"/>
    <w:rsid w:val="00BC41A0"/>
    <w:rsid w:val="00BC51F1"/>
    <w:rsid w:val="00BC5880"/>
    <w:rsid w:val="00BC5E8E"/>
    <w:rsid w:val="00BC6053"/>
    <w:rsid w:val="00BC6A2A"/>
    <w:rsid w:val="00BC73CF"/>
    <w:rsid w:val="00BC77B4"/>
    <w:rsid w:val="00BC7B60"/>
    <w:rsid w:val="00BD14AD"/>
    <w:rsid w:val="00BD1D63"/>
    <w:rsid w:val="00BD291D"/>
    <w:rsid w:val="00BD3CEA"/>
    <w:rsid w:val="00BD4F5A"/>
    <w:rsid w:val="00BD50B3"/>
    <w:rsid w:val="00BD6D01"/>
    <w:rsid w:val="00BD7E57"/>
    <w:rsid w:val="00BE016A"/>
    <w:rsid w:val="00BE04D7"/>
    <w:rsid w:val="00BE0881"/>
    <w:rsid w:val="00BE1D29"/>
    <w:rsid w:val="00BE2069"/>
    <w:rsid w:val="00BE208E"/>
    <w:rsid w:val="00BE3C78"/>
    <w:rsid w:val="00BE4555"/>
    <w:rsid w:val="00BE4C09"/>
    <w:rsid w:val="00BE4CAD"/>
    <w:rsid w:val="00BE5D45"/>
    <w:rsid w:val="00BF0C51"/>
    <w:rsid w:val="00BF0DEC"/>
    <w:rsid w:val="00BF0E61"/>
    <w:rsid w:val="00BF0EBB"/>
    <w:rsid w:val="00BF2380"/>
    <w:rsid w:val="00BF35EE"/>
    <w:rsid w:val="00BF3757"/>
    <w:rsid w:val="00BF3F5D"/>
    <w:rsid w:val="00BF4962"/>
    <w:rsid w:val="00BF4C5D"/>
    <w:rsid w:val="00BF4F3B"/>
    <w:rsid w:val="00BF5244"/>
    <w:rsid w:val="00BF60BF"/>
    <w:rsid w:val="00BF6723"/>
    <w:rsid w:val="00BF6891"/>
    <w:rsid w:val="00BF6B8B"/>
    <w:rsid w:val="00BF6F40"/>
    <w:rsid w:val="00BF7216"/>
    <w:rsid w:val="00BF7DB5"/>
    <w:rsid w:val="00C00F85"/>
    <w:rsid w:val="00C01350"/>
    <w:rsid w:val="00C01EBB"/>
    <w:rsid w:val="00C034A9"/>
    <w:rsid w:val="00C035AE"/>
    <w:rsid w:val="00C04220"/>
    <w:rsid w:val="00C0453A"/>
    <w:rsid w:val="00C062CA"/>
    <w:rsid w:val="00C06C79"/>
    <w:rsid w:val="00C070E1"/>
    <w:rsid w:val="00C07110"/>
    <w:rsid w:val="00C073D4"/>
    <w:rsid w:val="00C0749E"/>
    <w:rsid w:val="00C07802"/>
    <w:rsid w:val="00C07F20"/>
    <w:rsid w:val="00C10990"/>
    <w:rsid w:val="00C1180E"/>
    <w:rsid w:val="00C12E3B"/>
    <w:rsid w:val="00C13BD7"/>
    <w:rsid w:val="00C147B0"/>
    <w:rsid w:val="00C1532C"/>
    <w:rsid w:val="00C163BA"/>
    <w:rsid w:val="00C1703C"/>
    <w:rsid w:val="00C172CC"/>
    <w:rsid w:val="00C17C1E"/>
    <w:rsid w:val="00C17EB9"/>
    <w:rsid w:val="00C20588"/>
    <w:rsid w:val="00C2104D"/>
    <w:rsid w:val="00C2274A"/>
    <w:rsid w:val="00C231AE"/>
    <w:rsid w:val="00C23308"/>
    <w:rsid w:val="00C237C0"/>
    <w:rsid w:val="00C23C9B"/>
    <w:rsid w:val="00C24258"/>
    <w:rsid w:val="00C24963"/>
    <w:rsid w:val="00C254D0"/>
    <w:rsid w:val="00C2664C"/>
    <w:rsid w:val="00C267C2"/>
    <w:rsid w:val="00C3059E"/>
    <w:rsid w:val="00C30DED"/>
    <w:rsid w:val="00C31A97"/>
    <w:rsid w:val="00C31D70"/>
    <w:rsid w:val="00C32A8E"/>
    <w:rsid w:val="00C3350F"/>
    <w:rsid w:val="00C33751"/>
    <w:rsid w:val="00C33A80"/>
    <w:rsid w:val="00C33F2E"/>
    <w:rsid w:val="00C36EDC"/>
    <w:rsid w:val="00C37054"/>
    <w:rsid w:val="00C37219"/>
    <w:rsid w:val="00C37AB9"/>
    <w:rsid w:val="00C37FAF"/>
    <w:rsid w:val="00C4022E"/>
    <w:rsid w:val="00C41AB2"/>
    <w:rsid w:val="00C41BE3"/>
    <w:rsid w:val="00C4203B"/>
    <w:rsid w:val="00C4233A"/>
    <w:rsid w:val="00C42655"/>
    <w:rsid w:val="00C42D49"/>
    <w:rsid w:val="00C42EF8"/>
    <w:rsid w:val="00C42FDE"/>
    <w:rsid w:val="00C43637"/>
    <w:rsid w:val="00C44F6D"/>
    <w:rsid w:val="00C458FA"/>
    <w:rsid w:val="00C45D67"/>
    <w:rsid w:val="00C45DC7"/>
    <w:rsid w:val="00C46CD3"/>
    <w:rsid w:val="00C47267"/>
    <w:rsid w:val="00C47287"/>
    <w:rsid w:val="00C47526"/>
    <w:rsid w:val="00C47848"/>
    <w:rsid w:val="00C47EA0"/>
    <w:rsid w:val="00C47ED8"/>
    <w:rsid w:val="00C503A8"/>
    <w:rsid w:val="00C51080"/>
    <w:rsid w:val="00C523FD"/>
    <w:rsid w:val="00C52E9C"/>
    <w:rsid w:val="00C53578"/>
    <w:rsid w:val="00C5449A"/>
    <w:rsid w:val="00C54DF5"/>
    <w:rsid w:val="00C5590B"/>
    <w:rsid w:val="00C56C4F"/>
    <w:rsid w:val="00C56CB8"/>
    <w:rsid w:val="00C56E88"/>
    <w:rsid w:val="00C57C2A"/>
    <w:rsid w:val="00C614A1"/>
    <w:rsid w:val="00C614F9"/>
    <w:rsid w:val="00C61BFC"/>
    <w:rsid w:val="00C62B92"/>
    <w:rsid w:val="00C6392B"/>
    <w:rsid w:val="00C63A2F"/>
    <w:rsid w:val="00C63EA3"/>
    <w:rsid w:val="00C650CA"/>
    <w:rsid w:val="00C6522F"/>
    <w:rsid w:val="00C6570C"/>
    <w:rsid w:val="00C65ACC"/>
    <w:rsid w:val="00C672C0"/>
    <w:rsid w:val="00C6764A"/>
    <w:rsid w:val="00C7003C"/>
    <w:rsid w:val="00C704F0"/>
    <w:rsid w:val="00C70A88"/>
    <w:rsid w:val="00C730B5"/>
    <w:rsid w:val="00C736F7"/>
    <w:rsid w:val="00C73717"/>
    <w:rsid w:val="00C74B03"/>
    <w:rsid w:val="00C7517E"/>
    <w:rsid w:val="00C75879"/>
    <w:rsid w:val="00C7594A"/>
    <w:rsid w:val="00C759F4"/>
    <w:rsid w:val="00C75CDC"/>
    <w:rsid w:val="00C75D68"/>
    <w:rsid w:val="00C7608A"/>
    <w:rsid w:val="00C761EE"/>
    <w:rsid w:val="00C76392"/>
    <w:rsid w:val="00C801E0"/>
    <w:rsid w:val="00C80BF4"/>
    <w:rsid w:val="00C8111A"/>
    <w:rsid w:val="00C812AD"/>
    <w:rsid w:val="00C812F4"/>
    <w:rsid w:val="00C81ABF"/>
    <w:rsid w:val="00C82EF7"/>
    <w:rsid w:val="00C84090"/>
    <w:rsid w:val="00C84CF3"/>
    <w:rsid w:val="00C8626F"/>
    <w:rsid w:val="00C862C8"/>
    <w:rsid w:val="00C86435"/>
    <w:rsid w:val="00C86611"/>
    <w:rsid w:val="00C86E84"/>
    <w:rsid w:val="00C876F5"/>
    <w:rsid w:val="00C90DE0"/>
    <w:rsid w:val="00C90E29"/>
    <w:rsid w:val="00C91723"/>
    <w:rsid w:val="00C92259"/>
    <w:rsid w:val="00C92D65"/>
    <w:rsid w:val="00C944EA"/>
    <w:rsid w:val="00C94705"/>
    <w:rsid w:val="00C947FD"/>
    <w:rsid w:val="00C95436"/>
    <w:rsid w:val="00C95553"/>
    <w:rsid w:val="00C95EB0"/>
    <w:rsid w:val="00C960AD"/>
    <w:rsid w:val="00C962A8"/>
    <w:rsid w:val="00CA0540"/>
    <w:rsid w:val="00CA0DBC"/>
    <w:rsid w:val="00CA0EF1"/>
    <w:rsid w:val="00CA189A"/>
    <w:rsid w:val="00CA223B"/>
    <w:rsid w:val="00CA28E3"/>
    <w:rsid w:val="00CA39E4"/>
    <w:rsid w:val="00CA4A41"/>
    <w:rsid w:val="00CA4EEF"/>
    <w:rsid w:val="00CA5320"/>
    <w:rsid w:val="00CA5BEC"/>
    <w:rsid w:val="00CA66AC"/>
    <w:rsid w:val="00CA71C0"/>
    <w:rsid w:val="00CA72B4"/>
    <w:rsid w:val="00CA7702"/>
    <w:rsid w:val="00CB0172"/>
    <w:rsid w:val="00CB0FA5"/>
    <w:rsid w:val="00CB15FD"/>
    <w:rsid w:val="00CB198F"/>
    <w:rsid w:val="00CB1E62"/>
    <w:rsid w:val="00CB247A"/>
    <w:rsid w:val="00CB2F28"/>
    <w:rsid w:val="00CB32D1"/>
    <w:rsid w:val="00CB35A0"/>
    <w:rsid w:val="00CB3710"/>
    <w:rsid w:val="00CB3F86"/>
    <w:rsid w:val="00CB44D5"/>
    <w:rsid w:val="00CB492A"/>
    <w:rsid w:val="00CB4CF9"/>
    <w:rsid w:val="00CB5F18"/>
    <w:rsid w:val="00CB7EB9"/>
    <w:rsid w:val="00CC035E"/>
    <w:rsid w:val="00CC0D54"/>
    <w:rsid w:val="00CC11BA"/>
    <w:rsid w:val="00CC335D"/>
    <w:rsid w:val="00CC359F"/>
    <w:rsid w:val="00CC44E8"/>
    <w:rsid w:val="00CC529C"/>
    <w:rsid w:val="00CC53AC"/>
    <w:rsid w:val="00CC5530"/>
    <w:rsid w:val="00CC5A0B"/>
    <w:rsid w:val="00CC66AC"/>
    <w:rsid w:val="00CC71D5"/>
    <w:rsid w:val="00CC752A"/>
    <w:rsid w:val="00CC7674"/>
    <w:rsid w:val="00CC7680"/>
    <w:rsid w:val="00CC7BB8"/>
    <w:rsid w:val="00CD0471"/>
    <w:rsid w:val="00CD141F"/>
    <w:rsid w:val="00CD1587"/>
    <w:rsid w:val="00CD1996"/>
    <w:rsid w:val="00CD30C4"/>
    <w:rsid w:val="00CD3491"/>
    <w:rsid w:val="00CD3495"/>
    <w:rsid w:val="00CD3E90"/>
    <w:rsid w:val="00CD44D8"/>
    <w:rsid w:val="00CD4F56"/>
    <w:rsid w:val="00CD5F3F"/>
    <w:rsid w:val="00CD658B"/>
    <w:rsid w:val="00CD6717"/>
    <w:rsid w:val="00CD7524"/>
    <w:rsid w:val="00CE0603"/>
    <w:rsid w:val="00CE0E14"/>
    <w:rsid w:val="00CE1A54"/>
    <w:rsid w:val="00CE1E5A"/>
    <w:rsid w:val="00CE3F79"/>
    <w:rsid w:val="00CE5663"/>
    <w:rsid w:val="00CE67E4"/>
    <w:rsid w:val="00CE68DD"/>
    <w:rsid w:val="00CE69E2"/>
    <w:rsid w:val="00CE6FD8"/>
    <w:rsid w:val="00CE7228"/>
    <w:rsid w:val="00CE72E6"/>
    <w:rsid w:val="00CE772A"/>
    <w:rsid w:val="00CF069D"/>
    <w:rsid w:val="00CF1415"/>
    <w:rsid w:val="00CF1470"/>
    <w:rsid w:val="00CF1571"/>
    <w:rsid w:val="00CF1AB9"/>
    <w:rsid w:val="00CF2C20"/>
    <w:rsid w:val="00CF2E17"/>
    <w:rsid w:val="00CF2F24"/>
    <w:rsid w:val="00CF2F3B"/>
    <w:rsid w:val="00CF3B6D"/>
    <w:rsid w:val="00CF447B"/>
    <w:rsid w:val="00CF45F7"/>
    <w:rsid w:val="00CF4606"/>
    <w:rsid w:val="00CF49A6"/>
    <w:rsid w:val="00CF5CB2"/>
    <w:rsid w:val="00D00099"/>
    <w:rsid w:val="00D005C6"/>
    <w:rsid w:val="00D01297"/>
    <w:rsid w:val="00D01C36"/>
    <w:rsid w:val="00D020D3"/>
    <w:rsid w:val="00D02712"/>
    <w:rsid w:val="00D038A6"/>
    <w:rsid w:val="00D04D70"/>
    <w:rsid w:val="00D04F2F"/>
    <w:rsid w:val="00D04FC8"/>
    <w:rsid w:val="00D051E0"/>
    <w:rsid w:val="00D05510"/>
    <w:rsid w:val="00D0743C"/>
    <w:rsid w:val="00D074B7"/>
    <w:rsid w:val="00D0771E"/>
    <w:rsid w:val="00D078BC"/>
    <w:rsid w:val="00D07C07"/>
    <w:rsid w:val="00D10378"/>
    <w:rsid w:val="00D12041"/>
    <w:rsid w:val="00D1276D"/>
    <w:rsid w:val="00D1467E"/>
    <w:rsid w:val="00D163E3"/>
    <w:rsid w:val="00D20E6E"/>
    <w:rsid w:val="00D216E2"/>
    <w:rsid w:val="00D221FC"/>
    <w:rsid w:val="00D2265B"/>
    <w:rsid w:val="00D22D96"/>
    <w:rsid w:val="00D232E8"/>
    <w:rsid w:val="00D239EB"/>
    <w:rsid w:val="00D23CB9"/>
    <w:rsid w:val="00D2557C"/>
    <w:rsid w:val="00D266BA"/>
    <w:rsid w:val="00D2703A"/>
    <w:rsid w:val="00D2737D"/>
    <w:rsid w:val="00D3060A"/>
    <w:rsid w:val="00D309BC"/>
    <w:rsid w:val="00D31329"/>
    <w:rsid w:val="00D32083"/>
    <w:rsid w:val="00D32FC8"/>
    <w:rsid w:val="00D35571"/>
    <w:rsid w:val="00D35DF1"/>
    <w:rsid w:val="00D35EA2"/>
    <w:rsid w:val="00D35F9D"/>
    <w:rsid w:val="00D36061"/>
    <w:rsid w:val="00D36289"/>
    <w:rsid w:val="00D362B8"/>
    <w:rsid w:val="00D370D0"/>
    <w:rsid w:val="00D375A5"/>
    <w:rsid w:val="00D40ABF"/>
    <w:rsid w:val="00D41287"/>
    <w:rsid w:val="00D42387"/>
    <w:rsid w:val="00D457ED"/>
    <w:rsid w:val="00D45A23"/>
    <w:rsid w:val="00D46886"/>
    <w:rsid w:val="00D506F0"/>
    <w:rsid w:val="00D50837"/>
    <w:rsid w:val="00D51715"/>
    <w:rsid w:val="00D51830"/>
    <w:rsid w:val="00D519A8"/>
    <w:rsid w:val="00D51B1F"/>
    <w:rsid w:val="00D52732"/>
    <w:rsid w:val="00D52C13"/>
    <w:rsid w:val="00D53DF0"/>
    <w:rsid w:val="00D5483C"/>
    <w:rsid w:val="00D548DA"/>
    <w:rsid w:val="00D54E55"/>
    <w:rsid w:val="00D55529"/>
    <w:rsid w:val="00D55ACA"/>
    <w:rsid w:val="00D56ADA"/>
    <w:rsid w:val="00D5759E"/>
    <w:rsid w:val="00D578BE"/>
    <w:rsid w:val="00D62110"/>
    <w:rsid w:val="00D6254D"/>
    <w:rsid w:val="00D6295B"/>
    <w:rsid w:val="00D62AAF"/>
    <w:rsid w:val="00D6388B"/>
    <w:rsid w:val="00D64756"/>
    <w:rsid w:val="00D647A0"/>
    <w:rsid w:val="00D647DA"/>
    <w:rsid w:val="00D64840"/>
    <w:rsid w:val="00D64943"/>
    <w:rsid w:val="00D654CB"/>
    <w:rsid w:val="00D66B2B"/>
    <w:rsid w:val="00D66DA1"/>
    <w:rsid w:val="00D67C1B"/>
    <w:rsid w:val="00D70203"/>
    <w:rsid w:val="00D70E9D"/>
    <w:rsid w:val="00D70EAB"/>
    <w:rsid w:val="00D71399"/>
    <w:rsid w:val="00D7189A"/>
    <w:rsid w:val="00D71B9F"/>
    <w:rsid w:val="00D72815"/>
    <w:rsid w:val="00D7285E"/>
    <w:rsid w:val="00D728BC"/>
    <w:rsid w:val="00D72999"/>
    <w:rsid w:val="00D72DFD"/>
    <w:rsid w:val="00D72FE8"/>
    <w:rsid w:val="00D7368A"/>
    <w:rsid w:val="00D7424A"/>
    <w:rsid w:val="00D742BD"/>
    <w:rsid w:val="00D74783"/>
    <w:rsid w:val="00D74DB9"/>
    <w:rsid w:val="00D750EB"/>
    <w:rsid w:val="00D7593B"/>
    <w:rsid w:val="00D770FC"/>
    <w:rsid w:val="00D77773"/>
    <w:rsid w:val="00D77955"/>
    <w:rsid w:val="00D80384"/>
    <w:rsid w:val="00D80487"/>
    <w:rsid w:val="00D807B1"/>
    <w:rsid w:val="00D80891"/>
    <w:rsid w:val="00D81382"/>
    <w:rsid w:val="00D828FB"/>
    <w:rsid w:val="00D82945"/>
    <w:rsid w:val="00D835B6"/>
    <w:rsid w:val="00D83EC5"/>
    <w:rsid w:val="00D85C03"/>
    <w:rsid w:val="00D85C41"/>
    <w:rsid w:val="00D8794B"/>
    <w:rsid w:val="00D90743"/>
    <w:rsid w:val="00D90A71"/>
    <w:rsid w:val="00D90B72"/>
    <w:rsid w:val="00D90B9F"/>
    <w:rsid w:val="00D9120C"/>
    <w:rsid w:val="00D915A1"/>
    <w:rsid w:val="00D936DC"/>
    <w:rsid w:val="00D9468E"/>
    <w:rsid w:val="00D94A6B"/>
    <w:rsid w:val="00D95466"/>
    <w:rsid w:val="00D95537"/>
    <w:rsid w:val="00D958EE"/>
    <w:rsid w:val="00D95C3B"/>
    <w:rsid w:val="00D95F36"/>
    <w:rsid w:val="00D95F59"/>
    <w:rsid w:val="00D96935"/>
    <w:rsid w:val="00DA10AB"/>
    <w:rsid w:val="00DA1523"/>
    <w:rsid w:val="00DA2DC7"/>
    <w:rsid w:val="00DA3615"/>
    <w:rsid w:val="00DA3D0D"/>
    <w:rsid w:val="00DA3F6A"/>
    <w:rsid w:val="00DA41A3"/>
    <w:rsid w:val="00DA52A4"/>
    <w:rsid w:val="00DA5A4D"/>
    <w:rsid w:val="00DA5DAF"/>
    <w:rsid w:val="00DA63CF"/>
    <w:rsid w:val="00DA6439"/>
    <w:rsid w:val="00DA6517"/>
    <w:rsid w:val="00DA6796"/>
    <w:rsid w:val="00DA6A9E"/>
    <w:rsid w:val="00DB0B49"/>
    <w:rsid w:val="00DB1039"/>
    <w:rsid w:val="00DB28B9"/>
    <w:rsid w:val="00DB2E97"/>
    <w:rsid w:val="00DB38B6"/>
    <w:rsid w:val="00DB42DA"/>
    <w:rsid w:val="00DB4432"/>
    <w:rsid w:val="00DB5027"/>
    <w:rsid w:val="00DB5110"/>
    <w:rsid w:val="00DB690E"/>
    <w:rsid w:val="00DB7B55"/>
    <w:rsid w:val="00DC0A59"/>
    <w:rsid w:val="00DC15CB"/>
    <w:rsid w:val="00DC182C"/>
    <w:rsid w:val="00DC1865"/>
    <w:rsid w:val="00DC1B70"/>
    <w:rsid w:val="00DC1E27"/>
    <w:rsid w:val="00DC2ACA"/>
    <w:rsid w:val="00DC2F4A"/>
    <w:rsid w:val="00DC3632"/>
    <w:rsid w:val="00DC406C"/>
    <w:rsid w:val="00DC53B5"/>
    <w:rsid w:val="00DC546D"/>
    <w:rsid w:val="00DC5637"/>
    <w:rsid w:val="00DC58F4"/>
    <w:rsid w:val="00DC5FCE"/>
    <w:rsid w:val="00DC710D"/>
    <w:rsid w:val="00DD09AD"/>
    <w:rsid w:val="00DD1A28"/>
    <w:rsid w:val="00DD1A57"/>
    <w:rsid w:val="00DD1A72"/>
    <w:rsid w:val="00DD30F5"/>
    <w:rsid w:val="00DD333E"/>
    <w:rsid w:val="00DD39AA"/>
    <w:rsid w:val="00DD4737"/>
    <w:rsid w:val="00DD47AD"/>
    <w:rsid w:val="00DD51D5"/>
    <w:rsid w:val="00DD51E9"/>
    <w:rsid w:val="00DD5257"/>
    <w:rsid w:val="00DD590E"/>
    <w:rsid w:val="00DD5D48"/>
    <w:rsid w:val="00DD6523"/>
    <w:rsid w:val="00DD65C8"/>
    <w:rsid w:val="00DD7312"/>
    <w:rsid w:val="00DD7E8D"/>
    <w:rsid w:val="00DE007C"/>
    <w:rsid w:val="00DE2492"/>
    <w:rsid w:val="00DE319B"/>
    <w:rsid w:val="00DE3801"/>
    <w:rsid w:val="00DE3DBB"/>
    <w:rsid w:val="00DE4C66"/>
    <w:rsid w:val="00DE4EF5"/>
    <w:rsid w:val="00DE571F"/>
    <w:rsid w:val="00DE5BCB"/>
    <w:rsid w:val="00DE6CE4"/>
    <w:rsid w:val="00DE6E11"/>
    <w:rsid w:val="00DE7E8F"/>
    <w:rsid w:val="00DF0218"/>
    <w:rsid w:val="00DF0294"/>
    <w:rsid w:val="00DF08F4"/>
    <w:rsid w:val="00DF1AF2"/>
    <w:rsid w:val="00DF1CC4"/>
    <w:rsid w:val="00DF1E74"/>
    <w:rsid w:val="00DF4D2D"/>
    <w:rsid w:val="00DF4ED2"/>
    <w:rsid w:val="00DF654A"/>
    <w:rsid w:val="00DF65AF"/>
    <w:rsid w:val="00DF6BE7"/>
    <w:rsid w:val="00DF6BF0"/>
    <w:rsid w:val="00DF7A2C"/>
    <w:rsid w:val="00E00B40"/>
    <w:rsid w:val="00E0230C"/>
    <w:rsid w:val="00E028CE"/>
    <w:rsid w:val="00E0366E"/>
    <w:rsid w:val="00E03AF5"/>
    <w:rsid w:val="00E05B12"/>
    <w:rsid w:val="00E06626"/>
    <w:rsid w:val="00E06A21"/>
    <w:rsid w:val="00E071E5"/>
    <w:rsid w:val="00E072F8"/>
    <w:rsid w:val="00E10873"/>
    <w:rsid w:val="00E111E7"/>
    <w:rsid w:val="00E121F7"/>
    <w:rsid w:val="00E1242C"/>
    <w:rsid w:val="00E1358F"/>
    <w:rsid w:val="00E142EF"/>
    <w:rsid w:val="00E1457D"/>
    <w:rsid w:val="00E14796"/>
    <w:rsid w:val="00E15244"/>
    <w:rsid w:val="00E15FB6"/>
    <w:rsid w:val="00E163E3"/>
    <w:rsid w:val="00E16610"/>
    <w:rsid w:val="00E16A11"/>
    <w:rsid w:val="00E17DA8"/>
    <w:rsid w:val="00E20E03"/>
    <w:rsid w:val="00E21A63"/>
    <w:rsid w:val="00E21D90"/>
    <w:rsid w:val="00E2244E"/>
    <w:rsid w:val="00E22C2F"/>
    <w:rsid w:val="00E245AD"/>
    <w:rsid w:val="00E24DDD"/>
    <w:rsid w:val="00E252CB"/>
    <w:rsid w:val="00E2567D"/>
    <w:rsid w:val="00E2593A"/>
    <w:rsid w:val="00E25AAE"/>
    <w:rsid w:val="00E26169"/>
    <w:rsid w:val="00E3023B"/>
    <w:rsid w:val="00E307B0"/>
    <w:rsid w:val="00E3084C"/>
    <w:rsid w:val="00E30E88"/>
    <w:rsid w:val="00E30FD2"/>
    <w:rsid w:val="00E31416"/>
    <w:rsid w:val="00E31B2C"/>
    <w:rsid w:val="00E31FB3"/>
    <w:rsid w:val="00E320CA"/>
    <w:rsid w:val="00E327E6"/>
    <w:rsid w:val="00E33014"/>
    <w:rsid w:val="00E339D5"/>
    <w:rsid w:val="00E34CD8"/>
    <w:rsid w:val="00E35791"/>
    <w:rsid w:val="00E35E47"/>
    <w:rsid w:val="00E35EBF"/>
    <w:rsid w:val="00E361D7"/>
    <w:rsid w:val="00E36C43"/>
    <w:rsid w:val="00E37C78"/>
    <w:rsid w:val="00E37DD1"/>
    <w:rsid w:val="00E37E6E"/>
    <w:rsid w:val="00E40E3D"/>
    <w:rsid w:val="00E41D3E"/>
    <w:rsid w:val="00E42BE3"/>
    <w:rsid w:val="00E440CB"/>
    <w:rsid w:val="00E44266"/>
    <w:rsid w:val="00E44376"/>
    <w:rsid w:val="00E44B03"/>
    <w:rsid w:val="00E44C1A"/>
    <w:rsid w:val="00E44FBB"/>
    <w:rsid w:val="00E45016"/>
    <w:rsid w:val="00E454B6"/>
    <w:rsid w:val="00E45E15"/>
    <w:rsid w:val="00E46214"/>
    <w:rsid w:val="00E46B9C"/>
    <w:rsid w:val="00E514C6"/>
    <w:rsid w:val="00E51BA0"/>
    <w:rsid w:val="00E5296F"/>
    <w:rsid w:val="00E5669B"/>
    <w:rsid w:val="00E5748F"/>
    <w:rsid w:val="00E57DCD"/>
    <w:rsid w:val="00E603F7"/>
    <w:rsid w:val="00E60EBD"/>
    <w:rsid w:val="00E61ABF"/>
    <w:rsid w:val="00E61B88"/>
    <w:rsid w:val="00E6212D"/>
    <w:rsid w:val="00E6249C"/>
    <w:rsid w:val="00E631F9"/>
    <w:rsid w:val="00E6419D"/>
    <w:rsid w:val="00E646CE"/>
    <w:rsid w:val="00E64BFA"/>
    <w:rsid w:val="00E64DFC"/>
    <w:rsid w:val="00E64F0A"/>
    <w:rsid w:val="00E670A1"/>
    <w:rsid w:val="00E67191"/>
    <w:rsid w:val="00E67459"/>
    <w:rsid w:val="00E674E3"/>
    <w:rsid w:val="00E707AA"/>
    <w:rsid w:val="00E709EA"/>
    <w:rsid w:val="00E70B4C"/>
    <w:rsid w:val="00E70B6F"/>
    <w:rsid w:val="00E70CEF"/>
    <w:rsid w:val="00E71D15"/>
    <w:rsid w:val="00E7294C"/>
    <w:rsid w:val="00E72A09"/>
    <w:rsid w:val="00E72A19"/>
    <w:rsid w:val="00E72D28"/>
    <w:rsid w:val="00E73591"/>
    <w:rsid w:val="00E737F9"/>
    <w:rsid w:val="00E73829"/>
    <w:rsid w:val="00E739E2"/>
    <w:rsid w:val="00E7490D"/>
    <w:rsid w:val="00E74D6D"/>
    <w:rsid w:val="00E763AC"/>
    <w:rsid w:val="00E7704B"/>
    <w:rsid w:val="00E7711B"/>
    <w:rsid w:val="00E77550"/>
    <w:rsid w:val="00E77E0F"/>
    <w:rsid w:val="00E80412"/>
    <w:rsid w:val="00E80DC9"/>
    <w:rsid w:val="00E815BC"/>
    <w:rsid w:val="00E8275F"/>
    <w:rsid w:val="00E82AB0"/>
    <w:rsid w:val="00E82E25"/>
    <w:rsid w:val="00E830FA"/>
    <w:rsid w:val="00E83D47"/>
    <w:rsid w:val="00E845B3"/>
    <w:rsid w:val="00E84ACC"/>
    <w:rsid w:val="00E84F6B"/>
    <w:rsid w:val="00E85533"/>
    <w:rsid w:val="00E856E4"/>
    <w:rsid w:val="00E86E85"/>
    <w:rsid w:val="00E91A70"/>
    <w:rsid w:val="00E922A5"/>
    <w:rsid w:val="00E92EDA"/>
    <w:rsid w:val="00E93AC1"/>
    <w:rsid w:val="00E93CDC"/>
    <w:rsid w:val="00E948ED"/>
    <w:rsid w:val="00E961A0"/>
    <w:rsid w:val="00E9679D"/>
    <w:rsid w:val="00E9684F"/>
    <w:rsid w:val="00E96DBB"/>
    <w:rsid w:val="00E9716F"/>
    <w:rsid w:val="00E97805"/>
    <w:rsid w:val="00E97BAD"/>
    <w:rsid w:val="00EA0076"/>
    <w:rsid w:val="00EA0113"/>
    <w:rsid w:val="00EA1415"/>
    <w:rsid w:val="00EA1E29"/>
    <w:rsid w:val="00EA3231"/>
    <w:rsid w:val="00EA4989"/>
    <w:rsid w:val="00EA4C43"/>
    <w:rsid w:val="00EA5572"/>
    <w:rsid w:val="00EA56B9"/>
    <w:rsid w:val="00EA57BC"/>
    <w:rsid w:val="00EA5D5B"/>
    <w:rsid w:val="00EA615F"/>
    <w:rsid w:val="00EA7F9E"/>
    <w:rsid w:val="00EB0174"/>
    <w:rsid w:val="00EB08E2"/>
    <w:rsid w:val="00EB0E25"/>
    <w:rsid w:val="00EB1B09"/>
    <w:rsid w:val="00EB2C42"/>
    <w:rsid w:val="00EB2E14"/>
    <w:rsid w:val="00EB4863"/>
    <w:rsid w:val="00EB4C8C"/>
    <w:rsid w:val="00EB669F"/>
    <w:rsid w:val="00EB6C42"/>
    <w:rsid w:val="00EB766D"/>
    <w:rsid w:val="00EB77A7"/>
    <w:rsid w:val="00EC00D9"/>
    <w:rsid w:val="00EC0292"/>
    <w:rsid w:val="00EC055D"/>
    <w:rsid w:val="00EC0D6B"/>
    <w:rsid w:val="00EC0F36"/>
    <w:rsid w:val="00EC0F8D"/>
    <w:rsid w:val="00EC1388"/>
    <w:rsid w:val="00EC1B3A"/>
    <w:rsid w:val="00EC1DF5"/>
    <w:rsid w:val="00EC2BD9"/>
    <w:rsid w:val="00EC2E36"/>
    <w:rsid w:val="00EC2FBF"/>
    <w:rsid w:val="00EC331F"/>
    <w:rsid w:val="00EC3E55"/>
    <w:rsid w:val="00EC4170"/>
    <w:rsid w:val="00EC50A2"/>
    <w:rsid w:val="00EC580F"/>
    <w:rsid w:val="00EC6654"/>
    <w:rsid w:val="00EC72B8"/>
    <w:rsid w:val="00EC73EE"/>
    <w:rsid w:val="00EC7468"/>
    <w:rsid w:val="00EC7B45"/>
    <w:rsid w:val="00EC7BBF"/>
    <w:rsid w:val="00EC7E19"/>
    <w:rsid w:val="00EC7FB7"/>
    <w:rsid w:val="00ED005F"/>
    <w:rsid w:val="00ED055C"/>
    <w:rsid w:val="00ED0726"/>
    <w:rsid w:val="00ED1F2F"/>
    <w:rsid w:val="00ED1FCE"/>
    <w:rsid w:val="00ED2CEC"/>
    <w:rsid w:val="00ED2D92"/>
    <w:rsid w:val="00ED3000"/>
    <w:rsid w:val="00ED3A71"/>
    <w:rsid w:val="00ED4FE2"/>
    <w:rsid w:val="00ED57F8"/>
    <w:rsid w:val="00ED6DE6"/>
    <w:rsid w:val="00ED7150"/>
    <w:rsid w:val="00ED74BE"/>
    <w:rsid w:val="00ED7640"/>
    <w:rsid w:val="00EE036D"/>
    <w:rsid w:val="00EE075F"/>
    <w:rsid w:val="00EE1019"/>
    <w:rsid w:val="00EE10C3"/>
    <w:rsid w:val="00EE18DB"/>
    <w:rsid w:val="00EE1FE1"/>
    <w:rsid w:val="00EE2621"/>
    <w:rsid w:val="00EE2E0A"/>
    <w:rsid w:val="00EE33F0"/>
    <w:rsid w:val="00EE36A3"/>
    <w:rsid w:val="00EE4EE2"/>
    <w:rsid w:val="00EE500E"/>
    <w:rsid w:val="00EE62FD"/>
    <w:rsid w:val="00EE6930"/>
    <w:rsid w:val="00EE70BC"/>
    <w:rsid w:val="00EE7B2F"/>
    <w:rsid w:val="00EF006F"/>
    <w:rsid w:val="00EF0B0A"/>
    <w:rsid w:val="00EF14CA"/>
    <w:rsid w:val="00EF203C"/>
    <w:rsid w:val="00EF243C"/>
    <w:rsid w:val="00EF2D59"/>
    <w:rsid w:val="00EF3C80"/>
    <w:rsid w:val="00EF4980"/>
    <w:rsid w:val="00EF592D"/>
    <w:rsid w:val="00EF5B42"/>
    <w:rsid w:val="00EF76C8"/>
    <w:rsid w:val="00EF795D"/>
    <w:rsid w:val="00F0016B"/>
    <w:rsid w:val="00F00B32"/>
    <w:rsid w:val="00F01422"/>
    <w:rsid w:val="00F0304E"/>
    <w:rsid w:val="00F03063"/>
    <w:rsid w:val="00F0362D"/>
    <w:rsid w:val="00F039DF"/>
    <w:rsid w:val="00F053AD"/>
    <w:rsid w:val="00F05A81"/>
    <w:rsid w:val="00F0682C"/>
    <w:rsid w:val="00F07328"/>
    <w:rsid w:val="00F07AB2"/>
    <w:rsid w:val="00F107EA"/>
    <w:rsid w:val="00F10DB1"/>
    <w:rsid w:val="00F10DDA"/>
    <w:rsid w:val="00F11EAB"/>
    <w:rsid w:val="00F12553"/>
    <w:rsid w:val="00F12841"/>
    <w:rsid w:val="00F12E85"/>
    <w:rsid w:val="00F1343F"/>
    <w:rsid w:val="00F14BD6"/>
    <w:rsid w:val="00F154D9"/>
    <w:rsid w:val="00F15E3F"/>
    <w:rsid w:val="00F162CF"/>
    <w:rsid w:val="00F16637"/>
    <w:rsid w:val="00F166CB"/>
    <w:rsid w:val="00F166F4"/>
    <w:rsid w:val="00F1751E"/>
    <w:rsid w:val="00F2105E"/>
    <w:rsid w:val="00F24BB9"/>
    <w:rsid w:val="00F24BF3"/>
    <w:rsid w:val="00F253AC"/>
    <w:rsid w:val="00F26261"/>
    <w:rsid w:val="00F26427"/>
    <w:rsid w:val="00F26D92"/>
    <w:rsid w:val="00F26FFF"/>
    <w:rsid w:val="00F27A59"/>
    <w:rsid w:val="00F27B99"/>
    <w:rsid w:val="00F27BAD"/>
    <w:rsid w:val="00F30E98"/>
    <w:rsid w:val="00F31377"/>
    <w:rsid w:val="00F31C62"/>
    <w:rsid w:val="00F33CD6"/>
    <w:rsid w:val="00F34130"/>
    <w:rsid w:val="00F34329"/>
    <w:rsid w:val="00F34A88"/>
    <w:rsid w:val="00F352EF"/>
    <w:rsid w:val="00F3588D"/>
    <w:rsid w:val="00F35EDC"/>
    <w:rsid w:val="00F37240"/>
    <w:rsid w:val="00F37337"/>
    <w:rsid w:val="00F37DAE"/>
    <w:rsid w:val="00F40D2C"/>
    <w:rsid w:val="00F41725"/>
    <w:rsid w:val="00F42585"/>
    <w:rsid w:val="00F42B35"/>
    <w:rsid w:val="00F4343C"/>
    <w:rsid w:val="00F4455C"/>
    <w:rsid w:val="00F44ADD"/>
    <w:rsid w:val="00F456CA"/>
    <w:rsid w:val="00F45844"/>
    <w:rsid w:val="00F46275"/>
    <w:rsid w:val="00F463ED"/>
    <w:rsid w:val="00F4775B"/>
    <w:rsid w:val="00F5142C"/>
    <w:rsid w:val="00F51569"/>
    <w:rsid w:val="00F51A89"/>
    <w:rsid w:val="00F52749"/>
    <w:rsid w:val="00F53D1E"/>
    <w:rsid w:val="00F550B0"/>
    <w:rsid w:val="00F55E74"/>
    <w:rsid w:val="00F5639C"/>
    <w:rsid w:val="00F56F59"/>
    <w:rsid w:val="00F57925"/>
    <w:rsid w:val="00F61BFC"/>
    <w:rsid w:val="00F61F29"/>
    <w:rsid w:val="00F623E6"/>
    <w:rsid w:val="00F62B11"/>
    <w:rsid w:val="00F62F62"/>
    <w:rsid w:val="00F631E0"/>
    <w:rsid w:val="00F6339C"/>
    <w:rsid w:val="00F6481A"/>
    <w:rsid w:val="00F661B3"/>
    <w:rsid w:val="00F67100"/>
    <w:rsid w:val="00F67A9D"/>
    <w:rsid w:val="00F7060B"/>
    <w:rsid w:val="00F70AB9"/>
    <w:rsid w:val="00F71285"/>
    <w:rsid w:val="00F713F0"/>
    <w:rsid w:val="00F71675"/>
    <w:rsid w:val="00F71A04"/>
    <w:rsid w:val="00F71FC1"/>
    <w:rsid w:val="00F72D1D"/>
    <w:rsid w:val="00F731D3"/>
    <w:rsid w:val="00F73421"/>
    <w:rsid w:val="00F7364E"/>
    <w:rsid w:val="00F73A46"/>
    <w:rsid w:val="00F742EC"/>
    <w:rsid w:val="00F76696"/>
    <w:rsid w:val="00F76E48"/>
    <w:rsid w:val="00F77251"/>
    <w:rsid w:val="00F7738B"/>
    <w:rsid w:val="00F776F9"/>
    <w:rsid w:val="00F800A8"/>
    <w:rsid w:val="00F80642"/>
    <w:rsid w:val="00F80CB4"/>
    <w:rsid w:val="00F811B2"/>
    <w:rsid w:val="00F8196E"/>
    <w:rsid w:val="00F81ECB"/>
    <w:rsid w:val="00F834D5"/>
    <w:rsid w:val="00F83901"/>
    <w:rsid w:val="00F83907"/>
    <w:rsid w:val="00F839AC"/>
    <w:rsid w:val="00F840CF"/>
    <w:rsid w:val="00F8614A"/>
    <w:rsid w:val="00F86553"/>
    <w:rsid w:val="00F866AB"/>
    <w:rsid w:val="00F87DAC"/>
    <w:rsid w:val="00F903E7"/>
    <w:rsid w:val="00F90833"/>
    <w:rsid w:val="00F90952"/>
    <w:rsid w:val="00F917BF"/>
    <w:rsid w:val="00F91892"/>
    <w:rsid w:val="00F91EDA"/>
    <w:rsid w:val="00F92133"/>
    <w:rsid w:val="00F9232A"/>
    <w:rsid w:val="00F929A8"/>
    <w:rsid w:val="00F92C39"/>
    <w:rsid w:val="00F92C64"/>
    <w:rsid w:val="00F92FA7"/>
    <w:rsid w:val="00F9394F"/>
    <w:rsid w:val="00F9400F"/>
    <w:rsid w:val="00F9470E"/>
    <w:rsid w:val="00F9511C"/>
    <w:rsid w:val="00F95AFB"/>
    <w:rsid w:val="00F96DFC"/>
    <w:rsid w:val="00F97BCA"/>
    <w:rsid w:val="00FA04D4"/>
    <w:rsid w:val="00FA08A7"/>
    <w:rsid w:val="00FA08C9"/>
    <w:rsid w:val="00FA0F5D"/>
    <w:rsid w:val="00FA12A5"/>
    <w:rsid w:val="00FA2773"/>
    <w:rsid w:val="00FA308A"/>
    <w:rsid w:val="00FA3ADF"/>
    <w:rsid w:val="00FA434C"/>
    <w:rsid w:val="00FA51AB"/>
    <w:rsid w:val="00FA51F9"/>
    <w:rsid w:val="00FA52BE"/>
    <w:rsid w:val="00FA5374"/>
    <w:rsid w:val="00FA7145"/>
    <w:rsid w:val="00FB0E05"/>
    <w:rsid w:val="00FB1072"/>
    <w:rsid w:val="00FB1355"/>
    <w:rsid w:val="00FB2424"/>
    <w:rsid w:val="00FB2A8C"/>
    <w:rsid w:val="00FB55CB"/>
    <w:rsid w:val="00FB5CCC"/>
    <w:rsid w:val="00FB5DD9"/>
    <w:rsid w:val="00FB5E49"/>
    <w:rsid w:val="00FC00E5"/>
    <w:rsid w:val="00FC060B"/>
    <w:rsid w:val="00FC0FDF"/>
    <w:rsid w:val="00FC1452"/>
    <w:rsid w:val="00FC1779"/>
    <w:rsid w:val="00FC1C9F"/>
    <w:rsid w:val="00FC2018"/>
    <w:rsid w:val="00FC230E"/>
    <w:rsid w:val="00FC2A9F"/>
    <w:rsid w:val="00FC2FCE"/>
    <w:rsid w:val="00FC3016"/>
    <w:rsid w:val="00FC355D"/>
    <w:rsid w:val="00FC4E92"/>
    <w:rsid w:val="00FC60D9"/>
    <w:rsid w:val="00FC650F"/>
    <w:rsid w:val="00FC7566"/>
    <w:rsid w:val="00FC7E9E"/>
    <w:rsid w:val="00FD132B"/>
    <w:rsid w:val="00FD1607"/>
    <w:rsid w:val="00FD1C82"/>
    <w:rsid w:val="00FD22BD"/>
    <w:rsid w:val="00FD2607"/>
    <w:rsid w:val="00FD2CB7"/>
    <w:rsid w:val="00FD43DB"/>
    <w:rsid w:val="00FD4FE6"/>
    <w:rsid w:val="00FD4FEC"/>
    <w:rsid w:val="00FD5C26"/>
    <w:rsid w:val="00FD5E7B"/>
    <w:rsid w:val="00FD6117"/>
    <w:rsid w:val="00FD753E"/>
    <w:rsid w:val="00FD7743"/>
    <w:rsid w:val="00FE13F6"/>
    <w:rsid w:val="00FE28A4"/>
    <w:rsid w:val="00FE3084"/>
    <w:rsid w:val="00FE3C9F"/>
    <w:rsid w:val="00FE4513"/>
    <w:rsid w:val="00FE59E7"/>
    <w:rsid w:val="00FE6175"/>
    <w:rsid w:val="00FE67CE"/>
    <w:rsid w:val="00FE79B4"/>
    <w:rsid w:val="00FE7EE1"/>
    <w:rsid w:val="00FF0410"/>
    <w:rsid w:val="00FF1096"/>
    <w:rsid w:val="00FF26D3"/>
    <w:rsid w:val="00FF33A1"/>
    <w:rsid w:val="00FF3E06"/>
    <w:rsid w:val="00FF404E"/>
    <w:rsid w:val="00FF48EF"/>
    <w:rsid w:val="00FF4C05"/>
    <w:rsid w:val="00FF523E"/>
    <w:rsid w:val="00FF55D4"/>
    <w:rsid w:val="00FF582A"/>
    <w:rsid w:val="00FF7113"/>
    <w:rsid w:val="00FF735E"/>
    <w:rsid w:val="00FF7844"/>
    <w:rsid w:val="00FF78EB"/>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iPriority="99"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0BD6"/>
    <w:pPr>
      <w:spacing w:before="120" w:after="120" w:line="320" w:lineRule="atLeast"/>
      <w:jc w:val="both"/>
    </w:pPr>
    <w:rPr>
      <w:rFonts w:ascii="Verdana" w:hAnsi="Verdana"/>
      <w:szCs w:val="24"/>
      <w:lang w:val="en-US" w:eastAsia="en-US"/>
    </w:rPr>
  </w:style>
  <w:style w:type="paragraph" w:styleId="1">
    <w:name w:val="heading 1"/>
    <w:basedOn w:val="a"/>
    <w:next w:val="a"/>
    <w:link w:val="1Char"/>
    <w:qFormat/>
    <w:rsid w:val="00B319AB"/>
    <w:pPr>
      <w:keepNext/>
      <w:shd w:val="clear" w:color="auto" w:fill="D9D9D9" w:themeFill="background1" w:themeFillShade="D9"/>
      <w:spacing w:line="360" w:lineRule="auto"/>
      <w:outlineLvl w:val="0"/>
    </w:pPr>
    <w:rPr>
      <w:rFonts w:ascii="Tahoma" w:hAnsi="Tahoma" w:cs="Tahoma"/>
      <w:b/>
      <w:caps/>
      <w:szCs w:val="16"/>
      <w:lang w:val="el-GR" w:eastAsia="el-GR"/>
    </w:rPr>
  </w:style>
  <w:style w:type="paragraph" w:styleId="2">
    <w:name w:val="heading 2"/>
    <w:basedOn w:val="a"/>
    <w:next w:val="a"/>
    <w:link w:val="2Char"/>
    <w:unhideWhenUsed/>
    <w:qFormat/>
    <w:rsid w:val="002E199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6">
    <w:name w:val="heading 6"/>
    <w:basedOn w:val="a"/>
    <w:next w:val="a"/>
    <w:link w:val="6Char"/>
    <w:semiHidden/>
    <w:unhideWhenUsed/>
    <w:qFormat/>
    <w:rsid w:val="00281EF0"/>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aliases w:val="ft"/>
    <w:basedOn w:val="a"/>
    <w:link w:val="Char"/>
    <w:uiPriority w:val="99"/>
    <w:rsid w:val="00FB1072"/>
    <w:pPr>
      <w:tabs>
        <w:tab w:val="center" w:pos="4153"/>
        <w:tab w:val="right" w:pos="8306"/>
      </w:tabs>
      <w:spacing w:before="60" w:after="60"/>
    </w:pPr>
  </w:style>
  <w:style w:type="paragraph" w:styleId="a4">
    <w:name w:val="header"/>
    <w:aliases w:val="hd"/>
    <w:basedOn w:val="a"/>
    <w:link w:val="Char0"/>
    <w:rsid w:val="00FB1072"/>
    <w:pPr>
      <w:tabs>
        <w:tab w:val="center" w:pos="4153"/>
        <w:tab w:val="right" w:pos="8306"/>
      </w:tabs>
      <w:spacing w:before="60" w:after="60"/>
    </w:pPr>
  </w:style>
  <w:style w:type="table" w:styleId="a5">
    <w:name w:val="Table Grid"/>
    <w:basedOn w:val="a1"/>
    <w:rsid w:val="00FB1072"/>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page number"/>
    <w:basedOn w:val="a0"/>
    <w:rsid w:val="005D6311"/>
  </w:style>
  <w:style w:type="paragraph" w:styleId="a7">
    <w:name w:val="Body Text Indent"/>
    <w:basedOn w:val="a"/>
    <w:rsid w:val="00B35FB2"/>
    <w:pPr>
      <w:spacing w:before="0" w:after="0" w:line="240" w:lineRule="auto"/>
      <w:ind w:left="720"/>
    </w:pPr>
    <w:rPr>
      <w:lang w:val="el-GR" w:eastAsia="el-GR"/>
    </w:rPr>
  </w:style>
  <w:style w:type="character" w:styleId="a8">
    <w:name w:val="annotation reference"/>
    <w:uiPriority w:val="99"/>
    <w:rsid w:val="009F374F"/>
    <w:rPr>
      <w:sz w:val="16"/>
      <w:szCs w:val="16"/>
    </w:rPr>
  </w:style>
  <w:style w:type="paragraph" w:styleId="a9">
    <w:name w:val="caption"/>
    <w:basedOn w:val="a"/>
    <w:next w:val="a"/>
    <w:qFormat/>
    <w:rsid w:val="00AC1F7D"/>
    <w:rPr>
      <w:b/>
      <w:bCs/>
      <w:szCs w:val="20"/>
    </w:rPr>
  </w:style>
  <w:style w:type="paragraph" w:customStyle="1" w:styleId="BodyText21">
    <w:name w:val="Body Text 21"/>
    <w:basedOn w:val="a"/>
    <w:uiPriority w:val="99"/>
    <w:rsid w:val="00D828FB"/>
    <w:pPr>
      <w:spacing w:before="0" w:after="0" w:line="360" w:lineRule="auto"/>
      <w:ind w:right="567"/>
    </w:pPr>
    <w:rPr>
      <w:rFonts w:ascii="Times New Roman" w:hAnsi="Times New Roman"/>
      <w:sz w:val="24"/>
      <w:szCs w:val="20"/>
      <w:lang w:val="el-GR" w:eastAsia="el-GR"/>
    </w:rPr>
  </w:style>
  <w:style w:type="paragraph" w:customStyle="1" w:styleId="bodytext2">
    <w:name w:val="bodytext2"/>
    <w:basedOn w:val="a"/>
    <w:rsid w:val="00D828FB"/>
    <w:pPr>
      <w:spacing w:before="100" w:beforeAutospacing="1" w:after="100" w:afterAutospacing="1" w:line="240" w:lineRule="auto"/>
      <w:jc w:val="left"/>
    </w:pPr>
    <w:rPr>
      <w:rFonts w:ascii="Times New Roman" w:hAnsi="Times New Roman"/>
      <w:sz w:val="24"/>
      <w:lang w:val="el-GR" w:eastAsia="el-GR"/>
    </w:rPr>
  </w:style>
  <w:style w:type="paragraph" w:customStyle="1" w:styleId="CharCharCharCharCharCharChar">
    <w:name w:val="Char Char Char Char Char Char Char"/>
    <w:basedOn w:val="a"/>
    <w:rsid w:val="004F775D"/>
    <w:pPr>
      <w:autoSpaceDE w:val="0"/>
      <w:autoSpaceDN w:val="0"/>
      <w:adjustRightInd w:val="0"/>
      <w:spacing w:before="0" w:after="160" w:line="240" w:lineRule="exact"/>
      <w:jc w:val="left"/>
    </w:pPr>
    <w:rPr>
      <w:szCs w:val="20"/>
    </w:rPr>
  </w:style>
  <w:style w:type="paragraph" w:styleId="aa">
    <w:name w:val="Document Map"/>
    <w:basedOn w:val="a"/>
    <w:semiHidden/>
    <w:rsid w:val="00C63EA3"/>
    <w:pPr>
      <w:shd w:val="clear" w:color="auto" w:fill="000080"/>
    </w:pPr>
    <w:rPr>
      <w:rFonts w:ascii="Tahoma" w:hAnsi="Tahoma" w:cs="Tahoma"/>
      <w:szCs w:val="20"/>
    </w:rPr>
  </w:style>
  <w:style w:type="paragraph" w:styleId="ab">
    <w:name w:val="annotation text"/>
    <w:basedOn w:val="a"/>
    <w:link w:val="Char1"/>
    <w:uiPriority w:val="99"/>
    <w:rsid w:val="009F374F"/>
    <w:rPr>
      <w:szCs w:val="20"/>
    </w:rPr>
  </w:style>
  <w:style w:type="paragraph" w:styleId="ac">
    <w:name w:val="annotation subject"/>
    <w:basedOn w:val="ab"/>
    <w:next w:val="ab"/>
    <w:semiHidden/>
    <w:rsid w:val="009F374F"/>
    <w:rPr>
      <w:b/>
      <w:bCs/>
    </w:rPr>
  </w:style>
  <w:style w:type="paragraph" w:styleId="ad">
    <w:name w:val="Balloon Text"/>
    <w:basedOn w:val="a"/>
    <w:link w:val="Char2"/>
    <w:uiPriority w:val="99"/>
    <w:semiHidden/>
    <w:rsid w:val="009F374F"/>
    <w:rPr>
      <w:rFonts w:ascii="Tahoma" w:hAnsi="Tahoma" w:cs="Tahoma"/>
      <w:sz w:val="16"/>
      <w:szCs w:val="16"/>
    </w:rPr>
  </w:style>
  <w:style w:type="character" w:styleId="-">
    <w:name w:val="Hyperlink"/>
    <w:rsid w:val="004B343D"/>
    <w:rPr>
      <w:color w:val="0000FF"/>
      <w:u w:val="single"/>
    </w:rPr>
  </w:style>
  <w:style w:type="paragraph" w:customStyle="1" w:styleId="Char3">
    <w:name w:val="Char"/>
    <w:basedOn w:val="a"/>
    <w:rsid w:val="005B681C"/>
    <w:pPr>
      <w:spacing w:before="0" w:after="160" w:line="240" w:lineRule="exact"/>
      <w:jc w:val="left"/>
    </w:pPr>
    <w:rPr>
      <w:rFonts w:ascii="Tahoma" w:hAnsi="Tahoma"/>
      <w:szCs w:val="20"/>
    </w:rPr>
  </w:style>
  <w:style w:type="paragraph" w:customStyle="1" w:styleId="CharCharCharCharCharCharCharCharCharChar">
    <w:name w:val="Char Char Char Char Char Char Char Char Char Char"/>
    <w:basedOn w:val="a"/>
    <w:rsid w:val="00122055"/>
    <w:pPr>
      <w:autoSpaceDE w:val="0"/>
      <w:autoSpaceDN w:val="0"/>
      <w:adjustRightInd w:val="0"/>
      <w:spacing w:before="0" w:after="160" w:line="240" w:lineRule="exact"/>
      <w:jc w:val="left"/>
    </w:pPr>
    <w:rPr>
      <w:szCs w:val="20"/>
    </w:rPr>
  </w:style>
  <w:style w:type="paragraph" w:customStyle="1" w:styleId="CharCharCharCharCharCharCharCharChar2CharCharCharCharCharCharCharCharCharCharCharCharCharCharCharCharCharCharCharCharCharCharCharCharCharCharCharCharCharCharCharCharCharChar">
    <w:name w:val="Char Char Char Char Char Char Char Char Char2 Char Char Char Char Char Char Char Char Char Char Char Char Char Char Char Char Char Char Char Char Char Char Char Char Char Char Char Char Char Char Char Char Char Char"/>
    <w:basedOn w:val="a"/>
    <w:rsid w:val="00CB5F18"/>
    <w:pPr>
      <w:spacing w:before="0" w:after="160" w:line="240" w:lineRule="exact"/>
    </w:pPr>
    <w:rPr>
      <w:szCs w:val="20"/>
    </w:rPr>
  </w:style>
  <w:style w:type="paragraph" w:styleId="ae">
    <w:name w:val="footnote text"/>
    <w:basedOn w:val="a"/>
    <w:semiHidden/>
    <w:rsid w:val="003F23E3"/>
    <w:rPr>
      <w:szCs w:val="20"/>
    </w:rPr>
  </w:style>
  <w:style w:type="character" w:styleId="af">
    <w:name w:val="footnote reference"/>
    <w:semiHidden/>
    <w:rsid w:val="003F23E3"/>
    <w:rPr>
      <w:vertAlign w:val="superscript"/>
    </w:rPr>
  </w:style>
  <w:style w:type="paragraph" w:customStyle="1" w:styleId="Char1CharCharCharCharCharCharChar">
    <w:name w:val="Char1 Char Char Char Char Char Char Char"/>
    <w:basedOn w:val="a"/>
    <w:rsid w:val="001A4691"/>
    <w:pPr>
      <w:spacing w:before="0" w:after="160" w:line="240" w:lineRule="exact"/>
      <w:jc w:val="left"/>
    </w:pPr>
    <w:rPr>
      <w:szCs w:val="20"/>
    </w:rPr>
  </w:style>
  <w:style w:type="paragraph" w:customStyle="1" w:styleId="CharChar">
    <w:name w:val="Char Char"/>
    <w:basedOn w:val="a"/>
    <w:rsid w:val="008740DB"/>
    <w:pPr>
      <w:autoSpaceDE w:val="0"/>
      <w:autoSpaceDN w:val="0"/>
      <w:adjustRightInd w:val="0"/>
      <w:spacing w:before="0" w:after="160" w:line="240" w:lineRule="exact"/>
      <w:jc w:val="left"/>
    </w:pPr>
    <w:rPr>
      <w:szCs w:val="20"/>
    </w:rPr>
  </w:style>
  <w:style w:type="paragraph" w:styleId="af0">
    <w:name w:val="endnote text"/>
    <w:basedOn w:val="a"/>
    <w:link w:val="Char4"/>
    <w:rsid w:val="00F24BF3"/>
    <w:rPr>
      <w:szCs w:val="20"/>
    </w:rPr>
  </w:style>
  <w:style w:type="character" w:customStyle="1" w:styleId="Char4">
    <w:name w:val="Κείμενο σημείωσης τέλους Char"/>
    <w:link w:val="af0"/>
    <w:rsid w:val="00F24BF3"/>
    <w:rPr>
      <w:rFonts w:ascii="Verdana" w:hAnsi="Verdana"/>
      <w:lang w:val="en-US" w:eastAsia="en-US"/>
    </w:rPr>
  </w:style>
  <w:style w:type="character" w:styleId="af1">
    <w:name w:val="endnote reference"/>
    <w:rsid w:val="00F24BF3"/>
    <w:rPr>
      <w:vertAlign w:val="superscript"/>
    </w:rPr>
  </w:style>
  <w:style w:type="paragraph" w:customStyle="1" w:styleId="CharCharCharCharCharCharCharCharCharCharCharCharCharCharChar1CharCharCharCharCharCharChar">
    <w:name w:val="Char Char Char Char Char Char Char Char Char Char Char Char Char Char Char1 Char Char Char Char Char Char Char"/>
    <w:basedOn w:val="a"/>
    <w:rsid w:val="005A7AB5"/>
    <w:pPr>
      <w:spacing w:before="0" w:after="160" w:line="240" w:lineRule="exact"/>
    </w:pPr>
    <w:rPr>
      <w:szCs w:val="20"/>
    </w:rPr>
  </w:style>
  <w:style w:type="character" w:customStyle="1" w:styleId="Char1">
    <w:name w:val="Κείμενο σχολίου Char"/>
    <w:link w:val="ab"/>
    <w:uiPriority w:val="99"/>
    <w:rsid w:val="005A7AB5"/>
    <w:rPr>
      <w:rFonts w:ascii="Verdana" w:hAnsi="Verdana"/>
      <w:lang w:val="en-US" w:eastAsia="en-US"/>
    </w:rPr>
  </w:style>
  <w:style w:type="paragraph" w:styleId="af2">
    <w:name w:val="List Paragraph"/>
    <w:basedOn w:val="a"/>
    <w:uiPriority w:val="34"/>
    <w:qFormat/>
    <w:rsid w:val="006442D2"/>
    <w:pPr>
      <w:ind w:left="720"/>
    </w:pPr>
  </w:style>
  <w:style w:type="paragraph" w:styleId="af3">
    <w:name w:val="Revision"/>
    <w:hidden/>
    <w:uiPriority w:val="99"/>
    <w:semiHidden/>
    <w:rsid w:val="00905C95"/>
    <w:rPr>
      <w:rFonts w:ascii="Verdana" w:hAnsi="Verdana"/>
      <w:szCs w:val="24"/>
      <w:lang w:val="en-US" w:eastAsia="en-US"/>
    </w:rPr>
  </w:style>
  <w:style w:type="character" w:customStyle="1" w:styleId="1Char">
    <w:name w:val="Επικεφαλίδα 1 Char"/>
    <w:basedOn w:val="a0"/>
    <w:link w:val="1"/>
    <w:rsid w:val="00B319AB"/>
    <w:rPr>
      <w:rFonts w:ascii="Tahoma" w:hAnsi="Tahoma" w:cs="Tahoma"/>
      <w:b/>
      <w:caps/>
      <w:szCs w:val="16"/>
      <w:shd w:val="clear" w:color="auto" w:fill="D9D9D9" w:themeFill="background1" w:themeFillShade="D9"/>
    </w:rPr>
  </w:style>
  <w:style w:type="character" w:customStyle="1" w:styleId="Char2">
    <w:name w:val="Κείμενο πλαισίου Char"/>
    <w:basedOn w:val="a0"/>
    <w:link w:val="ad"/>
    <w:uiPriority w:val="99"/>
    <w:semiHidden/>
    <w:rsid w:val="00B319AB"/>
    <w:rPr>
      <w:rFonts w:ascii="Tahoma" w:hAnsi="Tahoma" w:cs="Tahoma"/>
      <w:sz w:val="16"/>
      <w:szCs w:val="16"/>
      <w:lang w:val="en-US" w:eastAsia="en-US"/>
    </w:rPr>
  </w:style>
  <w:style w:type="character" w:customStyle="1" w:styleId="Char0">
    <w:name w:val="Κεφαλίδα Char"/>
    <w:aliases w:val="hd Char"/>
    <w:basedOn w:val="a0"/>
    <w:link w:val="a4"/>
    <w:uiPriority w:val="99"/>
    <w:rsid w:val="00B213A0"/>
    <w:rPr>
      <w:rFonts w:ascii="Verdana" w:hAnsi="Verdana"/>
      <w:szCs w:val="24"/>
      <w:lang w:val="en-US" w:eastAsia="en-US"/>
    </w:rPr>
  </w:style>
  <w:style w:type="paragraph" w:customStyle="1" w:styleId="Default">
    <w:name w:val="Default"/>
    <w:rsid w:val="00160E01"/>
    <w:pPr>
      <w:autoSpaceDE w:val="0"/>
      <w:autoSpaceDN w:val="0"/>
      <w:adjustRightInd w:val="0"/>
    </w:pPr>
    <w:rPr>
      <w:rFonts w:ascii="Calibri" w:hAnsi="Calibri" w:cs="Calibri"/>
      <w:color w:val="000000"/>
      <w:sz w:val="24"/>
      <w:szCs w:val="24"/>
    </w:rPr>
  </w:style>
  <w:style w:type="paragraph" w:styleId="af4">
    <w:name w:val="Body Text"/>
    <w:basedOn w:val="a"/>
    <w:link w:val="Char5"/>
    <w:rsid w:val="00F07328"/>
  </w:style>
  <w:style w:type="character" w:customStyle="1" w:styleId="Char5">
    <w:name w:val="Σώμα κειμένου Char"/>
    <w:basedOn w:val="a0"/>
    <w:link w:val="af4"/>
    <w:rsid w:val="00F07328"/>
    <w:rPr>
      <w:rFonts w:ascii="Verdana" w:hAnsi="Verdana"/>
      <w:szCs w:val="24"/>
      <w:lang w:val="en-US" w:eastAsia="en-US"/>
    </w:rPr>
  </w:style>
  <w:style w:type="character" w:customStyle="1" w:styleId="2Char">
    <w:name w:val="Επικεφαλίδα 2 Char"/>
    <w:basedOn w:val="a0"/>
    <w:link w:val="2"/>
    <w:rsid w:val="002E1995"/>
    <w:rPr>
      <w:rFonts w:asciiTheme="majorHAnsi" w:eastAsiaTheme="majorEastAsia" w:hAnsiTheme="majorHAnsi" w:cstheme="majorBidi"/>
      <w:b/>
      <w:bCs/>
      <w:color w:val="4F81BD" w:themeColor="accent1"/>
      <w:sz w:val="26"/>
      <w:szCs w:val="26"/>
      <w:lang w:val="en-US" w:eastAsia="en-US"/>
    </w:rPr>
  </w:style>
  <w:style w:type="character" w:customStyle="1" w:styleId="6Char">
    <w:name w:val="Επικεφαλίδα 6 Char"/>
    <w:basedOn w:val="a0"/>
    <w:link w:val="6"/>
    <w:semiHidden/>
    <w:rsid w:val="00281EF0"/>
    <w:rPr>
      <w:rFonts w:asciiTheme="majorHAnsi" w:eastAsiaTheme="majorEastAsia" w:hAnsiTheme="majorHAnsi" w:cstheme="majorBidi"/>
      <w:i/>
      <w:iCs/>
      <w:color w:val="243F60" w:themeColor="accent1" w:themeShade="7F"/>
      <w:szCs w:val="24"/>
      <w:lang w:val="en-US" w:eastAsia="en-US"/>
    </w:rPr>
  </w:style>
  <w:style w:type="paragraph" w:customStyle="1" w:styleId="af5">
    <w:name w:val="Κείμενο"/>
    <w:basedOn w:val="a"/>
    <w:rsid w:val="006710A3"/>
    <w:pPr>
      <w:spacing w:before="60" w:after="60" w:line="280" w:lineRule="atLeast"/>
    </w:pPr>
    <w:rPr>
      <w:rFonts w:ascii="Arial" w:hAnsi="Arial" w:cs="Arial"/>
      <w:sz w:val="22"/>
      <w:szCs w:val="22"/>
      <w:lang w:val="el-GR" w:eastAsia="zh-CN"/>
    </w:rPr>
  </w:style>
  <w:style w:type="character" w:styleId="-0">
    <w:name w:val="FollowedHyperlink"/>
    <w:basedOn w:val="a0"/>
    <w:semiHidden/>
    <w:unhideWhenUsed/>
    <w:rsid w:val="00652601"/>
    <w:rPr>
      <w:color w:val="800080" w:themeColor="followedHyperlink"/>
      <w:u w:val="single"/>
    </w:rPr>
  </w:style>
  <w:style w:type="character" w:customStyle="1" w:styleId="10">
    <w:name w:val="Ανεπίλυτη αναφορά1"/>
    <w:basedOn w:val="a0"/>
    <w:uiPriority w:val="99"/>
    <w:semiHidden/>
    <w:unhideWhenUsed/>
    <w:rsid w:val="00652601"/>
    <w:rPr>
      <w:color w:val="808080"/>
      <w:shd w:val="clear" w:color="auto" w:fill="E6E6E6"/>
    </w:rPr>
  </w:style>
  <w:style w:type="character" w:customStyle="1" w:styleId="20">
    <w:name w:val="Ανεπίλυτη αναφορά2"/>
    <w:basedOn w:val="a0"/>
    <w:uiPriority w:val="99"/>
    <w:semiHidden/>
    <w:unhideWhenUsed/>
    <w:rsid w:val="00105CAF"/>
    <w:rPr>
      <w:color w:val="605E5C"/>
      <w:shd w:val="clear" w:color="auto" w:fill="E1DFDD"/>
    </w:rPr>
  </w:style>
  <w:style w:type="character" w:customStyle="1" w:styleId="Char">
    <w:name w:val="Υποσέλιδο Char"/>
    <w:aliases w:val="ft Char"/>
    <w:link w:val="a3"/>
    <w:uiPriority w:val="99"/>
    <w:rsid w:val="002509A0"/>
    <w:rPr>
      <w:rFonts w:ascii="Verdana" w:hAnsi="Verdana"/>
      <w:szCs w:val="24"/>
      <w:lang w:val="en-US" w:eastAsia="en-US"/>
    </w:rPr>
  </w:style>
</w:styles>
</file>

<file path=word/webSettings.xml><?xml version="1.0" encoding="utf-8"?>
<w:webSettings xmlns:r="http://schemas.openxmlformats.org/officeDocument/2006/relationships" xmlns:w="http://schemas.openxmlformats.org/wordprocessingml/2006/main">
  <w:divs>
    <w:div w:id="133304074">
      <w:bodyDiv w:val="1"/>
      <w:marLeft w:val="0"/>
      <w:marRight w:val="0"/>
      <w:marTop w:val="0"/>
      <w:marBottom w:val="0"/>
      <w:divBdr>
        <w:top w:val="none" w:sz="0" w:space="0" w:color="auto"/>
        <w:left w:val="none" w:sz="0" w:space="0" w:color="auto"/>
        <w:bottom w:val="none" w:sz="0" w:space="0" w:color="auto"/>
        <w:right w:val="none" w:sz="0" w:space="0" w:color="auto"/>
      </w:divBdr>
    </w:div>
    <w:div w:id="185557892">
      <w:bodyDiv w:val="1"/>
      <w:marLeft w:val="0"/>
      <w:marRight w:val="0"/>
      <w:marTop w:val="0"/>
      <w:marBottom w:val="0"/>
      <w:divBdr>
        <w:top w:val="none" w:sz="0" w:space="0" w:color="auto"/>
        <w:left w:val="none" w:sz="0" w:space="0" w:color="auto"/>
        <w:bottom w:val="none" w:sz="0" w:space="0" w:color="auto"/>
        <w:right w:val="none" w:sz="0" w:space="0" w:color="auto"/>
      </w:divBdr>
    </w:div>
    <w:div w:id="262537869">
      <w:bodyDiv w:val="1"/>
      <w:marLeft w:val="0"/>
      <w:marRight w:val="0"/>
      <w:marTop w:val="0"/>
      <w:marBottom w:val="0"/>
      <w:divBdr>
        <w:top w:val="none" w:sz="0" w:space="0" w:color="auto"/>
        <w:left w:val="none" w:sz="0" w:space="0" w:color="auto"/>
        <w:bottom w:val="none" w:sz="0" w:space="0" w:color="auto"/>
        <w:right w:val="none" w:sz="0" w:space="0" w:color="auto"/>
      </w:divBdr>
    </w:div>
    <w:div w:id="277103282">
      <w:bodyDiv w:val="1"/>
      <w:marLeft w:val="0"/>
      <w:marRight w:val="0"/>
      <w:marTop w:val="0"/>
      <w:marBottom w:val="0"/>
      <w:divBdr>
        <w:top w:val="none" w:sz="0" w:space="0" w:color="auto"/>
        <w:left w:val="none" w:sz="0" w:space="0" w:color="auto"/>
        <w:bottom w:val="none" w:sz="0" w:space="0" w:color="auto"/>
        <w:right w:val="none" w:sz="0" w:space="0" w:color="auto"/>
      </w:divBdr>
      <w:divsChild>
        <w:div w:id="1866941983">
          <w:marLeft w:val="0"/>
          <w:marRight w:val="0"/>
          <w:marTop w:val="0"/>
          <w:marBottom w:val="0"/>
          <w:divBdr>
            <w:top w:val="none" w:sz="0" w:space="0" w:color="auto"/>
            <w:left w:val="none" w:sz="0" w:space="0" w:color="auto"/>
            <w:bottom w:val="none" w:sz="0" w:space="0" w:color="auto"/>
            <w:right w:val="none" w:sz="0" w:space="0" w:color="auto"/>
          </w:divBdr>
        </w:div>
        <w:div w:id="639847827">
          <w:marLeft w:val="0"/>
          <w:marRight w:val="0"/>
          <w:marTop w:val="0"/>
          <w:marBottom w:val="0"/>
          <w:divBdr>
            <w:top w:val="none" w:sz="0" w:space="0" w:color="auto"/>
            <w:left w:val="none" w:sz="0" w:space="0" w:color="auto"/>
            <w:bottom w:val="none" w:sz="0" w:space="0" w:color="auto"/>
            <w:right w:val="none" w:sz="0" w:space="0" w:color="auto"/>
          </w:divBdr>
        </w:div>
        <w:div w:id="409085890">
          <w:marLeft w:val="0"/>
          <w:marRight w:val="0"/>
          <w:marTop w:val="0"/>
          <w:marBottom w:val="0"/>
          <w:divBdr>
            <w:top w:val="none" w:sz="0" w:space="0" w:color="auto"/>
            <w:left w:val="none" w:sz="0" w:space="0" w:color="auto"/>
            <w:bottom w:val="none" w:sz="0" w:space="0" w:color="auto"/>
            <w:right w:val="none" w:sz="0" w:space="0" w:color="auto"/>
          </w:divBdr>
        </w:div>
        <w:div w:id="1373076470">
          <w:marLeft w:val="0"/>
          <w:marRight w:val="0"/>
          <w:marTop w:val="0"/>
          <w:marBottom w:val="0"/>
          <w:divBdr>
            <w:top w:val="none" w:sz="0" w:space="0" w:color="auto"/>
            <w:left w:val="none" w:sz="0" w:space="0" w:color="auto"/>
            <w:bottom w:val="none" w:sz="0" w:space="0" w:color="auto"/>
            <w:right w:val="none" w:sz="0" w:space="0" w:color="auto"/>
          </w:divBdr>
        </w:div>
        <w:div w:id="1192956279">
          <w:marLeft w:val="0"/>
          <w:marRight w:val="0"/>
          <w:marTop w:val="0"/>
          <w:marBottom w:val="0"/>
          <w:divBdr>
            <w:top w:val="none" w:sz="0" w:space="0" w:color="auto"/>
            <w:left w:val="none" w:sz="0" w:space="0" w:color="auto"/>
            <w:bottom w:val="none" w:sz="0" w:space="0" w:color="auto"/>
            <w:right w:val="none" w:sz="0" w:space="0" w:color="auto"/>
          </w:divBdr>
        </w:div>
      </w:divsChild>
    </w:div>
    <w:div w:id="551499798">
      <w:bodyDiv w:val="1"/>
      <w:marLeft w:val="0"/>
      <w:marRight w:val="0"/>
      <w:marTop w:val="0"/>
      <w:marBottom w:val="0"/>
      <w:divBdr>
        <w:top w:val="none" w:sz="0" w:space="0" w:color="auto"/>
        <w:left w:val="none" w:sz="0" w:space="0" w:color="auto"/>
        <w:bottom w:val="none" w:sz="0" w:space="0" w:color="auto"/>
        <w:right w:val="none" w:sz="0" w:space="0" w:color="auto"/>
      </w:divBdr>
    </w:div>
    <w:div w:id="802767415">
      <w:bodyDiv w:val="1"/>
      <w:marLeft w:val="0"/>
      <w:marRight w:val="0"/>
      <w:marTop w:val="0"/>
      <w:marBottom w:val="0"/>
      <w:divBdr>
        <w:top w:val="none" w:sz="0" w:space="0" w:color="auto"/>
        <w:left w:val="none" w:sz="0" w:space="0" w:color="auto"/>
        <w:bottom w:val="none" w:sz="0" w:space="0" w:color="auto"/>
        <w:right w:val="none" w:sz="0" w:space="0" w:color="auto"/>
      </w:divBdr>
    </w:div>
    <w:div w:id="1022780196">
      <w:bodyDiv w:val="1"/>
      <w:marLeft w:val="0"/>
      <w:marRight w:val="0"/>
      <w:marTop w:val="0"/>
      <w:marBottom w:val="0"/>
      <w:divBdr>
        <w:top w:val="none" w:sz="0" w:space="0" w:color="auto"/>
        <w:left w:val="none" w:sz="0" w:space="0" w:color="auto"/>
        <w:bottom w:val="none" w:sz="0" w:space="0" w:color="auto"/>
        <w:right w:val="none" w:sz="0" w:space="0" w:color="auto"/>
      </w:divBdr>
    </w:div>
    <w:div w:id="1051461217">
      <w:bodyDiv w:val="1"/>
      <w:marLeft w:val="0"/>
      <w:marRight w:val="0"/>
      <w:marTop w:val="0"/>
      <w:marBottom w:val="0"/>
      <w:divBdr>
        <w:top w:val="none" w:sz="0" w:space="0" w:color="auto"/>
        <w:left w:val="none" w:sz="0" w:space="0" w:color="auto"/>
        <w:bottom w:val="none" w:sz="0" w:space="0" w:color="auto"/>
        <w:right w:val="none" w:sz="0" w:space="0" w:color="auto"/>
      </w:divBdr>
    </w:div>
    <w:div w:id="1165322887">
      <w:bodyDiv w:val="1"/>
      <w:marLeft w:val="0"/>
      <w:marRight w:val="0"/>
      <w:marTop w:val="0"/>
      <w:marBottom w:val="0"/>
      <w:divBdr>
        <w:top w:val="none" w:sz="0" w:space="0" w:color="auto"/>
        <w:left w:val="none" w:sz="0" w:space="0" w:color="auto"/>
        <w:bottom w:val="none" w:sz="0" w:space="0" w:color="auto"/>
        <w:right w:val="none" w:sz="0" w:space="0" w:color="auto"/>
      </w:divBdr>
      <w:divsChild>
        <w:div w:id="1266884883">
          <w:marLeft w:val="0"/>
          <w:marRight w:val="0"/>
          <w:marTop w:val="0"/>
          <w:marBottom w:val="0"/>
          <w:divBdr>
            <w:top w:val="none" w:sz="0" w:space="0" w:color="auto"/>
            <w:left w:val="none" w:sz="0" w:space="0" w:color="auto"/>
            <w:bottom w:val="none" w:sz="0" w:space="0" w:color="auto"/>
            <w:right w:val="none" w:sz="0" w:space="0" w:color="auto"/>
          </w:divBdr>
        </w:div>
        <w:div w:id="1734035714">
          <w:marLeft w:val="0"/>
          <w:marRight w:val="0"/>
          <w:marTop w:val="0"/>
          <w:marBottom w:val="0"/>
          <w:divBdr>
            <w:top w:val="none" w:sz="0" w:space="0" w:color="auto"/>
            <w:left w:val="none" w:sz="0" w:space="0" w:color="auto"/>
            <w:bottom w:val="none" w:sz="0" w:space="0" w:color="auto"/>
            <w:right w:val="none" w:sz="0" w:space="0" w:color="auto"/>
          </w:divBdr>
        </w:div>
        <w:div w:id="1550267566">
          <w:marLeft w:val="0"/>
          <w:marRight w:val="0"/>
          <w:marTop w:val="0"/>
          <w:marBottom w:val="0"/>
          <w:divBdr>
            <w:top w:val="none" w:sz="0" w:space="0" w:color="auto"/>
            <w:left w:val="none" w:sz="0" w:space="0" w:color="auto"/>
            <w:bottom w:val="none" w:sz="0" w:space="0" w:color="auto"/>
            <w:right w:val="none" w:sz="0" w:space="0" w:color="auto"/>
          </w:divBdr>
        </w:div>
        <w:div w:id="24065029">
          <w:marLeft w:val="0"/>
          <w:marRight w:val="0"/>
          <w:marTop w:val="0"/>
          <w:marBottom w:val="0"/>
          <w:divBdr>
            <w:top w:val="none" w:sz="0" w:space="0" w:color="auto"/>
            <w:left w:val="none" w:sz="0" w:space="0" w:color="auto"/>
            <w:bottom w:val="none" w:sz="0" w:space="0" w:color="auto"/>
            <w:right w:val="none" w:sz="0" w:space="0" w:color="auto"/>
          </w:divBdr>
        </w:div>
      </w:divsChild>
    </w:div>
    <w:div w:id="1501458591">
      <w:bodyDiv w:val="1"/>
      <w:marLeft w:val="0"/>
      <w:marRight w:val="0"/>
      <w:marTop w:val="0"/>
      <w:marBottom w:val="0"/>
      <w:divBdr>
        <w:top w:val="none" w:sz="0" w:space="0" w:color="auto"/>
        <w:left w:val="none" w:sz="0" w:space="0" w:color="auto"/>
        <w:bottom w:val="none" w:sz="0" w:space="0" w:color="auto"/>
        <w:right w:val="none" w:sz="0" w:space="0" w:color="auto"/>
      </w:divBdr>
    </w:div>
    <w:div w:id="1649703370">
      <w:bodyDiv w:val="1"/>
      <w:marLeft w:val="0"/>
      <w:marRight w:val="0"/>
      <w:marTop w:val="0"/>
      <w:marBottom w:val="0"/>
      <w:divBdr>
        <w:top w:val="none" w:sz="0" w:space="0" w:color="auto"/>
        <w:left w:val="none" w:sz="0" w:space="0" w:color="auto"/>
        <w:bottom w:val="none" w:sz="0" w:space="0" w:color="auto"/>
        <w:right w:val="none" w:sz="0" w:space="0" w:color="auto"/>
      </w:divBdr>
    </w:div>
    <w:div w:id="1848212242">
      <w:bodyDiv w:val="1"/>
      <w:marLeft w:val="0"/>
      <w:marRight w:val="0"/>
      <w:marTop w:val="0"/>
      <w:marBottom w:val="0"/>
      <w:divBdr>
        <w:top w:val="none" w:sz="0" w:space="0" w:color="auto"/>
        <w:left w:val="none" w:sz="0" w:space="0" w:color="auto"/>
        <w:bottom w:val="none" w:sz="0" w:space="0" w:color="auto"/>
        <w:right w:val="none" w:sz="0" w:space="0" w:color="auto"/>
      </w:divBdr>
    </w:div>
    <w:div w:id="1887793029">
      <w:bodyDiv w:val="1"/>
      <w:marLeft w:val="0"/>
      <w:marRight w:val="0"/>
      <w:marTop w:val="0"/>
      <w:marBottom w:val="0"/>
      <w:divBdr>
        <w:top w:val="none" w:sz="0" w:space="0" w:color="auto"/>
        <w:left w:val="none" w:sz="0" w:space="0" w:color="auto"/>
        <w:bottom w:val="none" w:sz="0" w:space="0" w:color="auto"/>
        <w:right w:val="none" w:sz="0" w:space="0" w:color="auto"/>
      </w:divBdr>
    </w:div>
    <w:div w:id="1902205010">
      <w:bodyDiv w:val="1"/>
      <w:marLeft w:val="0"/>
      <w:marRight w:val="0"/>
      <w:marTop w:val="0"/>
      <w:marBottom w:val="0"/>
      <w:divBdr>
        <w:top w:val="none" w:sz="0" w:space="0" w:color="auto"/>
        <w:left w:val="none" w:sz="0" w:space="0" w:color="auto"/>
        <w:bottom w:val="none" w:sz="0" w:space="0" w:color="auto"/>
        <w:right w:val="none" w:sz="0" w:space="0" w:color="auto"/>
      </w:divBdr>
    </w:div>
    <w:div w:id="1926301126">
      <w:bodyDiv w:val="1"/>
      <w:marLeft w:val="0"/>
      <w:marRight w:val="0"/>
      <w:marTop w:val="0"/>
      <w:marBottom w:val="0"/>
      <w:divBdr>
        <w:top w:val="none" w:sz="0" w:space="0" w:color="auto"/>
        <w:left w:val="none" w:sz="0" w:space="0" w:color="auto"/>
        <w:bottom w:val="none" w:sz="0" w:space="0" w:color="auto"/>
        <w:right w:val="none" w:sz="0" w:space="0" w:color="auto"/>
      </w:divBdr>
    </w:div>
    <w:div w:id="1933737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agrotikianaptixi.gr" TargetMode="External"/><Relationship Id="rId18" Type="http://schemas.openxmlformats.org/officeDocument/2006/relationships/hyperlink" Target="http://www.opekepe.gr/doc/June2010/odhgies_prosbash_dikaiouxwn_opsaa_2_ekdosh.pdf" TargetMode="External"/><Relationship Id="rId26" Type="http://schemas.openxmlformats.org/officeDocument/2006/relationships/hyperlink" Target="http://www.ankas.gr/" TargetMode="External"/><Relationship Id="rId3" Type="http://schemas.openxmlformats.org/officeDocument/2006/relationships/styles" Target="styles.xml"/><Relationship Id="rId21" Type="http://schemas.openxmlformats.org/officeDocument/2006/relationships/hyperlink" Target="mailto:zisopoulos@ankas.gr" TargetMode="External"/><Relationship Id="rId34" Type="http://schemas.microsoft.com/office/2018/08/relationships/commentsExtensible" Target="commentsExtensible.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yperlink" Target="http://www.opekepe.gr/opsaa_ef_1420.asp" TargetMode="External"/><Relationship Id="rId25" Type="http://schemas.openxmlformats.org/officeDocument/2006/relationships/hyperlink" Target="http://www.agrotikianaptixi.gr/" TargetMode="External"/><Relationship Id="rId38"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hyperlink" Target="http://www.opekepe.gr" TargetMode="External"/><Relationship Id="rId20" Type="http://schemas.openxmlformats.org/officeDocument/2006/relationships/hyperlink" Target="mailto:btsaparas@ankas.gr"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hyperlink" Target="mailto:a.stergiou@ankas.gr" TargetMode="External"/><Relationship Id="rId37"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www.opsaa.gr/RDIIS" TargetMode="External"/><Relationship Id="rId23" Type="http://schemas.openxmlformats.org/officeDocument/2006/relationships/hyperlink" Target="mailto:vasiliadis@ankas.gr" TargetMode="External"/><Relationship Id="rId28" Type="http://schemas.openxmlformats.org/officeDocument/2006/relationships/hyperlink" Target="http://www.ankas.gr" TargetMode="External"/><Relationship Id="rId36" Type="http://schemas.microsoft.com/office/2011/relationships/people" Target="people.xml"/><Relationship Id="rId10" Type="http://schemas.openxmlformats.org/officeDocument/2006/relationships/image" Target="media/image2.emf"/><Relationship Id="rId19" Type="http://schemas.openxmlformats.org/officeDocument/2006/relationships/hyperlink" Target="https://www.opekepe.gr/opekepe-organisation-gr/opekepe-e-services-gr/pliroforiaka-systimata/opsaa-2014-2020-olokliromeno-pliroforiako-systima-agrotikis-anaptyksis"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www.ankas.gr" TargetMode="External"/><Relationship Id="rId22" Type="http://schemas.openxmlformats.org/officeDocument/2006/relationships/hyperlink" Target="mailto:antoniou@ankas.gr" TargetMode="External"/><Relationship Id="rId27" Type="http://schemas.openxmlformats.org/officeDocument/2006/relationships/hyperlink" Target="http://www.agrotikianaptixi.gr" TargetMode="External"/><Relationship Id="rId30"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D24BA8-5C2F-4042-898F-43B892063F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22</Pages>
  <Words>9924</Words>
  <Characters>63250</Characters>
  <Application>Microsoft Office Word</Application>
  <DocSecurity>0</DocSecurity>
  <Lines>527</Lines>
  <Paragraphs>146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73028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ΕΥΘΥ</dc:creator>
  <cp:lastModifiedBy>ΖΗΣΟΠΟΥΛΟΣ</cp:lastModifiedBy>
  <cp:revision>6</cp:revision>
  <cp:lastPrinted>2023-07-21T08:31:00Z</cp:lastPrinted>
  <dcterms:created xsi:type="dcterms:W3CDTF">2023-08-09T11:23:00Z</dcterms:created>
  <dcterms:modified xsi:type="dcterms:W3CDTF">2023-08-10T09:29:00Z</dcterms:modified>
</cp:coreProperties>
</file>